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D75F1" w14:textId="77777777" w:rsidR="00BD5254" w:rsidRPr="00B170F8" w:rsidRDefault="002D0E63" w:rsidP="00BD5254">
      <w:pPr>
        <w:pBdr>
          <w:top w:val="none" w:sz="0" w:space="0" w:color="auto"/>
          <w:left w:val="none" w:sz="0" w:space="0" w:color="auto"/>
          <w:bottom w:val="none" w:sz="0" w:space="0" w:color="auto"/>
          <w:right w:val="none" w:sz="0" w:space="0" w:color="auto"/>
          <w:between w:val="none" w:sz="0" w:space="0" w:color="auto"/>
        </w:pBdr>
        <w:spacing w:after="160" w:line="480" w:lineRule="auto"/>
        <w:jc w:val="center"/>
        <w:rPr>
          <w:rFonts w:ascii="Times New Roman" w:hAnsi="Times New Roman" w:cs="Times New Roman"/>
          <w:color w:val="auto"/>
          <w:sz w:val="24"/>
          <w:szCs w:val="24"/>
          <w:shd w:val="clear" w:color="auto" w:fill="FFFFFF"/>
        </w:rPr>
      </w:pPr>
      <w:bookmarkStart w:id="0" w:name="_Hlk11239342"/>
      <w:bookmarkStart w:id="1" w:name="_Hlk93949777"/>
      <w:r w:rsidRPr="00B170F8">
        <w:rPr>
          <w:rFonts w:ascii="Times New Roman" w:eastAsiaTheme="minorHAnsi" w:hAnsi="Times New Roman" w:cs="Times New Roman"/>
          <w:color w:val="auto"/>
          <w:sz w:val="24"/>
          <w:szCs w:val="24"/>
          <w:lang w:val="en-GB" w:eastAsia="en-US"/>
        </w:rPr>
        <w:t xml:space="preserve">Title: </w:t>
      </w:r>
      <w:r w:rsidR="00BD5254" w:rsidRPr="00B170F8">
        <w:rPr>
          <w:rFonts w:ascii="Times New Roman" w:hAnsi="Times New Roman" w:cs="Times New Roman"/>
          <w:color w:val="auto"/>
          <w:sz w:val="24"/>
          <w:szCs w:val="24"/>
          <w:shd w:val="clear" w:color="auto" w:fill="FFFFFF"/>
        </w:rPr>
        <w:t>Alterations in shoulder kinematics are associated with shoulder pain during wheelchair propulsion sprints</w:t>
      </w:r>
    </w:p>
    <w:p w14:paraId="0A59A026" w14:textId="6C59242B" w:rsidR="002D0E63" w:rsidRPr="00B170F8" w:rsidRDefault="002D0E63" w:rsidP="00BD5254">
      <w:pPr>
        <w:pBdr>
          <w:top w:val="none" w:sz="0" w:space="0" w:color="auto"/>
          <w:left w:val="none" w:sz="0" w:space="0" w:color="auto"/>
          <w:bottom w:val="none" w:sz="0" w:space="0" w:color="auto"/>
          <w:right w:val="none" w:sz="0" w:space="0" w:color="auto"/>
          <w:between w:val="none" w:sz="0" w:space="0" w:color="auto"/>
        </w:pBdr>
        <w:spacing w:after="160" w:line="480" w:lineRule="auto"/>
        <w:jc w:val="center"/>
        <w:rPr>
          <w:rFonts w:ascii="Times New Roman" w:eastAsiaTheme="minorEastAsia" w:hAnsi="Times New Roman" w:cs="Times New Roman"/>
          <w:color w:val="auto"/>
          <w:sz w:val="24"/>
          <w:szCs w:val="24"/>
          <w:vertAlign w:val="superscript"/>
          <w:lang w:val="en-GB" w:eastAsia="zh-CN"/>
        </w:rPr>
      </w:pPr>
      <w:r w:rsidRPr="00B170F8">
        <w:rPr>
          <w:rFonts w:ascii="Times New Roman" w:eastAsiaTheme="minorEastAsia" w:hAnsi="Times New Roman" w:cs="Times New Roman"/>
          <w:color w:val="auto"/>
          <w:sz w:val="24"/>
          <w:szCs w:val="24"/>
          <w:lang w:val="en-GB" w:eastAsia="zh-CN"/>
        </w:rPr>
        <w:t>Authors: Simon J Briley</w:t>
      </w:r>
      <w:r w:rsidRPr="00B170F8">
        <w:rPr>
          <w:rFonts w:ascii="Times New Roman" w:eastAsiaTheme="minorEastAsia" w:hAnsi="Times New Roman" w:cs="Times New Roman"/>
          <w:color w:val="auto"/>
          <w:sz w:val="24"/>
          <w:szCs w:val="24"/>
          <w:vertAlign w:val="superscript"/>
          <w:lang w:val="en-GB" w:eastAsia="zh-CN"/>
        </w:rPr>
        <w:t>1</w:t>
      </w:r>
      <w:r w:rsidR="00C9267D" w:rsidRPr="00B170F8">
        <w:rPr>
          <w:rFonts w:ascii="Times New Roman" w:eastAsiaTheme="minorEastAsia" w:hAnsi="Times New Roman" w:cs="Times New Roman"/>
          <w:color w:val="auto"/>
          <w:sz w:val="24"/>
          <w:szCs w:val="24"/>
          <w:vertAlign w:val="superscript"/>
          <w:lang w:val="en-GB" w:eastAsia="zh-CN"/>
        </w:rPr>
        <w:t>,2</w:t>
      </w:r>
      <w:r w:rsidRPr="00B170F8">
        <w:rPr>
          <w:rFonts w:ascii="Times New Roman" w:eastAsiaTheme="minorEastAsia" w:hAnsi="Times New Roman" w:cs="Times New Roman"/>
          <w:color w:val="auto"/>
          <w:sz w:val="24"/>
          <w:szCs w:val="24"/>
          <w:lang w:val="en-GB" w:eastAsia="zh-CN"/>
        </w:rPr>
        <w:t>, Riemer J K Vegter</w:t>
      </w:r>
      <w:r w:rsidRPr="00B170F8">
        <w:rPr>
          <w:rFonts w:ascii="Times New Roman" w:eastAsiaTheme="minorEastAsia" w:hAnsi="Times New Roman" w:cs="Times New Roman"/>
          <w:color w:val="auto"/>
          <w:sz w:val="24"/>
          <w:szCs w:val="24"/>
          <w:vertAlign w:val="superscript"/>
          <w:lang w:val="en-GB" w:eastAsia="zh-CN"/>
        </w:rPr>
        <w:t>1,3</w:t>
      </w:r>
      <w:r w:rsidRPr="00B170F8">
        <w:rPr>
          <w:rFonts w:ascii="Times New Roman" w:eastAsiaTheme="minorEastAsia" w:hAnsi="Times New Roman" w:cs="Times New Roman"/>
          <w:color w:val="auto"/>
          <w:sz w:val="24"/>
          <w:szCs w:val="24"/>
          <w:lang w:val="en-GB" w:eastAsia="zh-CN"/>
        </w:rPr>
        <w:t>, Vicky L Goosey-Tolfrey</w:t>
      </w:r>
      <w:r w:rsidRPr="00B170F8">
        <w:rPr>
          <w:rFonts w:ascii="Times New Roman" w:eastAsiaTheme="minorEastAsia" w:hAnsi="Times New Roman" w:cs="Times New Roman"/>
          <w:color w:val="auto"/>
          <w:sz w:val="24"/>
          <w:szCs w:val="24"/>
          <w:vertAlign w:val="superscript"/>
          <w:lang w:val="en-GB" w:eastAsia="zh-CN"/>
        </w:rPr>
        <w:t>1</w:t>
      </w:r>
      <w:r w:rsidRPr="00B170F8">
        <w:rPr>
          <w:rFonts w:ascii="Times New Roman" w:eastAsiaTheme="minorEastAsia" w:hAnsi="Times New Roman" w:cs="Times New Roman"/>
          <w:color w:val="auto"/>
          <w:sz w:val="24"/>
          <w:szCs w:val="24"/>
          <w:lang w:val="en-GB" w:eastAsia="zh-CN"/>
        </w:rPr>
        <w:t xml:space="preserve"> &amp; Barry S Mason</w:t>
      </w:r>
      <w:r w:rsidRPr="00B170F8">
        <w:rPr>
          <w:rFonts w:ascii="Times New Roman" w:eastAsiaTheme="minorEastAsia" w:hAnsi="Times New Roman" w:cs="Times New Roman"/>
          <w:color w:val="auto"/>
          <w:sz w:val="24"/>
          <w:szCs w:val="24"/>
          <w:vertAlign w:val="superscript"/>
          <w:lang w:val="en-GB" w:eastAsia="zh-CN"/>
        </w:rPr>
        <w:t>1</w:t>
      </w:r>
    </w:p>
    <w:p w14:paraId="2B6188BB" w14:textId="77777777" w:rsidR="002D0E63" w:rsidRPr="00B170F8" w:rsidRDefault="002D0E63"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EastAsia" w:hAnsi="Times New Roman" w:cs="Times New Roman"/>
          <w:color w:val="auto"/>
          <w:sz w:val="24"/>
          <w:szCs w:val="24"/>
          <w:lang w:val="en-GB" w:eastAsia="zh-CN"/>
        </w:rPr>
      </w:pPr>
      <w:bookmarkStart w:id="2" w:name="_Hlk7609977"/>
      <w:r w:rsidRPr="00B170F8">
        <w:rPr>
          <w:rFonts w:ascii="Times New Roman" w:eastAsiaTheme="minorEastAsia" w:hAnsi="Times New Roman" w:cs="Times New Roman"/>
          <w:color w:val="auto"/>
          <w:sz w:val="24"/>
          <w:szCs w:val="24"/>
          <w:vertAlign w:val="superscript"/>
          <w:lang w:val="en-GB" w:eastAsia="zh-CN"/>
        </w:rPr>
        <w:t>1</w:t>
      </w:r>
      <w:r w:rsidRPr="00B170F8">
        <w:rPr>
          <w:rFonts w:ascii="Times New Roman" w:eastAsiaTheme="minorEastAsia" w:hAnsi="Times New Roman" w:cs="Times New Roman"/>
          <w:color w:val="auto"/>
          <w:sz w:val="24"/>
          <w:szCs w:val="24"/>
          <w:lang w:val="en-GB" w:eastAsia="zh-CN"/>
        </w:rPr>
        <w:t>Peter Harrison Centre for Disability Sport, School of Sport, Exercise and Health Sciences, Loughborough University, Loughborough, Leicestershire, LE11 3TU, United Kingdom</w:t>
      </w:r>
    </w:p>
    <w:p w14:paraId="57C726E1" w14:textId="77777777" w:rsidR="002D0E63" w:rsidRPr="00B170F8" w:rsidRDefault="002D0E63"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HAnsi" w:hAnsi="Times New Roman" w:cs="Times New Roman"/>
          <w:color w:val="auto"/>
          <w:sz w:val="24"/>
          <w:szCs w:val="24"/>
          <w:lang w:val="en-GB" w:eastAsia="en-US"/>
        </w:rPr>
      </w:pPr>
      <w:r w:rsidRPr="00B170F8">
        <w:rPr>
          <w:rFonts w:ascii="Times New Roman" w:eastAsiaTheme="minorEastAsia" w:hAnsi="Times New Roman" w:cs="Times New Roman"/>
          <w:color w:val="auto"/>
          <w:sz w:val="24"/>
          <w:szCs w:val="24"/>
          <w:vertAlign w:val="superscript"/>
          <w:lang w:val="en-GB" w:eastAsia="zh-CN"/>
        </w:rPr>
        <w:t>2</w:t>
      </w:r>
      <w:r w:rsidRPr="00B170F8">
        <w:rPr>
          <w:rFonts w:ascii="Times New Roman" w:eastAsiaTheme="minorEastAsia" w:hAnsi="Times New Roman" w:cs="Times New Roman"/>
          <w:color w:val="auto"/>
          <w:sz w:val="24"/>
          <w:szCs w:val="24"/>
          <w:lang w:val="en-GB" w:eastAsia="zh-CN"/>
        </w:rPr>
        <w:t>Hum</w:t>
      </w:r>
      <w:r w:rsidRPr="00B170F8">
        <w:rPr>
          <w:rFonts w:ascii="Times New Roman" w:eastAsiaTheme="minorHAnsi" w:hAnsi="Times New Roman" w:cs="Times New Roman"/>
          <w:color w:val="auto"/>
          <w:sz w:val="24"/>
          <w:szCs w:val="24"/>
          <w:lang w:val="en-GB" w:eastAsia="en-US"/>
        </w:rPr>
        <w:t>an Sciences Research Centre, University of Derby, Derby, United Kingdom</w:t>
      </w:r>
    </w:p>
    <w:p w14:paraId="0E2B6161" w14:textId="77777777" w:rsidR="002D0E63" w:rsidRPr="00B170F8" w:rsidRDefault="002D0E63"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EastAsia" w:hAnsi="Times New Roman" w:cs="Times New Roman"/>
          <w:color w:val="auto"/>
          <w:sz w:val="24"/>
          <w:szCs w:val="24"/>
          <w:lang w:val="en-GB" w:eastAsia="zh-CN"/>
        </w:rPr>
      </w:pPr>
      <w:r w:rsidRPr="00B170F8">
        <w:rPr>
          <w:rFonts w:ascii="Times New Roman" w:eastAsiaTheme="minorEastAsia" w:hAnsi="Times New Roman" w:cs="Times New Roman"/>
          <w:color w:val="auto"/>
          <w:sz w:val="24"/>
          <w:szCs w:val="24"/>
          <w:vertAlign w:val="superscript"/>
          <w:lang w:val="en-GB" w:eastAsia="zh-CN"/>
        </w:rPr>
        <w:t>3</w:t>
      </w:r>
      <w:r w:rsidRPr="00B170F8">
        <w:rPr>
          <w:rFonts w:ascii="Times New Roman" w:eastAsiaTheme="minorEastAsia" w:hAnsi="Times New Roman" w:cs="Times New Roman"/>
          <w:color w:val="auto"/>
          <w:sz w:val="24"/>
          <w:szCs w:val="24"/>
          <w:lang w:val="en-GB" w:eastAsia="zh-CN"/>
        </w:rPr>
        <w:t xml:space="preserve">University of Groningen, University Medical </w:t>
      </w:r>
      <w:proofErr w:type="spellStart"/>
      <w:r w:rsidRPr="00B170F8">
        <w:rPr>
          <w:rFonts w:ascii="Times New Roman" w:eastAsiaTheme="minorEastAsia" w:hAnsi="Times New Roman" w:cs="Times New Roman"/>
          <w:color w:val="auto"/>
          <w:sz w:val="24"/>
          <w:szCs w:val="24"/>
          <w:lang w:val="en-GB" w:eastAsia="zh-CN"/>
        </w:rPr>
        <w:t>Center</w:t>
      </w:r>
      <w:proofErr w:type="spellEnd"/>
      <w:r w:rsidRPr="00B170F8">
        <w:rPr>
          <w:rFonts w:ascii="Times New Roman" w:eastAsiaTheme="minorEastAsia" w:hAnsi="Times New Roman" w:cs="Times New Roman"/>
          <w:color w:val="auto"/>
          <w:sz w:val="24"/>
          <w:szCs w:val="24"/>
          <w:lang w:val="en-GB" w:eastAsia="zh-CN"/>
        </w:rPr>
        <w:t xml:space="preserve"> Groningen, Department of Human Movement Sciences, Groningen, The Netherlands</w:t>
      </w:r>
      <w:bookmarkEnd w:id="2"/>
    </w:p>
    <w:p w14:paraId="31437F56" w14:textId="77777777" w:rsidR="002D0E63" w:rsidRPr="00B170F8" w:rsidRDefault="002D0E63" w:rsidP="00DD7594">
      <w:pPr>
        <w:pBdr>
          <w:top w:val="none" w:sz="0" w:space="0" w:color="auto"/>
          <w:left w:val="none" w:sz="0" w:space="0" w:color="auto"/>
          <w:bottom w:val="none" w:sz="0" w:space="0" w:color="auto"/>
          <w:right w:val="none" w:sz="0" w:space="0" w:color="auto"/>
          <w:between w:val="none" w:sz="0" w:space="0" w:color="auto"/>
        </w:pBdr>
        <w:spacing w:before="100" w:beforeAutospacing="1" w:after="160" w:line="240" w:lineRule="auto"/>
        <w:rPr>
          <w:rFonts w:ascii="Times New Roman" w:eastAsia="Times New Roman" w:hAnsi="Times New Roman" w:cs="Times New Roman"/>
          <w:color w:val="auto"/>
          <w:sz w:val="24"/>
          <w:szCs w:val="24"/>
          <w:lang w:val="en-GB"/>
        </w:rPr>
      </w:pPr>
      <w:r w:rsidRPr="00B170F8">
        <w:rPr>
          <w:rFonts w:ascii="Times New Roman" w:eastAsiaTheme="minorEastAsia" w:hAnsi="Times New Roman" w:cs="Times New Roman"/>
          <w:bCs/>
          <w:color w:val="auto"/>
          <w:sz w:val="24"/>
          <w:szCs w:val="24"/>
          <w:lang w:val="en-GB" w:eastAsia="zh-CN"/>
        </w:rPr>
        <w:t xml:space="preserve">Corresponding author: </w:t>
      </w:r>
      <w:r w:rsidRPr="00B170F8">
        <w:rPr>
          <w:rFonts w:ascii="Times New Roman" w:eastAsia="Times New Roman" w:hAnsi="Times New Roman" w:cs="Times New Roman"/>
          <w:color w:val="auto"/>
          <w:sz w:val="24"/>
          <w:szCs w:val="24"/>
          <w:lang w:val="en-GB"/>
        </w:rPr>
        <w:t xml:space="preserve">Prof. Victoria L. </w:t>
      </w:r>
      <w:proofErr w:type="spellStart"/>
      <w:r w:rsidRPr="00B170F8">
        <w:rPr>
          <w:rFonts w:ascii="Times New Roman" w:eastAsia="Times New Roman" w:hAnsi="Times New Roman" w:cs="Times New Roman"/>
          <w:color w:val="auto"/>
          <w:sz w:val="24"/>
          <w:szCs w:val="24"/>
          <w:lang w:val="en-GB"/>
        </w:rPr>
        <w:t>Goosey-Tolfrey</w:t>
      </w:r>
      <w:proofErr w:type="spellEnd"/>
    </w:p>
    <w:p w14:paraId="0578C975" w14:textId="77777777" w:rsidR="002D0E63" w:rsidRPr="00B170F8" w:rsidRDefault="002D0E63" w:rsidP="00DD7594">
      <w:pPr>
        <w:pBdr>
          <w:top w:val="none" w:sz="0" w:space="0" w:color="auto"/>
          <w:left w:val="none" w:sz="0" w:space="0" w:color="auto"/>
          <w:bottom w:val="none" w:sz="0" w:space="0" w:color="auto"/>
          <w:right w:val="none" w:sz="0" w:space="0" w:color="auto"/>
          <w:between w:val="none" w:sz="0" w:space="0" w:color="auto"/>
        </w:pBdr>
        <w:spacing w:before="100" w:beforeAutospacing="1" w:after="160" w:line="240" w:lineRule="auto"/>
        <w:rPr>
          <w:rFonts w:ascii="Times New Roman" w:eastAsia="Times New Roman" w:hAnsi="Times New Roman" w:cs="Times New Roman"/>
          <w:color w:val="auto"/>
          <w:sz w:val="24"/>
          <w:szCs w:val="24"/>
          <w:lang w:val="en-GB"/>
        </w:rPr>
      </w:pPr>
      <w:r w:rsidRPr="00B170F8">
        <w:rPr>
          <w:rFonts w:ascii="Times New Roman" w:eastAsia="Times New Roman" w:hAnsi="Times New Roman" w:cs="Times New Roman"/>
          <w:color w:val="auto"/>
          <w:sz w:val="24"/>
          <w:szCs w:val="24"/>
          <w:lang w:val="en-GB"/>
        </w:rPr>
        <w:t>Peter Harrison Centre for Disability Sport</w:t>
      </w:r>
    </w:p>
    <w:p w14:paraId="05D53E5C" w14:textId="77777777" w:rsidR="002D0E63" w:rsidRPr="00B170F8" w:rsidRDefault="002D0E63" w:rsidP="00DD7594">
      <w:pPr>
        <w:pBdr>
          <w:top w:val="none" w:sz="0" w:space="0" w:color="auto"/>
          <w:left w:val="none" w:sz="0" w:space="0" w:color="auto"/>
          <w:bottom w:val="none" w:sz="0" w:space="0" w:color="auto"/>
          <w:right w:val="none" w:sz="0" w:space="0" w:color="auto"/>
          <w:between w:val="none" w:sz="0" w:space="0" w:color="auto"/>
        </w:pBdr>
        <w:spacing w:before="100" w:beforeAutospacing="1" w:after="160" w:line="240" w:lineRule="auto"/>
        <w:rPr>
          <w:rFonts w:ascii="Times New Roman" w:eastAsia="Times New Roman" w:hAnsi="Times New Roman" w:cs="Times New Roman"/>
          <w:color w:val="auto"/>
          <w:sz w:val="24"/>
          <w:szCs w:val="24"/>
          <w:lang w:val="en-GB"/>
        </w:rPr>
      </w:pPr>
      <w:r w:rsidRPr="00B170F8">
        <w:rPr>
          <w:rFonts w:ascii="Times New Roman" w:eastAsia="Times New Roman" w:hAnsi="Times New Roman" w:cs="Times New Roman"/>
          <w:color w:val="auto"/>
          <w:sz w:val="24"/>
          <w:szCs w:val="24"/>
          <w:lang w:val="en-GB"/>
        </w:rPr>
        <w:t>School of Sport, Exercise and Health Sciences</w:t>
      </w:r>
    </w:p>
    <w:p w14:paraId="60C61361" w14:textId="77777777" w:rsidR="002D0E63" w:rsidRPr="00B170F8" w:rsidRDefault="002D0E63" w:rsidP="00DD7594">
      <w:pPr>
        <w:pBdr>
          <w:top w:val="none" w:sz="0" w:space="0" w:color="auto"/>
          <w:left w:val="none" w:sz="0" w:space="0" w:color="auto"/>
          <w:bottom w:val="none" w:sz="0" w:space="0" w:color="auto"/>
          <w:right w:val="none" w:sz="0" w:space="0" w:color="auto"/>
          <w:between w:val="none" w:sz="0" w:space="0" w:color="auto"/>
        </w:pBdr>
        <w:spacing w:before="100" w:beforeAutospacing="1" w:after="160" w:line="240" w:lineRule="auto"/>
        <w:rPr>
          <w:rFonts w:ascii="Times New Roman" w:eastAsia="Times New Roman" w:hAnsi="Times New Roman" w:cs="Times New Roman"/>
          <w:color w:val="auto"/>
          <w:sz w:val="24"/>
          <w:szCs w:val="24"/>
          <w:lang w:val="en-GB"/>
        </w:rPr>
      </w:pPr>
      <w:r w:rsidRPr="00B170F8">
        <w:rPr>
          <w:rFonts w:ascii="Times New Roman" w:eastAsia="Times New Roman" w:hAnsi="Times New Roman" w:cs="Times New Roman"/>
          <w:color w:val="auto"/>
          <w:sz w:val="24"/>
          <w:szCs w:val="24"/>
          <w:lang w:val="en-GB"/>
        </w:rPr>
        <w:t>Loughborough University</w:t>
      </w:r>
    </w:p>
    <w:p w14:paraId="29E266C7" w14:textId="77777777" w:rsidR="002D0E63" w:rsidRPr="00B170F8" w:rsidRDefault="002D0E63" w:rsidP="00DD7594">
      <w:pPr>
        <w:pBdr>
          <w:top w:val="none" w:sz="0" w:space="0" w:color="auto"/>
          <w:left w:val="none" w:sz="0" w:space="0" w:color="auto"/>
          <w:bottom w:val="none" w:sz="0" w:space="0" w:color="auto"/>
          <w:right w:val="none" w:sz="0" w:space="0" w:color="auto"/>
          <w:between w:val="none" w:sz="0" w:space="0" w:color="auto"/>
        </w:pBdr>
        <w:spacing w:before="100" w:beforeAutospacing="1" w:after="160" w:line="240" w:lineRule="auto"/>
        <w:rPr>
          <w:rFonts w:ascii="Times New Roman" w:eastAsia="Times New Roman" w:hAnsi="Times New Roman" w:cs="Times New Roman"/>
          <w:color w:val="auto"/>
          <w:sz w:val="24"/>
          <w:szCs w:val="24"/>
          <w:lang w:val="en-GB"/>
        </w:rPr>
      </w:pPr>
      <w:r w:rsidRPr="00B170F8">
        <w:rPr>
          <w:rFonts w:ascii="Times New Roman" w:eastAsia="Times New Roman" w:hAnsi="Times New Roman" w:cs="Times New Roman"/>
          <w:color w:val="auto"/>
          <w:sz w:val="24"/>
          <w:szCs w:val="24"/>
          <w:lang w:val="en-GB"/>
        </w:rPr>
        <w:t>LE11 3TU</w:t>
      </w:r>
    </w:p>
    <w:p w14:paraId="6D8DA167" w14:textId="77777777" w:rsidR="002D0E63" w:rsidRPr="00B170F8" w:rsidRDefault="002D0E63" w:rsidP="00DD7594">
      <w:pPr>
        <w:pBdr>
          <w:top w:val="none" w:sz="0" w:space="0" w:color="auto"/>
          <w:left w:val="none" w:sz="0" w:space="0" w:color="auto"/>
          <w:bottom w:val="none" w:sz="0" w:space="0" w:color="auto"/>
          <w:right w:val="none" w:sz="0" w:space="0" w:color="auto"/>
          <w:between w:val="none" w:sz="0" w:space="0" w:color="auto"/>
        </w:pBdr>
        <w:spacing w:before="100" w:beforeAutospacing="1" w:after="160" w:line="240" w:lineRule="auto"/>
        <w:rPr>
          <w:rFonts w:ascii="Times New Roman" w:eastAsia="Times New Roman" w:hAnsi="Times New Roman" w:cs="Times New Roman"/>
          <w:color w:val="auto"/>
          <w:sz w:val="24"/>
          <w:szCs w:val="24"/>
          <w:lang w:val="en-GB"/>
        </w:rPr>
      </w:pPr>
      <w:r w:rsidRPr="00B170F8">
        <w:rPr>
          <w:rFonts w:ascii="Times New Roman" w:eastAsia="Times New Roman" w:hAnsi="Times New Roman" w:cs="Times New Roman"/>
          <w:color w:val="auto"/>
          <w:sz w:val="24"/>
          <w:szCs w:val="24"/>
          <w:lang w:val="en-GB"/>
        </w:rPr>
        <w:t>Telephone: 01509 226386</w:t>
      </w:r>
    </w:p>
    <w:p w14:paraId="6D75E6B3" w14:textId="77777777" w:rsidR="002D0E63" w:rsidRPr="00B170F8" w:rsidRDefault="002D0E63" w:rsidP="00DD7594">
      <w:pPr>
        <w:pBdr>
          <w:top w:val="none" w:sz="0" w:space="0" w:color="auto"/>
          <w:left w:val="none" w:sz="0" w:space="0" w:color="auto"/>
          <w:bottom w:val="none" w:sz="0" w:space="0" w:color="auto"/>
          <w:right w:val="none" w:sz="0" w:space="0" w:color="auto"/>
          <w:between w:val="none" w:sz="0" w:space="0" w:color="auto"/>
        </w:pBdr>
        <w:spacing w:before="100" w:beforeAutospacing="1" w:after="160" w:line="240" w:lineRule="auto"/>
        <w:rPr>
          <w:rFonts w:ascii="Times New Roman" w:eastAsia="Times New Roman" w:hAnsi="Times New Roman" w:cs="Times New Roman"/>
          <w:color w:val="auto"/>
          <w:sz w:val="24"/>
          <w:szCs w:val="24"/>
          <w:lang w:val="en-GB"/>
        </w:rPr>
      </w:pPr>
      <w:r w:rsidRPr="00B170F8">
        <w:rPr>
          <w:rFonts w:ascii="Times New Roman" w:eastAsia="Times New Roman" w:hAnsi="Times New Roman" w:cs="Times New Roman"/>
          <w:color w:val="auto"/>
          <w:sz w:val="24"/>
          <w:szCs w:val="24"/>
          <w:lang w:val="en-GB"/>
        </w:rPr>
        <w:t>Email: v.l.tolfrey@lboro.ac.uk</w:t>
      </w:r>
    </w:p>
    <w:p w14:paraId="75030B6C" w14:textId="77777777" w:rsidR="002D0E63" w:rsidRPr="00B170F8" w:rsidRDefault="002D0E63"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EastAsia" w:hAnsi="Times New Roman" w:cs="Times New Roman"/>
          <w:color w:val="auto"/>
          <w:sz w:val="24"/>
          <w:szCs w:val="24"/>
          <w:lang w:val="en-GB" w:eastAsia="zh-CN"/>
        </w:rPr>
      </w:pPr>
      <w:r w:rsidRPr="00B170F8">
        <w:rPr>
          <w:rFonts w:ascii="Times New Roman" w:eastAsiaTheme="minorEastAsia" w:hAnsi="Times New Roman" w:cs="Times New Roman"/>
          <w:bCs/>
          <w:color w:val="auto"/>
          <w:sz w:val="24"/>
          <w:szCs w:val="24"/>
          <w:lang w:val="en-GB" w:eastAsia="zh-CN"/>
        </w:rPr>
        <w:t>Keywords:</w:t>
      </w:r>
      <w:r w:rsidRPr="00B170F8">
        <w:rPr>
          <w:rFonts w:ascii="Times New Roman" w:eastAsiaTheme="minorEastAsia" w:hAnsi="Times New Roman" w:cs="Times New Roman"/>
          <w:color w:val="auto"/>
          <w:sz w:val="24"/>
          <w:szCs w:val="24"/>
          <w:lang w:val="en-GB" w:eastAsia="zh-CN"/>
        </w:rPr>
        <w:t xml:space="preserve"> Wheelchair athletes</w:t>
      </w:r>
      <w:r w:rsidRPr="00B170F8">
        <w:rPr>
          <w:rFonts w:ascii="Times New Roman" w:eastAsia="Times New Roman" w:hAnsi="Times New Roman" w:cs="Times New Roman"/>
          <w:color w:val="auto"/>
          <w:sz w:val="24"/>
          <w:szCs w:val="24"/>
          <w:lang w:val="en-US"/>
        </w:rPr>
        <w:t xml:space="preserve">, Sports wheelchair propulsion, Upper-body kinematics, Shoulder pain. </w:t>
      </w:r>
    </w:p>
    <w:p w14:paraId="10DA3290" w14:textId="77777777" w:rsidR="002D0E63" w:rsidRPr="00B170F8" w:rsidRDefault="002D0E63"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EastAsia" w:hAnsi="Times New Roman" w:cs="Times New Roman"/>
          <w:color w:val="auto"/>
          <w:sz w:val="24"/>
          <w:szCs w:val="24"/>
          <w:lang w:val="en-GB" w:eastAsia="zh-CN"/>
        </w:rPr>
      </w:pPr>
      <w:r w:rsidRPr="00B170F8">
        <w:rPr>
          <w:rFonts w:ascii="Times New Roman" w:eastAsiaTheme="minorEastAsia" w:hAnsi="Times New Roman" w:cs="Times New Roman"/>
          <w:bCs/>
          <w:color w:val="auto"/>
          <w:sz w:val="24"/>
          <w:szCs w:val="24"/>
          <w:lang w:val="en-GB" w:eastAsia="zh-CN"/>
        </w:rPr>
        <w:t>Submitted type</w:t>
      </w:r>
      <w:r w:rsidRPr="00B170F8">
        <w:rPr>
          <w:rFonts w:ascii="Times New Roman" w:eastAsiaTheme="minorEastAsia" w:hAnsi="Times New Roman" w:cs="Times New Roman"/>
          <w:color w:val="auto"/>
          <w:sz w:val="24"/>
          <w:szCs w:val="24"/>
          <w:lang w:val="en-GB" w:eastAsia="zh-CN"/>
        </w:rPr>
        <w:t xml:space="preserve">: Original articles </w:t>
      </w:r>
    </w:p>
    <w:p w14:paraId="232C2D19" w14:textId="77777777" w:rsidR="00F42BB0" w:rsidRPr="00B170F8" w:rsidRDefault="00784ACA"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EastAsia" w:hAnsi="Times New Roman" w:cs="Times New Roman"/>
          <w:bCs/>
          <w:color w:val="auto"/>
          <w:sz w:val="24"/>
          <w:szCs w:val="24"/>
          <w:lang w:val="en-GB" w:eastAsia="zh-CN"/>
        </w:rPr>
      </w:pPr>
      <w:r w:rsidRPr="00B170F8">
        <w:rPr>
          <w:rStyle w:val="normaltextrun"/>
          <w:rFonts w:ascii="Times New Roman" w:hAnsi="Times New Roman" w:cs="Times New Roman"/>
          <w:color w:val="auto"/>
          <w:sz w:val="24"/>
          <w:szCs w:val="24"/>
          <w:shd w:val="clear" w:color="auto" w:fill="FFFFFF"/>
        </w:rPr>
        <w:t>Section II: Biomechanics and Motor Control</w:t>
      </w:r>
      <w:r w:rsidRPr="00B170F8">
        <w:rPr>
          <w:rStyle w:val="eop"/>
          <w:rFonts w:ascii="Times New Roman" w:hAnsi="Times New Roman" w:cs="Times New Roman"/>
          <w:color w:val="auto"/>
          <w:sz w:val="24"/>
          <w:szCs w:val="24"/>
          <w:shd w:val="clear" w:color="auto" w:fill="FFFFFF"/>
        </w:rPr>
        <w:t> </w:t>
      </w:r>
      <w:r w:rsidRPr="00B170F8">
        <w:rPr>
          <w:rFonts w:ascii="Times New Roman" w:eastAsiaTheme="minorEastAsia" w:hAnsi="Times New Roman" w:cs="Times New Roman"/>
          <w:bCs/>
          <w:color w:val="auto"/>
          <w:sz w:val="24"/>
          <w:szCs w:val="24"/>
          <w:lang w:val="en-GB" w:eastAsia="zh-CN"/>
        </w:rPr>
        <w:t xml:space="preserve"> </w:t>
      </w:r>
    </w:p>
    <w:p w14:paraId="1DD26966" w14:textId="4978323D" w:rsidR="002D0E63" w:rsidRPr="00B170F8" w:rsidRDefault="002D0E63"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EastAsia" w:hAnsi="Times New Roman" w:cs="Times New Roman"/>
          <w:color w:val="auto"/>
          <w:sz w:val="24"/>
          <w:szCs w:val="24"/>
          <w:lang w:val="en-GB" w:eastAsia="zh-CN"/>
        </w:rPr>
      </w:pPr>
      <w:r w:rsidRPr="00B170F8">
        <w:rPr>
          <w:rFonts w:ascii="Times New Roman" w:eastAsiaTheme="minorEastAsia" w:hAnsi="Times New Roman" w:cs="Times New Roman"/>
          <w:bCs/>
          <w:color w:val="auto"/>
          <w:sz w:val="24"/>
          <w:szCs w:val="24"/>
          <w:lang w:val="en-GB" w:eastAsia="zh-CN"/>
        </w:rPr>
        <w:t>Conflict of interest statement:</w:t>
      </w:r>
      <w:r w:rsidRPr="00B170F8">
        <w:rPr>
          <w:rFonts w:ascii="Times New Roman" w:eastAsiaTheme="minorEastAsia" w:hAnsi="Times New Roman" w:cs="Times New Roman"/>
          <w:b/>
          <w:bCs/>
          <w:color w:val="auto"/>
          <w:sz w:val="24"/>
          <w:szCs w:val="24"/>
          <w:lang w:val="en-GB" w:eastAsia="zh-CN"/>
        </w:rPr>
        <w:t xml:space="preserve"> </w:t>
      </w:r>
      <w:r w:rsidRPr="00B170F8">
        <w:rPr>
          <w:rFonts w:ascii="Times New Roman" w:eastAsiaTheme="minorEastAsia" w:hAnsi="Times New Roman" w:cs="Times New Roman"/>
          <w:color w:val="auto"/>
          <w:sz w:val="24"/>
          <w:szCs w:val="24"/>
          <w:lang w:val="en-GB" w:eastAsia="zh-CN"/>
        </w:rPr>
        <w:t xml:space="preserve">There are no conflicts of interest associated with this research. </w:t>
      </w:r>
    </w:p>
    <w:p w14:paraId="33B2199C" w14:textId="5B6ACB8F" w:rsidR="00FD6B33" w:rsidRPr="00B170F8" w:rsidRDefault="002D0E63"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imes New Roman" w:hAnsi="Times New Roman" w:cs="Times New Roman"/>
          <w:bCs/>
          <w:color w:val="auto"/>
          <w:sz w:val="24"/>
          <w:szCs w:val="24"/>
          <w:lang w:val="en-US"/>
        </w:rPr>
      </w:pPr>
      <w:r w:rsidRPr="00B170F8">
        <w:rPr>
          <w:rFonts w:ascii="Times New Roman" w:eastAsia="Times New Roman" w:hAnsi="Times New Roman" w:cs="Times New Roman"/>
          <w:bCs/>
          <w:color w:val="auto"/>
          <w:sz w:val="24"/>
          <w:szCs w:val="24"/>
          <w:lang w:val="en-US"/>
        </w:rPr>
        <w:t>Word count: 3</w:t>
      </w:r>
      <w:bookmarkEnd w:id="0"/>
      <w:r w:rsidR="00292B83" w:rsidRPr="00B170F8">
        <w:rPr>
          <w:rFonts w:ascii="Times New Roman" w:eastAsia="Times New Roman" w:hAnsi="Times New Roman" w:cs="Times New Roman"/>
          <w:bCs/>
          <w:color w:val="auto"/>
          <w:sz w:val="24"/>
          <w:szCs w:val="24"/>
          <w:lang w:val="en-US"/>
        </w:rPr>
        <w:t>114</w:t>
      </w:r>
    </w:p>
    <w:p w14:paraId="528D57D4" w14:textId="1D26AF83" w:rsidR="00FD6B33" w:rsidRPr="00B170F8" w:rsidRDefault="00FD6B33" w:rsidP="00DD7594">
      <w:pPr>
        <w:pBdr>
          <w:top w:val="none" w:sz="0" w:space="0" w:color="auto"/>
          <w:left w:val="none" w:sz="0" w:space="0" w:color="auto"/>
          <w:bottom w:val="none" w:sz="0" w:space="0" w:color="auto"/>
          <w:right w:val="none" w:sz="0" w:space="0" w:color="auto"/>
          <w:between w:val="none" w:sz="0" w:space="0" w:color="auto"/>
        </w:pBdr>
        <w:spacing w:after="160" w:line="240" w:lineRule="auto"/>
        <w:jc w:val="both"/>
        <w:rPr>
          <w:rFonts w:ascii="Times New Roman" w:eastAsiaTheme="minorHAnsi" w:hAnsi="Times New Roman" w:cs="Times New Roman"/>
          <w:b/>
          <w:bCs/>
          <w:color w:val="auto"/>
          <w:sz w:val="24"/>
          <w:szCs w:val="24"/>
          <w:lang w:val="en-GB" w:eastAsia="en-US"/>
        </w:rPr>
      </w:pPr>
      <w:bookmarkStart w:id="3" w:name="_Hlk78442699"/>
      <w:r w:rsidRPr="00B170F8">
        <w:rPr>
          <w:rFonts w:ascii="Times New Roman" w:eastAsiaTheme="minorHAnsi" w:hAnsi="Times New Roman" w:cs="Times New Roman"/>
          <w:b/>
          <w:bCs/>
          <w:color w:val="auto"/>
          <w:sz w:val="24"/>
          <w:szCs w:val="24"/>
          <w:lang w:val="en-GB" w:eastAsia="en-US"/>
        </w:rPr>
        <w:lastRenderedPageBreak/>
        <w:t>Abstract</w:t>
      </w:r>
    </w:p>
    <w:p w14:paraId="7892125E" w14:textId="7335894F" w:rsidR="00A66413" w:rsidRPr="00B170F8" w:rsidRDefault="00A66413" w:rsidP="00E17ADB">
      <w:pPr>
        <w:spacing w:after="160" w:line="240" w:lineRule="auto"/>
        <w:jc w:val="both"/>
        <w:rPr>
          <w:rFonts w:ascii="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The study purpose was </w:t>
      </w:r>
      <w:r w:rsidRPr="00B170F8">
        <w:rPr>
          <w:rFonts w:ascii="Times New Roman" w:hAnsi="Times New Roman" w:cs="Times New Roman"/>
          <w:color w:val="auto"/>
          <w:sz w:val="24"/>
          <w:szCs w:val="24"/>
        </w:rPr>
        <w:t xml:space="preserve">to examine the biomechanical characteristics of sports wheelchair propulsion and determine biomechanical associations with shoulder pain in wheelchair athletes. </w:t>
      </w:r>
      <w:r w:rsidR="00AF5D40" w:rsidRPr="00B170F8">
        <w:rPr>
          <w:rFonts w:ascii="Times New Roman" w:hAnsi="Times New Roman" w:cs="Times New Roman"/>
          <w:color w:val="auto"/>
          <w:sz w:val="24"/>
          <w:szCs w:val="24"/>
        </w:rPr>
        <w:t>Twenty wheelchair court-sport athletes (age: 32±11 years old) performed one submaximal propulsion trial in their sports-specific wheelchair at 1.67m.s</w:t>
      </w:r>
      <w:r w:rsidR="00EF27E8" w:rsidRPr="00B170F8">
        <w:rPr>
          <w:rFonts w:ascii="Times New Roman" w:hAnsi="Times New Roman" w:cs="Times New Roman"/>
          <w:color w:val="auto"/>
          <w:sz w:val="24"/>
          <w:szCs w:val="24"/>
          <w:vertAlign w:val="superscript"/>
        </w:rPr>
        <w:t>-1</w:t>
      </w:r>
      <w:r w:rsidR="00AF5D40" w:rsidRPr="00B170F8">
        <w:rPr>
          <w:rFonts w:ascii="Times New Roman" w:hAnsi="Times New Roman" w:cs="Times New Roman"/>
          <w:color w:val="auto"/>
          <w:sz w:val="24"/>
          <w:szCs w:val="24"/>
        </w:rPr>
        <w:t xml:space="preserve"> for three minutes and two 10-second sprints on a dual-roller ergometer. </w:t>
      </w:r>
      <w:r w:rsidR="00AB3FFB" w:rsidRPr="00B170F8">
        <w:rPr>
          <w:rFonts w:ascii="Times New Roman" w:hAnsi="Times New Roman" w:cs="Times New Roman"/>
          <w:color w:val="auto"/>
          <w:sz w:val="24"/>
          <w:szCs w:val="24"/>
          <w:lang w:val="en-US"/>
        </w:rPr>
        <w:t>T</w:t>
      </w:r>
      <w:r w:rsidRPr="00B170F8">
        <w:rPr>
          <w:rFonts w:ascii="Times New Roman" w:hAnsi="Times New Roman" w:cs="Times New Roman"/>
          <w:color w:val="auto"/>
          <w:sz w:val="24"/>
          <w:szCs w:val="24"/>
          <w:lang w:val="en-US"/>
        </w:rPr>
        <w:t>he Performance Corrected Wheelchair User’s Shoulder Pain Index (PC-WUSPI)</w:t>
      </w:r>
      <w:r w:rsidR="00AB3FFB" w:rsidRPr="00B170F8">
        <w:rPr>
          <w:rFonts w:ascii="Times New Roman" w:hAnsi="Times New Roman" w:cs="Times New Roman"/>
          <w:color w:val="auto"/>
          <w:sz w:val="24"/>
          <w:szCs w:val="24"/>
          <w:lang w:val="en-US"/>
        </w:rPr>
        <w:t xml:space="preserve"> assessed shoulder pain</w:t>
      </w:r>
      <w:r w:rsidRPr="00B170F8">
        <w:rPr>
          <w:rFonts w:ascii="Times New Roman" w:hAnsi="Times New Roman" w:cs="Times New Roman"/>
          <w:color w:val="auto"/>
          <w:sz w:val="24"/>
          <w:szCs w:val="24"/>
          <w:lang w:val="en-US"/>
        </w:rPr>
        <w:t>. D</w:t>
      </w:r>
      <w:proofErr w:type="spellStart"/>
      <w:r w:rsidRPr="00B170F8">
        <w:rPr>
          <w:rFonts w:ascii="Times New Roman" w:eastAsia="Times New Roman" w:hAnsi="Times New Roman" w:cs="Times New Roman"/>
          <w:color w:val="auto"/>
          <w:sz w:val="24"/>
          <w:szCs w:val="24"/>
        </w:rPr>
        <w:t>uring</w:t>
      </w:r>
      <w:proofErr w:type="spellEnd"/>
      <w:r w:rsidRPr="00B170F8">
        <w:rPr>
          <w:rFonts w:ascii="Times New Roman" w:eastAsia="Times New Roman" w:hAnsi="Times New Roman" w:cs="Times New Roman"/>
          <w:color w:val="auto"/>
          <w:sz w:val="24"/>
          <w:szCs w:val="24"/>
        </w:rPr>
        <w:t xml:space="preserve"> the acceleration phase of wheelchair sprinting, participants propelled with significantly longer push times, larger </w:t>
      </w:r>
      <w:proofErr w:type="gramStart"/>
      <w:r w:rsidRPr="00B170F8">
        <w:rPr>
          <w:rFonts w:ascii="Times New Roman" w:eastAsia="Times New Roman" w:hAnsi="Times New Roman" w:cs="Times New Roman"/>
          <w:color w:val="auto"/>
          <w:sz w:val="24"/>
          <w:szCs w:val="24"/>
        </w:rPr>
        <w:t>forces</w:t>
      </w:r>
      <w:proofErr w:type="gramEnd"/>
      <w:r w:rsidRPr="00B170F8">
        <w:rPr>
          <w:rFonts w:ascii="Times New Roman" w:eastAsia="Times New Roman" w:hAnsi="Times New Roman" w:cs="Times New Roman"/>
          <w:color w:val="auto"/>
          <w:sz w:val="24"/>
          <w:szCs w:val="24"/>
        </w:rPr>
        <w:t xml:space="preserve"> and thorax flexion range of motion (ROM) than both the maximal velocity phase of sprinting and submaximal propulsion. Participants displayed significantly greater peak glenohumeral abduction and scapular internal rotation during the acceleration phase (20 ± 9° and 45 ± 7°) and maximal velocity phase (14 ± 4° and 44 ± 7°) of sprinting, compared to submaximal propulsion (12 ± 6° and 39 ± 8°). Greater shoulder pain severity was associated with larger glenohumeral abduction ROM (r = 0.59, P = 0.007) and scapular internal rotation ROM (r = 0.53, P = 0.017) during the acceleration phase of wheelchair sprinting, but with lower peak glenohumeral flexion (r = -0.49, P = 0.030), peak abduction (r = -0.48, P =0.034) and abduction ROM (r = -0.44, P = 0.049) during the maximal velocity phase. Biomechanical </w:t>
      </w:r>
      <w:r w:rsidRPr="00B170F8">
        <w:rPr>
          <w:rFonts w:ascii="Times New Roman" w:eastAsia="Calibri" w:hAnsi="Times New Roman" w:cs="Times New Roman"/>
          <w:color w:val="auto"/>
          <w:kern w:val="24"/>
          <w:sz w:val="24"/>
          <w:szCs w:val="24"/>
        </w:rPr>
        <w:t xml:space="preserve">characteristics of wheelchair sprinting suggest this activity imposes greater mechanical stress than submaximal propulsion. Kinematic associations with shoulder pain during acceleration are in shoulder orientations linked to </w:t>
      </w:r>
      <w:r w:rsidR="00431676" w:rsidRPr="00B170F8">
        <w:rPr>
          <w:rFonts w:ascii="Times New Roman" w:eastAsia="Calibri" w:hAnsi="Times New Roman" w:cs="Times New Roman"/>
          <w:color w:val="auto"/>
          <w:kern w:val="24"/>
          <w:sz w:val="24"/>
          <w:szCs w:val="24"/>
        </w:rPr>
        <w:t xml:space="preserve">a reduced </w:t>
      </w:r>
      <w:r w:rsidRPr="00B170F8">
        <w:rPr>
          <w:rFonts w:ascii="Times New Roman" w:eastAsia="Calibri" w:hAnsi="Times New Roman" w:cs="Times New Roman"/>
          <w:color w:val="auto"/>
          <w:kern w:val="24"/>
          <w:sz w:val="24"/>
          <w:szCs w:val="24"/>
        </w:rPr>
        <w:t xml:space="preserve">subacromial </w:t>
      </w:r>
      <w:r w:rsidR="00431676" w:rsidRPr="00B170F8">
        <w:rPr>
          <w:rFonts w:ascii="Times New Roman" w:eastAsia="Calibri" w:hAnsi="Times New Roman" w:cs="Times New Roman"/>
          <w:color w:val="auto"/>
          <w:kern w:val="24"/>
          <w:sz w:val="24"/>
          <w:szCs w:val="24"/>
        </w:rPr>
        <w:t>space</w:t>
      </w:r>
      <w:r w:rsidRPr="00B170F8">
        <w:rPr>
          <w:rFonts w:ascii="Times New Roman" w:eastAsia="Calibri" w:hAnsi="Times New Roman" w:cs="Times New Roman"/>
          <w:color w:val="auto"/>
          <w:kern w:val="24"/>
          <w:sz w:val="24"/>
          <w:szCs w:val="24"/>
        </w:rPr>
        <w:t>,</w:t>
      </w:r>
      <w:r w:rsidRPr="00B170F8">
        <w:rPr>
          <w:rFonts w:ascii="Times New Roman" w:hAnsi="Times New Roman" w:cs="Times New Roman"/>
          <w:color w:val="auto"/>
          <w:sz w:val="24"/>
          <w:szCs w:val="24"/>
          <w:shd w:val="clear" w:color="auto" w:fill="FFFFFF"/>
        </w:rPr>
        <w:t xml:space="preserve"> potentially </w:t>
      </w:r>
      <w:r w:rsidR="001D55D7" w:rsidRPr="00B170F8">
        <w:rPr>
          <w:rFonts w:ascii="Times New Roman" w:hAnsi="Times New Roman" w:cs="Times New Roman"/>
          <w:color w:val="auto"/>
          <w:sz w:val="24"/>
          <w:szCs w:val="24"/>
          <w:shd w:val="clear" w:color="auto" w:fill="FFFFFF"/>
        </w:rPr>
        <w:t>increasing</w:t>
      </w:r>
      <w:r w:rsidRPr="00B170F8">
        <w:rPr>
          <w:rFonts w:ascii="Times New Roman" w:hAnsi="Times New Roman" w:cs="Times New Roman"/>
          <w:color w:val="auto"/>
          <w:sz w:val="24"/>
          <w:szCs w:val="24"/>
          <w:shd w:val="clear" w:color="auto" w:fill="FFFFFF"/>
        </w:rPr>
        <w:t xml:space="preserve"> </w:t>
      </w:r>
      <w:r w:rsidR="00B10AA7" w:rsidRPr="00B170F8">
        <w:rPr>
          <w:rFonts w:ascii="Times New Roman" w:hAnsi="Times New Roman" w:cs="Times New Roman"/>
          <w:color w:val="auto"/>
          <w:sz w:val="24"/>
          <w:szCs w:val="24"/>
          <w:shd w:val="clear" w:color="auto" w:fill="FFFFFF"/>
        </w:rPr>
        <w:t>tissue stress</w:t>
      </w:r>
      <w:r w:rsidRPr="00B170F8">
        <w:rPr>
          <w:rFonts w:ascii="Times New Roman" w:eastAsia="Calibri" w:hAnsi="Times New Roman" w:cs="Times New Roman"/>
          <w:color w:val="auto"/>
          <w:kern w:val="24"/>
          <w:sz w:val="24"/>
          <w:szCs w:val="24"/>
        </w:rPr>
        <w:t xml:space="preserve">. </w:t>
      </w:r>
    </w:p>
    <w:p w14:paraId="16D78BE6" w14:textId="77777777" w:rsidR="00A66413" w:rsidRPr="00B170F8" w:rsidRDefault="00A66413" w:rsidP="00A66413">
      <w:pPr>
        <w:rPr>
          <w:color w:val="auto"/>
        </w:rPr>
      </w:pPr>
    </w:p>
    <w:bookmarkEnd w:id="1"/>
    <w:p w14:paraId="2CC09B98" w14:textId="77777777" w:rsidR="00FD6B33" w:rsidRPr="00B170F8" w:rsidRDefault="00FD6B33" w:rsidP="00DD7594">
      <w:pPr>
        <w:spacing w:after="160" w:line="240" w:lineRule="auto"/>
        <w:jc w:val="both"/>
        <w:rPr>
          <w:rFonts w:ascii="Times New Roman" w:hAnsi="Times New Roman" w:cs="Times New Roman"/>
          <w:color w:val="auto"/>
          <w:sz w:val="24"/>
          <w:szCs w:val="24"/>
        </w:rPr>
      </w:pPr>
    </w:p>
    <w:bookmarkEnd w:id="3"/>
    <w:p w14:paraId="741DE7AA" w14:textId="77777777" w:rsidR="00FD6B33" w:rsidRPr="00B170F8" w:rsidRDefault="00FD6B33" w:rsidP="00DD7594">
      <w:pPr>
        <w:pBdr>
          <w:top w:val="none" w:sz="0" w:space="0" w:color="auto"/>
          <w:left w:val="none" w:sz="0" w:space="0" w:color="auto"/>
          <w:bottom w:val="none" w:sz="0" w:space="0" w:color="auto"/>
          <w:right w:val="none" w:sz="0" w:space="0" w:color="auto"/>
          <w:between w:val="none" w:sz="0" w:space="0" w:color="auto"/>
        </w:pBdr>
        <w:spacing w:after="160" w:line="240" w:lineRule="auto"/>
        <w:jc w:val="both"/>
        <w:rPr>
          <w:rFonts w:ascii="Times New Roman" w:eastAsiaTheme="minorHAnsi" w:hAnsi="Times New Roman" w:cs="Times New Roman"/>
          <w:color w:val="auto"/>
          <w:sz w:val="24"/>
          <w:szCs w:val="24"/>
          <w:lang w:val="en-US" w:eastAsia="en-US"/>
        </w:rPr>
      </w:pPr>
    </w:p>
    <w:p w14:paraId="3A4D4F9B" w14:textId="77777777" w:rsidR="00FD6B33" w:rsidRPr="00B170F8" w:rsidRDefault="00FD6B33" w:rsidP="00DD7594">
      <w:pPr>
        <w:spacing w:after="160" w:line="480" w:lineRule="auto"/>
        <w:jc w:val="both"/>
        <w:rPr>
          <w:rFonts w:ascii="Times New Roman" w:hAnsi="Times New Roman" w:cs="Times New Roman"/>
          <w:b/>
          <w:bCs/>
          <w:color w:val="auto"/>
          <w:sz w:val="24"/>
          <w:szCs w:val="24"/>
        </w:rPr>
      </w:pPr>
    </w:p>
    <w:p w14:paraId="42F3C80C" w14:textId="77777777" w:rsidR="00FD6B33" w:rsidRPr="00B170F8" w:rsidRDefault="00FD6B33" w:rsidP="00DD7594">
      <w:pPr>
        <w:spacing w:after="160" w:line="480" w:lineRule="auto"/>
        <w:jc w:val="both"/>
        <w:rPr>
          <w:rFonts w:ascii="Times New Roman" w:hAnsi="Times New Roman" w:cs="Times New Roman"/>
          <w:b/>
          <w:bCs/>
          <w:color w:val="auto"/>
          <w:sz w:val="24"/>
          <w:szCs w:val="24"/>
        </w:rPr>
      </w:pPr>
    </w:p>
    <w:p w14:paraId="1D4E4CED" w14:textId="77777777" w:rsidR="00FD6B33" w:rsidRPr="00B170F8" w:rsidRDefault="00FD6B33" w:rsidP="00DD7594">
      <w:pPr>
        <w:spacing w:after="160" w:line="480" w:lineRule="auto"/>
        <w:jc w:val="both"/>
        <w:rPr>
          <w:rFonts w:ascii="Times New Roman" w:hAnsi="Times New Roman" w:cs="Times New Roman"/>
          <w:b/>
          <w:bCs/>
          <w:color w:val="auto"/>
          <w:sz w:val="24"/>
          <w:szCs w:val="24"/>
        </w:rPr>
      </w:pPr>
    </w:p>
    <w:p w14:paraId="5FE9EE65" w14:textId="77777777" w:rsidR="00FD6B33" w:rsidRPr="00B170F8" w:rsidRDefault="00FD6B33" w:rsidP="00DD7594">
      <w:pPr>
        <w:spacing w:after="160" w:line="480" w:lineRule="auto"/>
        <w:jc w:val="both"/>
        <w:rPr>
          <w:rFonts w:ascii="Times New Roman" w:hAnsi="Times New Roman" w:cs="Times New Roman"/>
          <w:b/>
          <w:bCs/>
          <w:color w:val="auto"/>
          <w:sz w:val="24"/>
          <w:szCs w:val="24"/>
        </w:rPr>
      </w:pPr>
    </w:p>
    <w:p w14:paraId="2C6B91C7" w14:textId="77777777" w:rsidR="00FD6B33" w:rsidRPr="00B170F8" w:rsidRDefault="00FD6B33" w:rsidP="00DD7594">
      <w:pPr>
        <w:spacing w:after="160" w:line="480" w:lineRule="auto"/>
        <w:jc w:val="both"/>
        <w:rPr>
          <w:rFonts w:ascii="Times New Roman" w:hAnsi="Times New Roman" w:cs="Times New Roman"/>
          <w:b/>
          <w:bCs/>
          <w:color w:val="auto"/>
          <w:sz w:val="24"/>
          <w:szCs w:val="24"/>
        </w:rPr>
      </w:pPr>
    </w:p>
    <w:p w14:paraId="35C44726" w14:textId="77777777" w:rsidR="00FD6B33" w:rsidRPr="00B170F8" w:rsidRDefault="00FD6B33" w:rsidP="00DD7594">
      <w:pPr>
        <w:spacing w:after="160" w:line="480" w:lineRule="auto"/>
        <w:jc w:val="both"/>
        <w:rPr>
          <w:rFonts w:ascii="Times New Roman" w:hAnsi="Times New Roman" w:cs="Times New Roman"/>
          <w:b/>
          <w:bCs/>
          <w:color w:val="auto"/>
          <w:sz w:val="24"/>
          <w:szCs w:val="24"/>
        </w:rPr>
      </w:pPr>
    </w:p>
    <w:p w14:paraId="45EA5E10" w14:textId="77777777" w:rsidR="00FD6B33" w:rsidRPr="00B170F8" w:rsidRDefault="00FD6B33" w:rsidP="00DD7594">
      <w:pPr>
        <w:spacing w:after="160" w:line="480" w:lineRule="auto"/>
        <w:jc w:val="both"/>
        <w:rPr>
          <w:rFonts w:ascii="Times New Roman" w:hAnsi="Times New Roman" w:cs="Times New Roman"/>
          <w:b/>
          <w:bCs/>
          <w:color w:val="auto"/>
          <w:sz w:val="24"/>
          <w:szCs w:val="24"/>
        </w:rPr>
      </w:pPr>
    </w:p>
    <w:p w14:paraId="4B275CCF" w14:textId="77777777" w:rsidR="00FD6B33" w:rsidRPr="00B170F8" w:rsidRDefault="00FD6B33" w:rsidP="00DD7594">
      <w:pPr>
        <w:spacing w:after="160" w:line="480" w:lineRule="auto"/>
        <w:jc w:val="both"/>
        <w:rPr>
          <w:rFonts w:ascii="Times New Roman" w:hAnsi="Times New Roman" w:cs="Times New Roman"/>
          <w:b/>
          <w:bCs/>
          <w:color w:val="auto"/>
          <w:sz w:val="24"/>
          <w:szCs w:val="24"/>
        </w:rPr>
      </w:pPr>
    </w:p>
    <w:p w14:paraId="4020589A" w14:textId="77777777" w:rsidR="00FD6B33" w:rsidRPr="00B170F8" w:rsidRDefault="00FD6B33" w:rsidP="00DD7594">
      <w:pPr>
        <w:spacing w:after="160" w:line="480" w:lineRule="auto"/>
        <w:jc w:val="both"/>
        <w:rPr>
          <w:rFonts w:ascii="Times New Roman" w:hAnsi="Times New Roman" w:cs="Times New Roman"/>
          <w:b/>
          <w:bCs/>
          <w:color w:val="auto"/>
          <w:sz w:val="24"/>
          <w:szCs w:val="24"/>
        </w:rPr>
      </w:pPr>
    </w:p>
    <w:p w14:paraId="2CD4B7F0" w14:textId="6C72E5A0" w:rsidR="00FD6B33" w:rsidRPr="00B170F8" w:rsidRDefault="00FD6B33" w:rsidP="00DD7594">
      <w:pPr>
        <w:spacing w:after="160" w:line="480" w:lineRule="auto"/>
        <w:jc w:val="both"/>
        <w:rPr>
          <w:rFonts w:ascii="Times New Roman" w:hAnsi="Times New Roman" w:cs="Times New Roman"/>
          <w:b/>
          <w:bCs/>
          <w:color w:val="auto"/>
          <w:sz w:val="24"/>
          <w:szCs w:val="24"/>
        </w:rPr>
      </w:pPr>
      <w:bookmarkStart w:id="4" w:name="_Hlk93949904"/>
      <w:r w:rsidRPr="00B170F8">
        <w:rPr>
          <w:rFonts w:ascii="Times New Roman" w:hAnsi="Times New Roman" w:cs="Times New Roman"/>
          <w:b/>
          <w:bCs/>
          <w:color w:val="auto"/>
          <w:sz w:val="24"/>
          <w:szCs w:val="24"/>
        </w:rPr>
        <w:lastRenderedPageBreak/>
        <w:t>Introduction</w:t>
      </w:r>
    </w:p>
    <w:p w14:paraId="77A1377E" w14:textId="7AEEE773" w:rsidR="00FD6B33" w:rsidRPr="00B170F8" w:rsidRDefault="00FD6B33" w:rsidP="00DD7594">
      <w:pPr>
        <w:spacing w:after="160" w:line="480" w:lineRule="auto"/>
        <w:ind w:firstLine="720"/>
        <w:jc w:val="both"/>
        <w:rPr>
          <w:rFonts w:ascii="Times New Roman" w:hAnsi="Times New Roman" w:cs="Times New Roman"/>
          <w:color w:val="auto"/>
          <w:sz w:val="24"/>
          <w:szCs w:val="24"/>
        </w:rPr>
      </w:pPr>
      <w:r w:rsidRPr="00B170F8">
        <w:rPr>
          <w:rFonts w:ascii="Times New Roman" w:hAnsi="Times New Roman" w:cs="Times New Roman"/>
          <w:color w:val="auto"/>
          <w:sz w:val="24"/>
          <w:szCs w:val="24"/>
        </w:rPr>
        <w:t xml:space="preserve">Shoulder pain is a primary health concern among manual wheelchair users </w:t>
      </w:r>
      <w:r w:rsidR="00BA6E95" w:rsidRPr="00B170F8">
        <w:rPr>
          <w:rFonts w:ascii="Times New Roman" w:hAnsi="Times New Roman" w:cs="Times New Roman"/>
          <w:color w:val="auto"/>
          <w:sz w:val="24"/>
          <w:szCs w:val="24"/>
        </w:rPr>
        <w:t>(</w:t>
      </w:r>
      <w:sdt>
        <w:sdtPr>
          <w:rPr>
            <w:rFonts w:ascii="Times New Roman" w:hAnsi="Times New Roman" w:cs="Times New Roman"/>
            <w:color w:val="auto"/>
            <w:sz w:val="24"/>
            <w:szCs w:val="24"/>
            <w:vertAlign w:val="superscript"/>
          </w:rPr>
          <w:tag w:val="MENDELEY_CITATION_v3_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"/>
          <w:id w:val="-924569622"/>
          <w:placeholder>
            <w:docPart w:val="DefaultPlaceholder_-1854013440"/>
          </w:placeholder>
        </w:sdtPr>
        <w:sdtEndPr/>
        <w:sdtContent>
          <w:r w:rsidR="00C91483" w:rsidRPr="00B170F8">
            <w:rPr>
              <w:rFonts w:ascii="Times New Roman" w:hAnsi="Times New Roman" w:cs="Times New Roman"/>
              <w:color w:val="auto"/>
              <w:sz w:val="24"/>
              <w:szCs w:val="24"/>
              <w:vertAlign w:val="superscript"/>
            </w:rPr>
            <w:t>1</w:t>
          </w:r>
        </w:sdtContent>
      </w:sdt>
      <w:r w:rsidRPr="00B170F8">
        <w:rPr>
          <w:rFonts w:ascii="Times New Roman" w:hAnsi="Times New Roman" w:cs="Times New Roman"/>
          <w:color w:val="auto"/>
          <w:sz w:val="24"/>
          <w:szCs w:val="24"/>
        </w:rPr>
        <w:t>). This population relies on their upper limbs for all activities of daily living, such as wheelchair propulsion, which exposes their shoulders to highly repetitive stress (</w:t>
      </w:r>
      <w:sdt>
        <w:sdtPr>
          <w:rPr>
            <w:rFonts w:ascii="Times New Roman" w:hAnsi="Times New Roman" w:cs="Times New Roman"/>
            <w:color w:val="auto"/>
            <w:sz w:val="24"/>
            <w:szCs w:val="24"/>
            <w:vertAlign w:val="superscript"/>
          </w:rPr>
          <w:tag w:val="MENDELEY_CITATION_v3_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"/>
          <w:id w:val="-1778238180"/>
          <w:placeholder>
            <w:docPart w:val="DefaultPlaceholder_-1854013440"/>
          </w:placeholder>
        </w:sdtPr>
        <w:sdtEndPr/>
        <w:sdtContent>
          <w:r w:rsidR="00C91483" w:rsidRPr="00B170F8">
            <w:rPr>
              <w:rFonts w:ascii="Times New Roman" w:hAnsi="Times New Roman" w:cs="Times New Roman"/>
              <w:color w:val="auto"/>
              <w:sz w:val="24"/>
              <w:szCs w:val="24"/>
              <w:vertAlign w:val="superscript"/>
            </w:rPr>
            <w:t>2,3</w:t>
          </w:r>
        </w:sdtContent>
      </w:sdt>
      <w:r w:rsidRPr="00B170F8">
        <w:rPr>
          <w:rFonts w:ascii="Times New Roman" w:hAnsi="Times New Roman" w:cs="Times New Roman"/>
          <w:color w:val="auto"/>
          <w:sz w:val="24"/>
          <w:szCs w:val="24"/>
        </w:rPr>
        <w:t>). Previous studies have identified associations between shoulder pain and push-rim kinetics (</w:t>
      </w:r>
      <w:sdt>
        <w:sdtPr>
          <w:rPr>
            <w:rFonts w:ascii="Times New Roman" w:hAnsi="Times New Roman" w:cs="Times New Roman"/>
            <w:color w:val="auto"/>
            <w:sz w:val="24"/>
            <w:szCs w:val="24"/>
            <w:vertAlign w:val="superscript"/>
          </w:rPr>
          <w:tag w:val="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"/>
          <w:id w:val="-1084764432"/>
          <w:placeholder>
            <w:docPart w:val="DefaultPlaceholder_-1854013440"/>
          </w:placeholder>
        </w:sdtPr>
        <w:sdtEndPr/>
        <w:sdtContent>
          <w:r w:rsidR="00C91483" w:rsidRPr="00B170F8">
            <w:rPr>
              <w:rFonts w:ascii="Times New Roman" w:hAnsi="Times New Roman" w:cs="Times New Roman"/>
              <w:color w:val="auto"/>
              <w:sz w:val="24"/>
              <w:szCs w:val="24"/>
              <w:vertAlign w:val="superscript"/>
            </w:rPr>
            <w:t>4–6</w:t>
          </w:r>
        </w:sdtContent>
      </w:sdt>
      <w:r w:rsidRPr="00B170F8">
        <w:rPr>
          <w:rFonts w:ascii="Times New Roman" w:hAnsi="Times New Roman" w:cs="Times New Roman"/>
          <w:color w:val="auto"/>
          <w:sz w:val="24"/>
          <w:szCs w:val="24"/>
        </w:rPr>
        <w:t>), glenohumeral and scapular kinematics (</w:t>
      </w:r>
      <w:sdt>
        <w:sdtPr>
          <w:rPr>
            <w:rFonts w:ascii="Times New Roman" w:hAnsi="Times New Roman" w:cs="Times New Roman"/>
            <w:color w:val="auto"/>
            <w:sz w:val="24"/>
            <w:szCs w:val="24"/>
            <w:vertAlign w:val="superscript"/>
          </w:rPr>
          <w:tag w:val="MENDELEY_CITATION_v3_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"/>
          <w:id w:val="1600916496"/>
          <w:placeholder>
            <w:docPart w:val="DefaultPlaceholder_-1854013440"/>
          </w:placeholder>
        </w:sdtPr>
        <w:sdtEndPr/>
        <w:sdtContent>
          <w:r w:rsidR="00C91483" w:rsidRPr="00B170F8">
            <w:rPr>
              <w:rFonts w:ascii="Times New Roman" w:hAnsi="Times New Roman" w:cs="Times New Roman"/>
              <w:color w:val="auto"/>
              <w:sz w:val="24"/>
              <w:szCs w:val="24"/>
              <w:vertAlign w:val="superscript"/>
            </w:rPr>
            <w:t>7,8</w:t>
          </w:r>
        </w:sdtContent>
      </w:sdt>
      <w:r w:rsidRPr="00B170F8">
        <w:rPr>
          <w:rFonts w:ascii="Times New Roman" w:hAnsi="Times New Roman" w:cs="Times New Roman"/>
          <w:color w:val="auto"/>
          <w:sz w:val="24"/>
          <w:szCs w:val="24"/>
        </w:rPr>
        <w:t>) and movement variability</w:t>
      </w:r>
      <w:r w:rsidR="00C91483" w:rsidRPr="00B170F8">
        <w:rPr>
          <w:rFonts w:ascii="Times New Roman" w:hAnsi="Times New Roman" w:cs="Times New Roman"/>
          <w:color w:val="auto"/>
          <w:sz w:val="24"/>
          <w:szCs w:val="24"/>
        </w:rPr>
        <w:t xml:space="preserve"> (</w:t>
      </w:r>
      <w:sdt>
        <w:sdtPr>
          <w:rPr>
            <w:rFonts w:ascii="Times New Roman" w:hAnsi="Times New Roman" w:cs="Times New Roman"/>
            <w:color w:val="auto"/>
            <w:sz w:val="24"/>
            <w:szCs w:val="24"/>
            <w:vertAlign w:val="superscript"/>
          </w:rPr>
          <w:tag w:val="MENDELEY_CITATION_v3_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"/>
          <w:id w:val="298187417"/>
          <w:placeholder>
            <w:docPart w:val="DefaultPlaceholder_-1854013440"/>
          </w:placeholder>
        </w:sdtPr>
        <w:sdtEndPr/>
        <w:sdtContent>
          <w:r w:rsidR="00C91483" w:rsidRPr="00B170F8">
            <w:rPr>
              <w:rFonts w:ascii="Times New Roman" w:hAnsi="Times New Roman" w:cs="Times New Roman"/>
              <w:color w:val="auto"/>
              <w:sz w:val="24"/>
              <w:szCs w:val="24"/>
              <w:vertAlign w:val="superscript"/>
            </w:rPr>
            <w:t>7</w:t>
          </w:r>
        </w:sdtContent>
      </w:sdt>
      <w:r w:rsidR="00B666E8" w:rsidRPr="00B170F8">
        <w:rPr>
          <w:rFonts w:ascii="Times New Roman" w:hAnsi="Times New Roman" w:cs="Times New Roman"/>
          <w:color w:val="auto"/>
          <w:sz w:val="24"/>
          <w:szCs w:val="24"/>
        </w:rPr>
        <w:t xml:space="preserve"> </w:t>
      </w:r>
      <w:r w:rsidR="00C91483" w:rsidRPr="00B170F8">
        <w:rPr>
          <w:rFonts w:ascii="Times New Roman" w:hAnsi="Times New Roman" w:cs="Times New Roman"/>
          <w:color w:val="auto"/>
          <w:sz w:val="24"/>
          <w:szCs w:val="24"/>
        </w:rPr>
        <w:t xml:space="preserve">) </w:t>
      </w:r>
      <w:r w:rsidR="00B666E8" w:rsidRPr="00B170F8">
        <w:rPr>
          <w:rFonts w:ascii="Times New Roman" w:hAnsi="Times New Roman" w:cs="Times New Roman"/>
          <w:color w:val="auto"/>
          <w:sz w:val="24"/>
          <w:szCs w:val="24"/>
        </w:rPr>
        <w:t>during manual wheelchair propulsion</w:t>
      </w:r>
      <w:r w:rsidRPr="00B170F8">
        <w:rPr>
          <w:rFonts w:ascii="Times New Roman" w:hAnsi="Times New Roman" w:cs="Times New Roman"/>
          <w:color w:val="auto"/>
          <w:sz w:val="24"/>
          <w:szCs w:val="24"/>
        </w:rPr>
        <w:t>. Although these biomechanical features are comparable in wheelchair athletes and nonathletic wheelchair users during daily propulsion (</w:t>
      </w:r>
      <w:sdt>
        <w:sdtPr>
          <w:rPr>
            <w:rFonts w:ascii="Times New Roman" w:hAnsi="Times New Roman" w:cs="Times New Roman"/>
            <w:color w:val="auto"/>
            <w:sz w:val="24"/>
            <w:szCs w:val="24"/>
            <w:vertAlign w:val="superscript"/>
          </w:rPr>
          <w:tag w:val="MENDELEY_CITATION_v3_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"/>
          <w:id w:val="-1851794567"/>
          <w:placeholder>
            <w:docPart w:val="DefaultPlaceholder_-1854013440"/>
          </w:placeholder>
        </w:sdtPr>
        <w:sdtEndPr/>
        <w:sdtContent>
          <w:r w:rsidR="00C91483" w:rsidRPr="00B170F8">
            <w:rPr>
              <w:rFonts w:ascii="Times New Roman" w:hAnsi="Times New Roman" w:cs="Times New Roman"/>
              <w:color w:val="auto"/>
              <w:sz w:val="24"/>
              <w:szCs w:val="24"/>
              <w:vertAlign w:val="superscript"/>
            </w:rPr>
            <w:t>9</w:t>
          </w:r>
        </w:sdtContent>
      </w:sdt>
      <w:r w:rsidRPr="00B170F8">
        <w:rPr>
          <w:rFonts w:ascii="Times New Roman" w:hAnsi="Times New Roman" w:cs="Times New Roman"/>
          <w:color w:val="auto"/>
          <w:sz w:val="24"/>
          <w:szCs w:val="24"/>
        </w:rPr>
        <w:t>), wheelchair athletes also propel a sports-specific wheelchair.</w:t>
      </w:r>
    </w:p>
    <w:p w14:paraId="7EDADDA6" w14:textId="061F7A1C" w:rsidR="00FD6B33" w:rsidRPr="00B170F8" w:rsidRDefault="00FD6B33" w:rsidP="00DD7594">
      <w:pPr>
        <w:spacing w:after="160" w:line="480" w:lineRule="auto"/>
        <w:ind w:firstLine="720"/>
        <w:jc w:val="both"/>
        <w:rPr>
          <w:rFonts w:ascii="Times New Roman" w:hAnsi="Times New Roman" w:cs="Times New Roman"/>
          <w:color w:val="auto"/>
          <w:sz w:val="24"/>
          <w:szCs w:val="24"/>
        </w:rPr>
      </w:pPr>
      <w:r w:rsidRPr="00B170F8">
        <w:rPr>
          <w:rFonts w:ascii="Times New Roman" w:hAnsi="Times New Roman" w:cs="Times New Roman"/>
          <w:color w:val="auto"/>
          <w:sz w:val="24"/>
          <w:szCs w:val="24"/>
        </w:rPr>
        <w:t>During wheelchair court</w:t>
      </w:r>
      <w:r w:rsidR="00F74C62" w:rsidRPr="00B170F8">
        <w:rPr>
          <w:rFonts w:ascii="Times New Roman" w:hAnsi="Times New Roman" w:cs="Times New Roman"/>
          <w:color w:val="auto"/>
          <w:sz w:val="24"/>
          <w:szCs w:val="24"/>
        </w:rPr>
        <w:t>-</w:t>
      </w:r>
      <w:r w:rsidRPr="00B170F8">
        <w:rPr>
          <w:rFonts w:ascii="Times New Roman" w:hAnsi="Times New Roman" w:cs="Times New Roman"/>
          <w:color w:val="auto"/>
          <w:sz w:val="24"/>
          <w:szCs w:val="24"/>
        </w:rPr>
        <w:t>sports (basketball, rugby and tennis), athletes propel their sports wheelchair,</w:t>
      </w:r>
      <w:r w:rsidRPr="00B170F8">
        <w:rPr>
          <w:color w:val="auto"/>
        </w:rPr>
        <w:t xml:space="preserve"> </w:t>
      </w:r>
      <w:r w:rsidRPr="00B170F8">
        <w:rPr>
          <w:rFonts w:ascii="Times New Roman" w:hAnsi="Times New Roman" w:cs="Times New Roman"/>
          <w:color w:val="auto"/>
          <w:sz w:val="24"/>
          <w:szCs w:val="24"/>
        </w:rPr>
        <w:t>which are configured differently to daily life chairs (</w:t>
      </w:r>
      <w:proofErr w:type="gramStart"/>
      <w:r w:rsidRPr="00B170F8">
        <w:rPr>
          <w:rFonts w:ascii="Times New Roman" w:hAnsi="Times New Roman" w:cs="Times New Roman"/>
          <w:color w:val="auto"/>
          <w:sz w:val="24"/>
          <w:szCs w:val="24"/>
        </w:rPr>
        <w:t>i.e.</w:t>
      </w:r>
      <w:proofErr w:type="gramEnd"/>
      <w:r w:rsidRPr="00B170F8">
        <w:rPr>
          <w:rFonts w:ascii="Times New Roman" w:hAnsi="Times New Roman" w:cs="Times New Roman"/>
          <w:color w:val="auto"/>
          <w:sz w:val="24"/>
          <w:szCs w:val="24"/>
        </w:rPr>
        <w:t xml:space="preserve"> higher/ lower seat height, increased camber angle) (</w:t>
      </w:r>
      <w:sdt>
        <w:sdtPr>
          <w:rPr>
            <w:rFonts w:ascii="Times New Roman" w:hAnsi="Times New Roman" w:cs="Times New Roman"/>
            <w:color w:val="auto"/>
            <w:sz w:val="24"/>
            <w:szCs w:val="24"/>
            <w:vertAlign w:val="superscript"/>
          </w:rPr>
          <w:tag w:val="MENDELEY_CITATION_v3_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"/>
          <w:id w:val="-1598248604"/>
          <w:placeholder>
            <w:docPart w:val="DefaultPlaceholder_-1854013440"/>
          </w:placeholder>
        </w:sdtPr>
        <w:sdtEndPr/>
        <w:sdtContent>
          <w:r w:rsidR="00C91483" w:rsidRPr="00B170F8">
            <w:rPr>
              <w:rFonts w:ascii="Times New Roman" w:hAnsi="Times New Roman" w:cs="Times New Roman"/>
              <w:color w:val="auto"/>
              <w:sz w:val="24"/>
              <w:szCs w:val="24"/>
              <w:vertAlign w:val="superscript"/>
            </w:rPr>
            <w:t>10</w:t>
          </w:r>
        </w:sdtContent>
      </w:sdt>
      <w:r w:rsidRPr="00B170F8">
        <w:rPr>
          <w:rFonts w:ascii="Times New Roman" w:hAnsi="Times New Roman" w:cs="Times New Roman"/>
          <w:color w:val="auto"/>
          <w:sz w:val="24"/>
          <w:szCs w:val="24"/>
        </w:rPr>
        <w:t xml:space="preserve">). </w:t>
      </w:r>
      <w:bookmarkStart w:id="5" w:name="_Hlk72851817"/>
      <w:r w:rsidRPr="00B170F8">
        <w:rPr>
          <w:rFonts w:ascii="Times New Roman" w:hAnsi="Times New Roman" w:cs="Times New Roman"/>
          <w:color w:val="auto"/>
          <w:sz w:val="24"/>
          <w:szCs w:val="24"/>
        </w:rPr>
        <w:t>Athletes primarily propel at submaximal speeds; however, high-speed propulsion activities, including sprints, are frequently performed (</w:t>
      </w:r>
      <w:sdt>
        <w:sdtPr>
          <w:rPr>
            <w:rFonts w:ascii="Times New Roman" w:hAnsi="Times New Roman" w:cs="Times New Roman"/>
            <w:color w:val="auto"/>
            <w:sz w:val="24"/>
            <w:szCs w:val="24"/>
            <w:vertAlign w:val="superscript"/>
          </w:rPr>
          <w:tag w:val="MENDELEY_CITATION_v3_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"/>
          <w:id w:val="-224610817"/>
          <w:placeholder>
            <w:docPart w:val="DefaultPlaceholder_-1854013440"/>
          </w:placeholder>
        </w:sdtPr>
        <w:sdtEndPr/>
        <w:sdtContent>
          <w:r w:rsidR="00C91483" w:rsidRPr="00B170F8">
            <w:rPr>
              <w:rFonts w:ascii="Times New Roman" w:hAnsi="Times New Roman" w:cs="Times New Roman"/>
              <w:color w:val="auto"/>
              <w:sz w:val="24"/>
              <w:szCs w:val="24"/>
              <w:vertAlign w:val="superscript"/>
            </w:rPr>
            <w:t>11,12</w:t>
          </w:r>
        </w:sdtContent>
      </w:sdt>
      <w:r w:rsidRPr="00B170F8">
        <w:rPr>
          <w:rFonts w:ascii="Times New Roman" w:hAnsi="Times New Roman" w:cs="Times New Roman"/>
          <w:color w:val="auto"/>
          <w:sz w:val="24"/>
          <w:szCs w:val="24"/>
        </w:rPr>
        <w:t xml:space="preserve">). </w:t>
      </w:r>
      <w:bookmarkEnd w:id="5"/>
      <w:r w:rsidRPr="00B170F8">
        <w:rPr>
          <w:rFonts w:ascii="Times New Roman" w:hAnsi="Times New Roman" w:cs="Times New Roman"/>
          <w:color w:val="auto"/>
          <w:sz w:val="24"/>
          <w:szCs w:val="24"/>
        </w:rPr>
        <w:t xml:space="preserve">The ability to accelerate rapidly and attain a high maximal velocity have been identified as key indicators of performance in these sports </w:t>
      </w:r>
      <w:r w:rsidR="00A46195" w:rsidRPr="00B170F8">
        <w:rPr>
          <w:rFonts w:ascii="Times New Roman" w:hAnsi="Times New Roman" w:cs="Times New Roman"/>
          <w:color w:val="auto"/>
          <w:sz w:val="24"/>
          <w:szCs w:val="24"/>
        </w:rPr>
        <w:t>(</w:t>
      </w:r>
      <w:sdt>
        <w:sdtPr>
          <w:rPr>
            <w:rFonts w:ascii="Times New Roman" w:hAnsi="Times New Roman" w:cs="Times New Roman"/>
            <w:color w:val="auto"/>
            <w:sz w:val="24"/>
            <w:szCs w:val="24"/>
            <w:vertAlign w:val="superscript"/>
          </w:rPr>
          <w:tag w:val="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"/>
          <w:id w:val="-943075502"/>
          <w:placeholder>
            <w:docPart w:val="DefaultPlaceholder_-1854013440"/>
          </w:placeholder>
        </w:sdtPr>
        <w:sdtEndPr/>
        <w:sdtContent>
          <w:r w:rsidR="00C91483" w:rsidRPr="00B170F8">
            <w:rPr>
              <w:rFonts w:ascii="Times New Roman" w:hAnsi="Times New Roman" w:cs="Times New Roman"/>
              <w:color w:val="auto"/>
              <w:sz w:val="24"/>
              <w:szCs w:val="24"/>
              <w:vertAlign w:val="superscript"/>
            </w:rPr>
            <w:t>10,13</w:t>
          </w:r>
        </w:sdtContent>
      </w:sdt>
      <w:r w:rsidR="00A46195" w:rsidRPr="00B170F8">
        <w:rPr>
          <w:rFonts w:ascii="Times New Roman" w:hAnsi="Times New Roman" w:cs="Times New Roman"/>
          <w:color w:val="auto"/>
          <w:sz w:val="24"/>
          <w:szCs w:val="24"/>
        </w:rPr>
        <w:t>)</w:t>
      </w:r>
      <w:r w:rsidRPr="00B170F8">
        <w:rPr>
          <w:rFonts w:ascii="Times New Roman" w:hAnsi="Times New Roman" w:cs="Times New Roman"/>
          <w:color w:val="auto"/>
          <w:sz w:val="24"/>
          <w:szCs w:val="24"/>
        </w:rPr>
        <w:t xml:space="preserve">. That said, these activities rely on the relatively small muscle mass of the upper limb and impose a large mechanical demand on the shoulder </w:t>
      </w:r>
      <w:r w:rsidR="009F00CE" w:rsidRPr="00B170F8">
        <w:rPr>
          <w:rFonts w:ascii="Times New Roman" w:hAnsi="Times New Roman" w:cs="Times New Roman"/>
          <w:color w:val="auto"/>
          <w:sz w:val="24"/>
          <w:szCs w:val="24"/>
        </w:rPr>
        <w:t>musculature, particularly the rotator cuff</w:t>
      </w:r>
      <w:r w:rsidRPr="00B170F8">
        <w:rPr>
          <w:rFonts w:ascii="Times New Roman" w:hAnsi="Times New Roman" w:cs="Times New Roman"/>
          <w:color w:val="auto"/>
          <w:sz w:val="24"/>
          <w:szCs w:val="24"/>
        </w:rPr>
        <w:t xml:space="preserve"> (</w:t>
      </w:r>
      <w:sdt>
        <w:sdtPr>
          <w:rPr>
            <w:rFonts w:ascii="Times New Roman" w:hAnsi="Times New Roman" w:cs="Times New Roman"/>
            <w:color w:val="auto"/>
            <w:sz w:val="24"/>
            <w:szCs w:val="24"/>
            <w:vertAlign w:val="superscript"/>
          </w:rPr>
          <w:tag w:val="MENDELEY_CITATION_v3_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"/>
          <w:id w:val="-733925676"/>
          <w:placeholder>
            <w:docPart w:val="DefaultPlaceholder_-1854013440"/>
          </w:placeholder>
        </w:sdtPr>
        <w:sdtEndPr/>
        <w:sdtContent>
          <w:r w:rsidR="00C91483" w:rsidRPr="00B170F8">
            <w:rPr>
              <w:rFonts w:ascii="Times New Roman" w:hAnsi="Times New Roman" w:cs="Times New Roman"/>
              <w:color w:val="auto"/>
              <w:sz w:val="24"/>
              <w:szCs w:val="24"/>
              <w:vertAlign w:val="superscript"/>
            </w:rPr>
            <w:t>14</w:t>
          </w:r>
        </w:sdtContent>
      </w:sdt>
      <w:r w:rsidRPr="00B170F8">
        <w:rPr>
          <w:rFonts w:ascii="Times New Roman" w:hAnsi="Times New Roman" w:cs="Times New Roman"/>
          <w:color w:val="auto"/>
          <w:sz w:val="24"/>
          <w:szCs w:val="24"/>
        </w:rPr>
        <w:t xml:space="preserve">). </w:t>
      </w:r>
      <w:r w:rsidR="005F290D" w:rsidRPr="00B170F8">
        <w:rPr>
          <w:rFonts w:ascii="Times New Roman" w:hAnsi="Times New Roman" w:cs="Times New Roman"/>
          <w:color w:val="auto"/>
          <w:sz w:val="24"/>
          <w:szCs w:val="24"/>
        </w:rPr>
        <w:t>Consequently, the shoulder pain risk associated with sports wheelchair propulsion may be substantial if combined with extreme upper-limb orientations, as certain glenohumeral and scapula orientations can influence subacromial space (</w:t>
      </w:r>
      <w:sdt>
        <w:sdtPr>
          <w:rPr>
            <w:rFonts w:ascii="Times New Roman" w:hAnsi="Times New Roman" w:cs="Times New Roman"/>
            <w:color w:val="auto"/>
            <w:sz w:val="24"/>
            <w:szCs w:val="24"/>
            <w:vertAlign w:val="superscript"/>
          </w:rPr>
          <w:tag w:val="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"/>
          <w:id w:val="-1582208514"/>
          <w:placeholder>
            <w:docPart w:val="DefaultPlaceholder_-1854013440"/>
          </w:placeholder>
        </w:sdtPr>
        <w:sdtEndPr/>
        <w:sdtContent>
          <w:r w:rsidR="00C91483" w:rsidRPr="00B170F8">
            <w:rPr>
              <w:rFonts w:ascii="Times New Roman" w:hAnsi="Times New Roman" w:cs="Times New Roman"/>
              <w:color w:val="auto"/>
              <w:sz w:val="24"/>
              <w:szCs w:val="24"/>
              <w:vertAlign w:val="superscript"/>
            </w:rPr>
            <w:t>2,15,16</w:t>
          </w:r>
        </w:sdtContent>
      </w:sdt>
      <w:r w:rsidR="005F290D" w:rsidRPr="00B170F8">
        <w:rPr>
          <w:rFonts w:ascii="Times New Roman" w:hAnsi="Times New Roman" w:cs="Times New Roman"/>
          <w:color w:val="auto"/>
          <w:sz w:val="24"/>
          <w:szCs w:val="24"/>
        </w:rPr>
        <w:t>). Specifically, increases in glenohumeral internal rotation, abduction and forward flexion and scapular internal rotation, downward rotation and anterior tilting are linked to reductions in subacromial space potentially inducing rotator cuff and biceps tendon stress (</w:t>
      </w:r>
      <w:sdt>
        <w:sdtPr>
          <w:rPr>
            <w:rFonts w:ascii="Times New Roman" w:hAnsi="Times New Roman" w:cs="Times New Roman"/>
            <w:color w:val="auto"/>
            <w:sz w:val="24"/>
            <w:szCs w:val="24"/>
            <w:vertAlign w:val="superscript"/>
          </w:rPr>
          <w:tag w:val="MENDELEY_CITATION_v3_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"/>
          <w:id w:val="1213232548"/>
          <w:placeholder>
            <w:docPart w:val="DefaultPlaceholder_-1854013440"/>
          </w:placeholder>
        </w:sdtPr>
        <w:sdtEndPr/>
        <w:sdtContent>
          <w:r w:rsidR="00C91483" w:rsidRPr="00B170F8">
            <w:rPr>
              <w:rFonts w:ascii="Times New Roman" w:hAnsi="Times New Roman" w:cs="Times New Roman"/>
              <w:color w:val="auto"/>
              <w:sz w:val="24"/>
              <w:szCs w:val="24"/>
              <w:vertAlign w:val="superscript"/>
            </w:rPr>
            <w:t>16</w:t>
          </w:r>
        </w:sdtContent>
      </w:sdt>
      <w:r w:rsidR="005F290D" w:rsidRPr="00B170F8">
        <w:rPr>
          <w:rFonts w:ascii="Times New Roman" w:hAnsi="Times New Roman" w:cs="Times New Roman"/>
          <w:color w:val="auto"/>
          <w:sz w:val="24"/>
          <w:szCs w:val="24"/>
        </w:rPr>
        <w:t>).</w:t>
      </w:r>
      <w:r w:rsidR="005F290D" w:rsidRPr="00B170F8" w:rsidDel="005F290D">
        <w:rPr>
          <w:rFonts w:ascii="Times New Roman" w:hAnsi="Times New Roman" w:cs="Times New Roman"/>
          <w:color w:val="auto"/>
          <w:sz w:val="24"/>
          <w:szCs w:val="24"/>
        </w:rPr>
        <w:t xml:space="preserve"> </w:t>
      </w:r>
    </w:p>
    <w:p w14:paraId="2D761354" w14:textId="4C3F4B66" w:rsidR="00FD6B33" w:rsidRPr="00B170F8" w:rsidRDefault="00FD6B33" w:rsidP="00DD7594">
      <w:pPr>
        <w:spacing w:after="160" w:line="480" w:lineRule="auto"/>
        <w:ind w:firstLine="720"/>
        <w:jc w:val="both"/>
        <w:rPr>
          <w:rFonts w:ascii="Times New Roman" w:hAnsi="Times New Roman" w:cs="Times New Roman"/>
          <w:color w:val="auto"/>
          <w:sz w:val="24"/>
          <w:szCs w:val="24"/>
        </w:rPr>
      </w:pPr>
      <w:r w:rsidRPr="00B170F8">
        <w:rPr>
          <w:rFonts w:ascii="Times New Roman" w:hAnsi="Times New Roman" w:cs="Times New Roman"/>
          <w:color w:val="auto"/>
          <w:sz w:val="24"/>
          <w:szCs w:val="24"/>
        </w:rPr>
        <w:t xml:space="preserve">Previous studies have primarily </w:t>
      </w:r>
      <w:proofErr w:type="spellStart"/>
      <w:r w:rsidRPr="00B170F8">
        <w:rPr>
          <w:rFonts w:ascii="Times New Roman" w:hAnsi="Times New Roman" w:cs="Times New Roman"/>
          <w:color w:val="auto"/>
          <w:sz w:val="24"/>
          <w:szCs w:val="24"/>
        </w:rPr>
        <w:t>characterised</w:t>
      </w:r>
      <w:proofErr w:type="spellEnd"/>
      <w:r w:rsidRPr="00B170F8">
        <w:rPr>
          <w:rFonts w:ascii="Times New Roman" w:hAnsi="Times New Roman" w:cs="Times New Roman"/>
          <w:color w:val="auto"/>
          <w:sz w:val="24"/>
          <w:szCs w:val="24"/>
        </w:rPr>
        <w:t xml:space="preserve"> wheelchair sprinting in court-sport athletes via </w:t>
      </w:r>
      <w:proofErr w:type="spellStart"/>
      <w:r w:rsidRPr="00B170F8">
        <w:rPr>
          <w:rFonts w:ascii="Times New Roman" w:hAnsi="Times New Roman" w:cs="Times New Roman"/>
          <w:color w:val="auto"/>
          <w:sz w:val="24"/>
          <w:szCs w:val="24"/>
        </w:rPr>
        <w:t>spatio</w:t>
      </w:r>
      <w:proofErr w:type="spellEnd"/>
      <w:r w:rsidRPr="00B170F8">
        <w:rPr>
          <w:rFonts w:ascii="Times New Roman" w:hAnsi="Times New Roman" w:cs="Times New Roman"/>
          <w:color w:val="auto"/>
          <w:sz w:val="24"/>
          <w:szCs w:val="24"/>
        </w:rPr>
        <w:t xml:space="preserve">-temporal and kinetic measures </w:t>
      </w:r>
      <w:r w:rsidR="005C64F3" w:rsidRPr="00B170F8">
        <w:rPr>
          <w:rFonts w:ascii="Times New Roman" w:hAnsi="Times New Roman" w:cs="Times New Roman"/>
          <w:color w:val="auto"/>
          <w:sz w:val="24"/>
          <w:szCs w:val="24"/>
        </w:rPr>
        <w:t>(</w:t>
      </w:r>
      <w:sdt>
        <w:sdtPr>
          <w:rPr>
            <w:rFonts w:ascii="Times New Roman" w:hAnsi="Times New Roman" w:cs="Times New Roman"/>
            <w:color w:val="auto"/>
            <w:sz w:val="24"/>
            <w:szCs w:val="24"/>
            <w:vertAlign w:val="superscript"/>
          </w:rPr>
          <w:tag w:val="MENDELEY_CITATION_v3_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"/>
          <w:id w:val="1446960063"/>
          <w:placeholder>
            <w:docPart w:val="DefaultPlaceholder_-1854013440"/>
          </w:placeholder>
        </w:sdtPr>
        <w:sdtEndPr/>
        <w:sdtContent>
          <w:r w:rsidR="00C91483" w:rsidRPr="00B170F8">
            <w:rPr>
              <w:rFonts w:ascii="Times New Roman" w:hAnsi="Times New Roman" w:cs="Times New Roman"/>
              <w:color w:val="auto"/>
              <w:sz w:val="24"/>
              <w:szCs w:val="24"/>
              <w:vertAlign w:val="superscript"/>
            </w:rPr>
            <w:t>17,18</w:t>
          </w:r>
        </w:sdtContent>
      </w:sdt>
      <w:r w:rsidRPr="00B170F8">
        <w:rPr>
          <w:rFonts w:ascii="Times New Roman" w:hAnsi="Times New Roman" w:cs="Times New Roman"/>
          <w:color w:val="auto"/>
          <w:sz w:val="24"/>
          <w:szCs w:val="24"/>
        </w:rPr>
        <w:t xml:space="preserve">). Evidence suggests that over the first </w:t>
      </w:r>
      <w:r w:rsidRPr="00B170F8">
        <w:rPr>
          <w:rFonts w:ascii="Times New Roman" w:hAnsi="Times New Roman" w:cs="Times New Roman"/>
          <w:color w:val="auto"/>
          <w:sz w:val="24"/>
          <w:szCs w:val="24"/>
        </w:rPr>
        <w:lastRenderedPageBreak/>
        <w:t>three pushes of a wheelchair sprint athletes generate large propulsive forces to overcome the inertia of the wheelchair-user and maximally accelerate their wheelchairs (</w:t>
      </w:r>
      <w:sdt>
        <w:sdtPr>
          <w:rPr>
            <w:rFonts w:ascii="Times New Roman" w:hAnsi="Times New Roman" w:cs="Times New Roman"/>
            <w:color w:val="auto"/>
            <w:sz w:val="24"/>
            <w:szCs w:val="24"/>
            <w:vertAlign w:val="superscript"/>
          </w:rPr>
          <w:tag w:val="MENDELEY_CITATION_v3_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"/>
          <w:id w:val="1007404314"/>
          <w:placeholder>
            <w:docPart w:val="DefaultPlaceholder_-1854013440"/>
          </w:placeholder>
        </w:sdtPr>
        <w:sdtEndPr/>
        <w:sdtContent>
          <w:r w:rsidR="00C91483" w:rsidRPr="00B170F8">
            <w:rPr>
              <w:rFonts w:ascii="Times New Roman" w:hAnsi="Times New Roman" w:cs="Times New Roman"/>
              <w:color w:val="auto"/>
              <w:sz w:val="24"/>
              <w:szCs w:val="24"/>
              <w:vertAlign w:val="superscript"/>
            </w:rPr>
            <w:t>19</w:t>
          </w:r>
        </w:sdtContent>
      </w:sdt>
      <w:r w:rsidRPr="00B170F8">
        <w:rPr>
          <w:rFonts w:ascii="Times New Roman" w:hAnsi="Times New Roman" w:cs="Times New Roman"/>
          <w:color w:val="auto"/>
          <w:sz w:val="24"/>
          <w:szCs w:val="24"/>
        </w:rPr>
        <w:t>). Whereas a lower magnitude but high rate-of-rise of applied forces is needed to maintain maximal velocity during the latter portion of the sprint (</w:t>
      </w:r>
      <w:sdt>
        <w:sdtPr>
          <w:rPr>
            <w:rFonts w:ascii="Times New Roman" w:hAnsi="Times New Roman" w:cs="Times New Roman"/>
            <w:color w:val="auto"/>
            <w:sz w:val="24"/>
            <w:szCs w:val="24"/>
            <w:vertAlign w:val="superscript"/>
          </w:rPr>
          <w:tag w:val="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"/>
          <w:id w:val="1440177804"/>
          <w:placeholder>
            <w:docPart w:val="DefaultPlaceholder_-1854013440"/>
          </w:placeholder>
        </w:sdtPr>
        <w:sdtEndPr/>
        <w:sdtContent>
          <w:r w:rsidR="00C91483" w:rsidRPr="00B170F8">
            <w:rPr>
              <w:rFonts w:ascii="Times New Roman" w:hAnsi="Times New Roman" w:cs="Times New Roman"/>
              <w:color w:val="auto"/>
              <w:sz w:val="24"/>
              <w:szCs w:val="24"/>
              <w:vertAlign w:val="superscript"/>
            </w:rPr>
            <w:t>13,18,20</w:t>
          </w:r>
        </w:sdtContent>
      </w:sdt>
      <w:r w:rsidRPr="00B170F8">
        <w:rPr>
          <w:rFonts w:ascii="Times New Roman" w:hAnsi="Times New Roman" w:cs="Times New Roman"/>
          <w:color w:val="auto"/>
          <w:sz w:val="24"/>
          <w:szCs w:val="24"/>
        </w:rPr>
        <w:t xml:space="preserve">). Given these kinetic differences, alterations in glenohumeral and scapular kinematics between the acceleration and maximal velocity phases of wheelchair sprinting may be evident. Furthermore, if the intensity of wheelchair sprinting exceeds submaximal propulsion, a larger influence on athletes’ shoulder pain symptoms is to be expected. However, the specific kinematic and kinetic parameters associated with shoulder pain during these sports wheelchair propulsion tasks are unknown. </w:t>
      </w:r>
    </w:p>
    <w:p w14:paraId="25D05841" w14:textId="63D0BD4D" w:rsidR="00FD6B33" w:rsidRPr="00B170F8" w:rsidRDefault="00FD6B33" w:rsidP="00DD7594">
      <w:pPr>
        <w:spacing w:after="160" w:line="480" w:lineRule="auto"/>
        <w:ind w:firstLine="720"/>
        <w:jc w:val="both"/>
        <w:rPr>
          <w:color w:val="auto"/>
        </w:rPr>
      </w:pPr>
      <w:r w:rsidRPr="00B170F8">
        <w:rPr>
          <w:rFonts w:ascii="Times New Roman" w:hAnsi="Times New Roman" w:cs="Times New Roman"/>
          <w:color w:val="auto"/>
          <w:sz w:val="24"/>
          <w:szCs w:val="24"/>
        </w:rPr>
        <w:t xml:space="preserve">Therefore, the purpose of this study was </w:t>
      </w:r>
      <w:proofErr w:type="spellStart"/>
      <w:r w:rsidRPr="00B170F8">
        <w:rPr>
          <w:rFonts w:ascii="Times New Roman" w:hAnsi="Times New Roman" w:cs="Times New Roman"/>
          <w:color w:val="auto"/>
          <w:sz w:val="24"/>
          <w:szCs w:val="24"/>
        </w:rPr>
        <w:t>i</w:t>
      </w:r>
      <w:proofErr w:type="spellEnd"/>
      <w:r w:rsidRPr="00B170F8">
        <w:rPr>
          <w:rFonts w:ascii="Times New Roman" w:hAnsi="Times New Roman" w:cs="Times New Roman"/>
          <w:color w:val="auto"/>
          <w:sz w:val="24"/>
          <w:szCs w:val="24"/>
        </w:rPr>
        <w:t xml:space="preserve">) to quantify and compare </w:t>
      </w:r>
      <w:bookmarkStart w:id="6" w:name="_Hlk75433317"/>
      <w:r w:rsidRPr="00B170F8">
        <w:rPr>
          <w:rFonts w:ascii="Times New Roman" w:hAnsi="Times New Roman" w:cs="Times New Roman"/>
          <w:color w:val="auto"/>
          <w:sz w:val="24"/>
          <w:szCs w:val="24"/>
        </w:rPr>
        <w:t xml:space="preserve">wheelchair propulsion biomechanics at </w:t>
      </w:r>
      <w:r w:rsidR="00A660B0" w:rsidRPr="00B170F8">
        <w:rPr>
          <w:rFonts w:ascii="Times New Roman" w:hAnsi="Times New Roman" w:cs="Times New Roman"/>
          <w:color w:val="auto"/>
          <w:sz w:val="24"/>
          <w:szCs w:val="24"/>
        </w:rPr>
        <w:t xml:space="preserve">a </w:t>
      </w:r>
      <w:r w:rsidRPr="00B170F8">
        <w:rPr>
          <w:rFonts w:ascii="Times New Roman" w:hAnsi="Times New Roman" w:cs="Times New Roman"/>
          <w:color w:val="auto"/>
          <w:sz w:val="24"/>
          <w:szCs w:val="24"/>
        </w:rPr>
        <w:t xml:space="preserve">submaximal </w:t>
      </w:r>
      <w:r w:rsidR="00A660B0" w:rsidRPr="00B170F8">
        <w:rPr>
          <w:rFonts w:ascii="Times New Roman" w:hAnsi="Times New Roman" w:cs="Times New Roman"/>
          <w:color w:val="auto"/>
          <w:sz w:val="24"/>
          <w:szCs w:val="24"/>
        </w:rPr>
        <w:t xml:space="preserve">velocity </w:t>
      </w:r>
      <w:r w:rsidRPr="00B170F8">
        <w:rPr>
          <w:rFonts w:ascii="Times New Roman" w:hAnsi="Times New Roman" w:cs="Times New Roman"/>
          <w:color w:val="auto"/>
          <w:sz w:val="24"/>
          <w:szCs w:val="24"/>
        </w:rPr>
        <w:t xml:space="preserve">and during the acceleration and maximal velocity phases of wheelchair sprinting in athletes’ sports-specific wheelchairs, and ii) to explore the relationship between shoulder pain and propulsion biomechanics during these activities. </w:t>
      </w:r>
    </w:p>
    <w:bookmarkEnd w:id="4"/>
    <w:bookmarkEnd w:id="6"/>
    <w:p w14:paraId="44D68E2E" w14:textId="5707FEE9" w:rsidR="00FD6B33" w:rsidRPr="00B170F8" w:rsidRDefault="00601609"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HAnsi" w:hAnsi="Times New Roman" w:cs="Times New Roman"/>
          <w:i/>
          <w:iCs/>
          <w:color w:val="auto"/>
          <w:sz w:val="24"/>
          <w:szCs w:val="24"/>
          <w:lang w:val="en-GB" w:eastAsia="en-US"/>
        </w:rPr>
      </w:pPr>
      <w:r w:rsidRPr="00B170F8">
        <w:rPr>
          <w:rFonts w:ascii="Times New Roman" w:eastAsiaTheme="minorHAnsi" w:hAnsi="Times New Roman" w:cs="Times New Roman"/>
          <w:b/>
          <w:bCs/>
          <w:color w:val="auto"/>
          <w:sz w:val="24"/>
          <w:szCs w:val="24"/>
          <w:lang w:val="en-GB" w:eastAsia="en-US"/>
        </w:rPr>
        <w:t xml:space="preserve">Materials and </w:t>
      </w:r>
      <w:r w:rsidR="00FD6B33" w:rsidRPr="00B170F8">
        <w:rPr>
          <w:rFonts w:ascii="Times New Roman" w:eastAsiaTheme="minorHAnsi" w:hAnsi="Times New Roman" w:cs="Times New Roman"/>
          <w:b/>
          <w:bCs/>
          <w:color w:val="auto"/>
          <w:sz w:val="24"/>
          <w:szCs w:val="24"/>
          <w:lang w:val="en-GB" w:eastAsia="en-US"/>
        </w:rPr>
        <w:t>Methods</w:t>
      </w:r>
    </w:p>
    <w:p w14:paraId="76194902" w14:textId="77777777" w:rsidR="00FD6B33" w:rsidRPr="00B170F8" w:rsidRDefault="00FD6B33"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HAnsi" w:hAnsi="Times New Roman" w:cs="Times New Roman"/>
          <w:i/>
          <w:iCs/>
          <w:color w:val="auto"/>
          <w:sz w:val="24"/>
          <w:szCs w:val="24"/>
          <w:lang w:val="en-GB" w:eastAsia="en-US"/>
        </w:rPr>
      </w:pPr>
      <w:r w:rsidRPr="00B170F8">
        <w:rPr>
          <w:rFonts w:ascii="Times New Roman" w:eastAsiaTheme="minorHAnsi" w:hAnsi="Times New Roman" w:cs="Times New Roman"/>
          <w:i/>
          <w:iCs/>
          <w:color w:val="auto"/>
          <w:sz w:val="24"/>
          <w:szCs w:val="24"/>
          <w:lang w:val="en-GB" w:eastAsia="en-US"/>
        </w:rPr>
        <w:t>Participants</w:t>
      </w:r>
    </w:p>
    <w:p w14:paraId="79AD40D4" w14:textId="14D15DB8" w:rsidR="00DB5AC4" w:rsidRPr="00B170F8" w:rsidRDefault="00FD6B33" w:rsidP="00DD759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60" w:line="480" w:lineRule="auto"/>
        <w:jc w:val="both"/>
        <w:rPr>
          <w:rFonts w:ascii="Times New Roman" w:eastAsiaTheme="minorHAnsi" w:hAnsi="Times New Roman" w:cs="Times New Roman"/>
          <w:color w:val="auto"/>
          <w:sz w:val="24"/>
          <w:szCs w:val="24"/>
          <w:lang w:val="en-GB" w:eastAsia="en-US"/>
        </w:rPr>
      </w:pPr>
      <w:bookmarkStart w:id="7" w:name="_Hlk66884750"/>
      <w:r w:rsidRPr="00B170F8">
        <w:rPr>
          <w:rFonts w:ascii="Times New Roman" w:eastAsiaTheme="minorHAnsi" w:hAnsi="Times New Roman" w:cs="Times New Roman"/>
          <w:color w:val="auto"/>
          <w:sz w:val="24"/>
          <w:szCs w:val="24"/>
          <w:lang w:val="en-GB" w:eastAsia="en-US"/>
        </w:rPr>
        <w:t>Twenty wheelchair athletes (age: 32</w:t>
      </w:r>
      <w:bookmarkEnd w:id="7"/>
      <w:r w:rsidRPr="00B170F8">
        <w:rPr>
          <w:rFonts w:ascii="Times New Roman" w:eastAsiaTheme="minorHAnsi" w:hAnsi="Times New Roman" w:cs="Times New Roman"/>
          <w:color w:val="auto"/>
          <w:sz w:val="24"/>
          <w:szCs w:val="24"/>
          <w:lang w:val="en-GB" w:eastAsia="en-US"/>
        </w:rPr>
        <w:t>±11 years, body mass: 70.2±11.6 kg, years of wheelchair use: 13 ± 11 years, years competing in wheelchair court</w:t>
      </w:r>
      <w:r w:rsidR="00F74C62" w:rsidRPr="00B170F8">
        <w:rPr>
          <w:rFonts w:ascii="Times New Roman" w:eastAsiaTheme="minorHAnsi" w:hAnsi="Times New Roman" w:cs="Times New Roman"/>
          <w:color w:val="auto"/>
          <w:sz w:val="24"/>
          <w:szCs w:val="24"/>
          <w:lang w:val="en-GB" w:eastAsia="en-US"/>
        </w:rPr>
        <w:t>-</w:t>
      </w:r>
      <w:r w:rsidRPr="00B170F8">
        <w:rPr>
          <w:rFonts w:ascii="Times New Roman" w:eastAsiaTheme="minorHAnsi" w:hAnsi="Times New Roman" w:cs="Times New Roman"/>
          <w:color w:val="auto"/>
          <w:sz w:val="24"/>
          <w:szCs w:val="24"/>
          <w:lang w:val="en-GB" w:eastAsia="en-US"/>
        </w:rPr>
        <w:t>sports: 8 ± 5 years</w:t>
      </w:r>
      <w:r w:rsidR="00DB5AC4" w:rsidRPr="00B170F8">
        <w:rPr>
          <w:rFonts w:ascii="Times New Roman" w:eastAsiaTheme="minorHAnsi" w:hAnsi="Times New Roman" w:cs="Times New Roman"/>
          <w:color w:val="auto"/>
          <w:sz w:val="24"/>
          <w:szCs w:val="24"/>
          <w:lang w:val="en-GB" w:eastAsia="en-US"/>
        </w:rPr>
        <w:t xml:space="preserve">, male = </w:t>
      </w:r>
      <w:r w:rsidR="00D56300" w:rsidRPr="00B170F8">
        <w:rPr>
          <w:rFonts w:ascii="Times New Roman" w:eastAsiaTheme="minorHAnsi" w:hAnsi="Times New Roman" w:cs="Times New Roman"/>
          <w:color w:val="auto"/>
          <w:sz w:val="24"/>
          <w:szCs w:val="24"/>
          <w:lang w:val="en-GB" w:eastAsia="en-US"/>
        </w:rPr>
        <w:t>16, female = 4</w:t>
      </w:r>
      <w:r w:rsidRPr="00B170F8">
        <w:rPr>
          <w:rFonts w:ascii="Times New Roman" w:eastAsiaTheme="minorHAnsi" w:hAnsi="Times New Roman" w:cs="Times New Roman"/>
          <w:color w:val="auto"/>
          <w:sz w:val="24"/>
          <w:szCs w:val="24"/>
          <w:lang w:val="en-GB" w:eastAsia="en-US"/>
        </w:rPr>
        <w:t xml:space="preserve">) provided written informed consent and participated in this study. </w:t>
      </w:r>
      <w:r w:rsidR="00CE2840" w:rsidRPr="00B170F8">
        <w:rPr>
          <w:rFonts w:ascii="Times New Roman" w:eastAsiaTheme="minorHAnsi" w:hAnsi="Times New Roman" w:cs="Times New Roman"/>
          <w:color w:val="auto"/>
          <w:sz w:val="24"/>
          <w:szCs w:val="24"/>
          <w:lang w:val="en-GB" w:eastAsia="en-US"/>
        </w:rPr>
        <w:t xml:space="preserve">Ethical approval was obtained through the University's local ethics committee. </w:t>
      </w:r>
      <w:r w:rsidRPr="00B170F8">
        <w:rPr>
          <w:rFonts w:ascii="Times New Roman" w:eastAsiaTheme="minorHAnsi" w:hAnsi="Times New Roman" w:cs="Times New Roman"/>
          <w:color w:val="auto"/>
          <w:sz w:val="24"/>
          <w:szCs w:val="24"/>
          <w:lang w:val="en-GB" w:eastAsia="en-US"/>
        </w:rPr>
        <w:t>All participants were full-time manual wheelchair users that used a daily life wheelchair and a sports-specific wheelchair which they used for regular training and competition in one of the following wheelchair court</w:t>
      </w:r>
      <w:r w:rsidR="00F74C62" w:rsidRPr="00B170F8">
        <w:rPr>
          <w:rFonts w:ascii="Times New Roman" w:eastAsiaTheme="minorHAnsi" w:hAnsi="Times New Roman" w:cs="Times New Roman"/>
          <w:color w:val="auto"/>
          <w:sz w:val="24"/>
          <w:szCs w:val="24"/>
          <w:lang w:val="en-GB" w:eastAsia="en-US"/>
        </w:rPr>
        <w:t>-</w:t>
      </w:r>
      <w:r w:rsidRPr="00B170F8">
        <w:rPr>
          <w:rFonts w:ascii="Times New Roman" w:eastAsiaTheme="minorHAnsi" w:hAnsi="Times New Roman" w:cs="Times New Roman"/>
          <w:color w:val="auto"/>
          <w:sz w:val="24"/>
          <w:szCs w:val="24"/>
          <w:lang w:val="en-GB" w:eastAsia="en-US"/>
        </w:rPr>
        <w:t>sports: rugby (n = 9), basketball (n = 7) and tennis (n = 4)</w:t>
      </w:r>
      <w:r w:rsidR="002A3807" w:rsidRPr="00B170F8">
        <w:rPr>
          <w:rFonts w:ascii="Times New Roman" w:eastAsiaTheme="minorHAnsi" w:hAnsi="Times New Roman" w:cs="Times New Roman"/>
          <w:color w:val="auto"/>
          <w:sz w:val="24"/>
          <w:szCs w:val="24"/>
          <w:lang w:val="en-GB" w:eastAsia="en-US"/>
        </w:rPr>
        <w:t xml:space="preserve"> (Supplemental Table 1)</w:t>
      </w:r>
      <w:r w:rsidRPr="00B170F8">
        <w:rPr>
          <w:rFonts w:ascii="Times New Roman" w:eastAsiaTheme="minorHAnsi" w:hAnsi="Times New Roman" w:cs="Times New Roman"/>
          <w:color w:val="auto"/>
          <w:sz w:val="24"/>
          <w:szCs w:val="24"/>
          <w:lang w:val="en-GB" w:eastAsia="en-US"/>
        </w:rPr>
        <w:t xml:space="preserve">. Participants were recruited from the local community and wheelchair sports clubs through advertisements </w:t>
      </w:r>
      <w:r w:rsidRPr="00B170F8">
        <w:rPr>
          <w:rFonts w:ascii="Times New Roman" w:eastAsiaTheme="minorHAnsi" w:hAnsi="Times New Roman" w:cs="Times New Roman"/>
          <w:color w:val="auto"/>
          <w:sz w:val="24"/>
          <w:szCs w:val="24"/>
          <w:lang w:val="en-GB" w:eastAsia="en-US"/>
        </w:rPr>
        <w:lastRenderedPageBreak/>
        <w:t>and previous study participation. Primary impairments were inclusive of spinal cord injury (SCI) C6 or below, spina bifida, and cerebral palsy</w:t>
      </w:r>
      <w:r w:rsidR="00C31483" w:rsidRPr="00B170F8">
        <w:rPr>
          <w:rFonts w:ascii="Times New Roman" w:eastAsiaTheme="minorHAnsi" w:hAnsi="Times New Roman" w:cs="Times New Roman"/>
          <w:color w:val="auto"/>
          <w:sz w:val="24"/>
          <w:szCs w:val="24"/>
          <w:lang w:val="en-GB" w:eastAsia="en-US"/>
        </w:rPr>
        <w:t>, which was representative of the court-sports at both a National/International level.</w:t>
      </w:r>
    </w:p>
    <w:p w14:paraId="42FB556B" w14:textId="77777777" w:rsidR="00FD6B33" w:rsidRPr="00B170F8" w:rsidRDefault="00FD6B33" w:rsidP="00DD759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60" w:line="480" w:lineRule="auto"/>
        <w:jc w:val="both"/>
        <w:rPr>
          <w:rFonts w:ascii="Times New Roman" w:eastAsiaTheme="minorHAnsi" w:hAnsi="Times New Roman" w:cs="Times New Roman"/>
          <w:i/>
          <w:iCs/>
          <w:color w:val="auto"/>
          <w:sz w:val="24"/>
          <w:szCs w:val="24"/>
          <w:lang w:val="en-GB" w:eastAsia="en-US"/>
        </w:rPr>
      </w:pPr>
      <w:r w:rsidRPr="00B170F8">
        <w:rPr>
          <w:rFonts w:ascii="Times New Roman" w:eastAsiaTheme="minorHAnsi" w:hAnsi="Times New Roman" w:cs="Times New Roman"/>
          <w:i/>
          <w:iCs/>
          <w:color w:val="auto"/>
          <w:sz w:val="24"/>
          <w:szCs w:val="24"/>
          <w:lang w:val="en-GB" w:eastAsia="en-US"/>
        </w:rPr>
        <w:t>Shoulder pain</w:t>
      </w:r>
    </w:p>
    <w:p w14:paraId="3F08CB21" w14:textId="0F50D73F" w:rsidR="00FD6B33" w:rsidRPr="00B170F8" w:rsidRDefault="00FD6B33"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imes New Roman" w:hAnsi="Times New Roman" w:cs="Times New Roman"/>
          <w:color w:val="auto"/>
          <w:sz w:val="24"/>
          <w:szCs w:val="24"/>
          <w:lang w:val="en-GB"/>
        </w:rPr>
      </w:pPr>
      <w:r w:rsidRPr="00B170F8">
        <w:rPr>
          <w:rFonts w:ascii="Times New Roman" w:eastAsiaTheme="minorHAnsi" w:hAnsi="Times New Roman" w:cs="Times New Roman"/>
          <w:color w:val="auto"/>
          <w:sz w:val="24"/>
          <w:szCs w:val="24"/>
          <w:lang w:val="en-GB" w:eastAsia="en-US"/>
        </w:rPr>
        <w:t>Shoulder pain was evaluated using the Performance-Corrected Wheelchair User Shoulder Pain Index (PC-WUSPI) (</w:t>
      </w:r>
      <w:sdt>
        <w:sdtPr>
          <w:rPr>
            <w:rFonts w:ascii="Times New Roman" w:eastAsiaTheme="minorHAnsi" w:hAnsi="Times New Roman" w:cs="Times New Roman"/>
            <w:color w:val="auto"/>
            <w:sz w:val="24"/>
            <w:szCs w:val="24"/>
            <w:vertAlign w:val="superscript"/>
            <w:lang w:val="en-GB" w:eastAsia="en-US"/>
          </w:rPr>
          <w:tag w:val="MENDELEY_CITATION_v3_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"/>
          <w:id w:val="-1913911886"/>
          <w:placeholder>
            <w:docPart w:val="DefaultPlaceholder_-1854013440"/>
          </w:placeholder>
        </w:sdtPr>
        <w:sdtEndPr/>
        <w:sdtContent>
          <w:r w:rsidR="00C91483" w:rsidRPr="00B170F8">
            <w:rPr>
              <w:rFonts w:ascii="Times New Roman" w:eastAsiaTheme="minorHAnsi" w:hAnsi="Times New Roman" w:cs="Times New Roman"/>
              <w:color w:val="auto"/>
              <w:sz w:val="24"/>
              <w:szCs w:val="24"/>
              <w:vertAlign w:val="superscript"/>
              <w:lang w:val="en-GB" w:eastAsia="en-US"/>
            </w:rPr>
            <w:t>3</w:t>
          </w:r>
        </w:sdtContent>
      </w:sdt>
      <w:r w:rsidRPr="00B170F8">
        <w:rPr>
          <w:rFonts w:ascii="Times New Roman" w:eastAsiaTheme="minorHAnsi" w:hAnsi="Times New Roman" w:cs="Times New Roman"/>
          <w:color w:val="auto"/>
          <w:sz w:val="24"/>
          <w:szCs w:val="24"/>
          <w:lang w:val="en-GB" w:eastAsia="en-US"/>
        </w:rPr>
        <w:t xml:space="preserve">). The severity of shoulder pain was classified as mild, moderate, or severe following PC-WUSPI thresholds described in </w:t>
      </w:r>
      <w:r w:rsidR="005E6376" w:rsidRPr="00B170F8">
        <w:rPr>
          <w:rFonts w:ascii="Times New Roman" w:eastAsiaTheme="minorHAnsi" w:hAnsi="Times New Roman" w:cs="Times New Roman"/>
          <w:color w:val="auto"/>
          <w:sz w:val="24"/>
          <w:szCs w:val="24"/>
          <w:lang w:val="en-GB" w:eastAsia="en-US"/>
        </w:rPr>
        <w:t>Briley et al. (202</w:t>
      </w:r>
      <w:r w:rsidR="00164D37" w:rsidRPr="00B170F8">
        <w:rPr>
          <w:rFonts w:ascii="Times New Roman" w:eastAsiaTheme="minorHAnsi" w:hAnsi="Times New Roman" w:cs="Times New Roman"/>
          <w:color w:val="auto"/>
          <w:sz w:val="24"/>
          <w:szCs w:val="24"/>
          <w:lang w:val="en-GB" w:eastAsia="en-US"/>
        </w:rPr>
        <w:t>0</w:t>
      </w:r>
      <w:r w:rsidR="005E6376" w:rsidRPr="00B170F8">
        <w:rPr>
          <w:rFonts w:ascii="Times New Roman" w:eastAsiaTheme="minorHAnsi" w:hAnsi="Times New Roman" w:cs="Times New Roman"/>
          <w:color w:val="auto"/>
          <w:sz w:val="24"/>
          <w:szCs w:val="24"/>
          <w:lang w:val="en-GB" w:eastAsia="en-US"/>
        </w:rPr>
        <w:t>b</w:t>
      </w:r>
      <w:sdt>
        <w:sdtPr>
          <w:rPr>
            <w:rFonts w:ascii="Times New Roman" w:eastAsiaTheme="minorHAnsi" w:hAnsi="Times New Roman" w:cs="Times New Roman"/>
            <w:color w:val="auto"/>
            <w:sz w:val="24"/>
            <w:szCs w:val="24"/>
            <w:vertAlign w:val="superscript"/>
            <w:lang w:val="en-GB" w:eastAsia="en-US"/>
          </w:rPr>
          <w:tag w:val="MENDELEY_CITATION_v3_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"/>
          <w:id w:val="-364828758"/>
          <w:placeholder>
            <w:docPart w:val="DefaultPlaceholder_-1854013440"/>
          </w:placeholder>
        </w:sdtPr>
        <w:sdtEndPr/>
        <w:sdtContent>
          <w:r w:rsidR="00C91483" w:rsidRPr="00B170F8">
            <w:rPr>
              <w:rFonts w:ascii="Times New Roman" w:eastAsiaTheme="minorHAnsi" w:hAnsi="Times New Roman" w:cs="Times New Roman"/>
              <w:color w:val="auto"/>
              <w:sz w:val="24"/>
              <w:szCs w:val="24"/>
              <w:vertAlign w:val="superscript"/>
              <w:lang w:val="en-GB" w:eastAsia="en-US"/>
            </w:rPr>
            <w:t>7</w:t>
          </w:r>
        </w:sdtContent>
      </w:sdt>
      <w:r w:rsidR="005E6376" w:rsidRPr="00B170F8">
        <w:rPr>
          <w:rFonts w:ascii="Times New Roman" w:eastAsiaTheme="minorHAnsi" w:hAnsi="Times New Roman" w:cs="Times New Roman"/>
          <w:color w:val="auto"/>
          <w:sz w:val="24"/>
          <w:szCs w:val="24"/>
          <w:lang w:val="en-GB" w:eastAsia="en-US"/>
        </w:rPr>
        <w:t>)</w:t>
      </w:r>
      <w:r w:rsidRPr="00B170F8">
        <w:rPr>
          <w:rFonts w:ascii="Times New Roman" w:eastAsiaTheme="minorHAnsi" w:hAnsi="Times New Roman" w:cs="Times New Roman"/>
          <w:color w:val="auto"/>
          <w:sz w:val="24"/>
          <w:szCs w:val="24"/>
          <w:lang w:val="en-GB" w:eastAsia="en-US"/>
        </w:rPr>
        <w:t xml:space="preserve">. </w:t>
      </w:r>
      <w:bookmarkStart w:id="8" w:name="_Hlk69220558"/>
      <w:r w:rsidRPr="00B170F8">
        <w:rPr>
          <w:rFonts w:ascii="Times New Roman" w:eastAsiaTheme="minorHAnsi" w:hAnsi="Times New Roman" w:cs="Times New Roman"/>
          <w:color w:val="auto"/>
          <w:sz w:val="24"/>
          <w:szCs w:val="24"/>
          <w:lang w:val="en-GB" w:eastAsia="en-US"/>
        </w:rPr>
        <w:t>Specifically, a PC-WUSPI score of ≤ 51 was classified as no or mild pain, between 52.5 and 111 moderate pain, and &gt;112.5 severe pain</w:t>
      </w:r>
      <w:bookmarkEnd w:id="8"/>
      <w:r w:rsidR="00282342" w:rsidRPr="00B170F8">
        <w:rPr>
          <w:rFonts w:ascii="Times New Roman" w:eastAsiaTheme="minorHAnsi" w:hAnsi="Times New Roman" w:cs="Times New Roman"/>
          <w:color w:val="auto"/>
          <w:sz w:val="24"/>
          <w:szCs w:val="24"/>
          <w:lang w:val="en-GB" w:eastAsia="en-US"/>
        </w:rPr>
        <w:t xml:space="preserve">. </w:t>
      </w:r>
      <w:r w:rsidRPr="00B170F8">
        <w:rPr>
          <w:rFonts w:ascii="Times New Roman" w:eastAsia="Times New Roman" w:hAnsi="Times New Roman" w:cs="Times New Roman"/>
          <w:color w:val="auto"/>
          <w:sz w:val="24"/>
          <w:szCs w:val="24"/>
          <w:lang w:val="en-GB"/>
        </w:rPr>
        <w:t>A modified upper extremity pain questionnaire (PSQ) was used to report the location (right/left) of shoulder pain (</w:t>
      </w:r>
      <w:sdt>
        <w:sdtPr>
          <w:rPr>
            <w:rFonts w:ascii="Times New Roman" w:eastAsia="Times New Roman" w:hAnsi="Times New Roman" w:cs="Times New Roman"/>
            <w:color w:val="auto"/>
            <w:sz w:val="24"/>
            <w:szCs w:val="24"/>
            <w:vertAlign w:val="superscript"/>
            <w:lang w:val="en-GB"/>
          </w:rPr>
          <w:tag w:val="MENDELEY_CITATION_v3_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"/>
          <w:id w:val="-478453842"/>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lang w:val="en-GB"/>
            </w:rPr>
            <w:t>21</w:t>
          </w:r>
        </w:sdtContent>
      </w:sdt>
      <w:r w:rsidRPr="00B170F8">
        <w:rPr>
          <w:rFonts w:ascii="Times New Roman" w:eastAsia="Times New Roman" w:hAnsi="Times New Roman" w:cs="Times New Roman"/>
          <w:color w:val="auto"/>
          <w:sz w:val="24"/>
          <w:szCs w:val="24"/>
          <w:lang w:val="en-GB"/>
        </w:rPr>
        <w:t xml:space="preserve">). </w:t>
      </w:r>
    </w:p>
    <w:p w14:paraId="4F6581FC" w14:textId="77777777" w:rsidR="00FD6B33" w:rsidRPr="00B170F8" w:rsidRDefault="00FD6B33"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HAnsi" w:hAnsi="Times New Roman" w:cs="Times New Roman"/>
          <w:i/>
          <w:iCs/>
          <w:color w:val="auto"/>
          <w:sz w:val="24"/>
          <w:szCs w:val="24"/>
          <w:lang w:val="en-GB" w:eastAsia="en-US"/>
        </w:rPr>
      </w:pPr>
      <w:r w:rsidRPr="00B170F8">
        <w:rPr>
          <w:rFonts w:ascii="Times New Roman" w:eastAsiaTheme="minorHAnsi" w:hAnsi="Times New Roman" w:cs="Times New Roman"/>
          <w:i/>
          <w:iCs/>
          <w:color w:val="auto"/>
          <w:sz w:val="24"/>
          <w:szCs w:val="24"/>
          <w:lang w:val="en-GB" w:eastAsia="en-US"/>
        </w:rPr>
        <w:t>Experimental protocol</w:t>
      </w:r>
    </w:p>
    <w:p w14:paraId="10F2E1C6" w14:textId="0F63495F" w:rsidR="00305B3D" w:rsidRPr="00B170F8" w:rsidRDefault="00FD6B33" w:rsidP="00551A0E">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HAnsi" w:hAnsi="Times New Roman" w:cs="Times New Roman"/>
          <w:color w:val="auto"/>
          <w:sz w:val="24"/>
          <w:szCs w:val="24"/>
          <w:lang w:val="en-GB" w:eastAsia="en-US"/>
        </w:rPr>
      </w:pPr>
      <w:r w:rsidRPr="00B170F8">
        <w:rPr>
          <w:rFonts w:ascii="Times New Roman" w:eastAsiaTheme="minorHAnsi" w:hAnsi="Times New Roman" w:cs="Times New Roman"/>
          <w:color w:val="auto"/>
          <w:sz w:val="24"/>
          <w:szCs w:val="24"/>
          <w:lang w:val="en-GB" w:eastAsia="en-US"/>
        </w:rPr>
        <w:t xml:space="preserve">All trials were conducted in participants' own sports-specific wheelchair (chair mass 12.6±1.7 kg; wheel diameter 0.62±0.03 m; rim diameter 0.57±0.03 m and camber angle of 19±1°) on a dual roller wheelchair ergometer (Lode </w:t>
      </w:r>
      <w:proofErr w:type="spellStart"/>
      <w:r w:rsidRPr="00B170F8">
        <w:rPr>
          <w:rFonts w:ascii="Times New Roman" w:eastAsiaTheme="minorHAnsi" w:hAnsi="Times New Roman" w:cs="Times New Roman"/>
          <w:color w:val="auto"/>
          <w:sz w:val="24"/>
          <w:szCs w:val="24"/>
          <w:lang w:val="en-GB" w:eastAsia="en-US"/>
        </w:rPr>
        <w:t>Esseda</w:t>
      </w:r>
      <w:proofErr w:type="spellEnd"/>
      <w:r w:rsidRPr="00B170F8">
        <w:rPr>
          <w:rFonts w:ascii="Times New Roman" w:eastAsiaTheme="minorHAnsi" w:hAnsi="Times New Roman" w:cs="Times New Roman"/>
          <w:color w:val="auto"/>
          <w:sz w:val="24"/>
          <w:szCs w:val="24"/>
          <w:lang w:val="en-GB" w:eastAsia="en-US"/>
        </w:rPr>
        <w:t>, m988900, Groningen, Netherlands)</w:t>
      </w:r>
      <w:r w:rsidR="00551A0E" w:rsidRPr="00B170F8">
        <w:rPr>
          <w:rFonts w:ascii="Times New Roman" w:eastAsiaTheme="minorHAnsi" w:hAnsi="Times New Roman" w:cs="Times New Roman"/>
          <w:color w:val="auto"/>
          <w:sz w:val="24"/>
          <w:szCs w:val="24"/>
          <w:lang w:val="en-GB" w:eastAsia="en-US"/>
        </w:rPr>
        <w:t>, full description provided elsewhere (</w:t>
      </w:r>
      <w:sdt>
        <w:sdtPr>
          <w:rPr>
            <w:rFonts w:ascii="Times New Roman" w:eastAsiaTheme="minorHAnsi" w:hAnsi="Times New Roman" w:cs="Times New Roman"/>
            <w:color w:val="auto"/>
            <w:sz w:val="24"/>
            <w:szCs w:val="24"/>
            <w:vertAlign w:val="superscript"/>
            <w:lang w:val="en-GB" w:eastAsia="en-US"/>
          </w:rPr>
          <w:tag w:val="MENDELEY_CITATION_v3_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"/>
          <w:id w:val="-1258205562"/>
          <w:placeholder>
            <w:docPart w:val="DefaultPlaceholder_-1854013440"/>
          </w:placeholder>
        </w:sdtPr>
        <w:sdtEndPr/>
        <w:sdtContent>
          <w:r w:rsidR="00C91483" w:rsidRPr="00B170F8">
            <w:rPr>
              <w:rFonts w:ascii="Times New Roman" w:eastAsiaTheme="minorHAnsi" w:hAnsi="Times New Roman" w:cs="Times New Roman"/>
              <w:color w:val="auto"/>
              <w:sz w:val="24"/>
              <w:szCs w:val="24"/>
              <w:vertAlign w:val="superscript"/>
              <w:lang w:val="en-GB" w:eastAsia="en-US"/>
            </w:rPr>
            <w:t>22</w:t>
          </w:r>
        </w:sdtContent>
      </w:sdt>
      <w:r w:rsidR="00551A0E" w:rsidRPr="00B170F8">
        <w:rPr>
          <w:rFonts w:ascii="Times New Roman" w:eastAsiaTheme="minorHAnsi" w:hAnsi="Times New Roman" w:cs="Times New Roman"/>
          <w:color w:val="auto"/>
          <w:sz w:val="24"/>
          <w:szCs w:val="24"/>
          <w:lang w:val="en-GB" w:eastAsia="en-US"/>
        </w:rPr>
        <w:t>)</w:t>
      </w:r>
      <w:r w:rsidRPr="00B170F8">
        <w:rPr>
          <w:rFonts w:ascii="Times New Roman" w:eastAsiaTheme="minorHAnsi" w:hAnsi="Times New Roman" w:cs="Times New Roman"/>
          <w:color w:val="auto"/>
          <w:sz w:val="24"/>
          <w:szCs w:val="24"/>
          <w:lang w:val="en-GB" w:eastAsia="en-US"/>
        </w:rPr>
        <w:t xml:space="preserve">. </w:t>
      </w:r>
      <w:r w:rsidR="00551A0E" w:rsidRPr="00B170F8">
        <w:rPr>
          <w:rFonts w:ascii="Times New Roman" w:eastAsiaTheme="minorHAnsi" w:hAnsi="Times New Roman" w:cs="Times New Roman"/>
          <w:color w:val="auto"/>
          <w:sz w:val="24"/>
          <w:szCs w:val="24"/>
          <w:lang w:val="en-GB" w:eastAsia="en-US"/>
        </w:rPr>
        <w:t xml:space="preserve">The Lode </w:t>
      </w:r>
      <w:proofErr w:type="spellStart"/>
      <w:r w:rsidR="00551A0E" w:rsidRPr="00B170F8">
        <w:rPr>
          <w:rFonts w:ascii="Times New Roman" w:eastAsiaTheme="minorHAnsi" w:hAnsi="Times New Roman" w:cs="Times New Roman"/>
          <w:color w:val="auto"/>
          <w:sz w:val="24"/>
          <w:szCs w:val="24"/>
          <w:lang w:val="en-GB" w:eastAsia="en-US"/>
        </w:rPr>
        <w:t>Esseda</w:t>
      </w:r>
      <w:proofErr w:type="spellEnd"/>
      <w:r w:rsidR="00993D78" w:rsidRPr="00B170F8">
        <w:rPr>
          <w:rFonts w:ascii="Times New Roman" w:eastAsiaTheme="minorHAnsi" w:hAnsi="Times New Roman" w:cs="Times New Roman"/>
          <w:color w:val="auto"/>
          <w:sz w:val="24"/>
          <w:szCs w:val="24"/>
          <w:lang w:val="en-GB" w:eastAsia="en-US"/>
        </w:rPr>
        <w:t xml:space="preserve"> ergometer</w:t>
      </w:r>
      <w:r w:rsidR="00551A0E" w:rsidRPr="00B170F8">
        <w:rPr>
          <w:rFonts w:ascii="Times New Roman" w:eastAsiaTheme="minorHAnsi" w:hAnsi="Times New Roman" w:cs="Times New Roman"/>
          <w:color w:val="auto"/>
          <w:sz w:val="24"/>
          <w:szCs w:val="24"/>
          <w:lang w:val="en-GB" w:eastAsia="en-US"/>
        </w:rPr>
        <w:t xml:space="preserve"> simultaneously collects </w:t>
      </w:r>
      <w:proofErr w:type="spellStart"/>
      <w:r w:rsidR="00551A0E" w:rsidRPr="00B170F8">
        <w:rPr>
          <w:rFonts w:ascii="Times New Roman" w:eastAsiaTheme="minorHAnsi" w:hAnsi="Times New Roman" w:cs="Times New Roman"/>
          <w:color w:val="auto"/>
          <w:sz w:val="24"/>
          <w:szCs w:val="24"/>
          <w:lang w:val="en-GB" w:eastAsia="en-US"/>
        </w:rPr>
        <w:t>spatio</w:t>
      </w:r>
      <w:proofErr w:type="spellEnd"/>
      <w:r w:rsidR="00551A0E" w:rsidRPr="00B170F8">
        <w:rPr>
          <w:rFonts w:ascii="Times New Roman" w:eastAsiaTheme="minorHAnsi" w:hAnsi="Times New Roman" w:cs="Times New Roman"/>
          <w:color w:val="auto"/>
          <w:sz w:val="24"/>
          <w:szCs w:val="24"/>
          <w:lang w:val="en-GB" w:eastAsia="en-US"/>
        </w:rPr>
        <w:t>-temporal and kinetic parameters of wheelchair propulsion from each side which show good agreement with that</w:t>
      </w:r>
      <w:r w:rsidR="00993D78" w:rsidRPr="00B170F8">
        <w:rPr>
          <w:rFonts w:ascii="Times New Roman" w:eastAsiaTheme="minorHAnsi" w:hAnsi="Times New Roman" w:cs="Times New Roman"/>
          <w:color w:val="auto"/>
          <w:sz w:val="24"/>
          <w:szCs w:val="24"/>
          <w:lang w:val="en-GB" w:eastAsia="en-US"/>
        </w:rPr>
        <w:t xml:space="preserve"> </w:t>
      </w:r>
      <w:r w:rsidR="00551A0E" w:rsidRPr="00B170F8">
        <w:rPr>
          <w:rFonts w:ascii="Times New Roman" w:eastAsiaTheme="minorHAnsi" w:hAnsi="Times New Roman" w:cs="Times New Roman"/>
          <w:color w:val="auto"/>
          <w:sz w:val="24"/>
          <w:szCs w:val="24"/>
          <w:lang w:val="en-GB" w:eastAsia="en-US"/>
        </w:rPr>
        <w:t>of instrumented measurement wheels (</w:t>
      </w:r>
      <w:sdt>
        <w:sdtPr>
          <w:rPr>
            <w:rFonts w:ascii="Times New Roman" w:eastAsiaTheme="minorHAnsi" w:hAnsi="Times New Roman" w:cs="Times New Roman"/>
            <w:color w:val="auto"/>
            <w:sz w:val="24"/>
            <w:szCs w:val="24"/>
            <w:vertAlign w:val="superscript"/>
            <w:lang w:val="en-GB" w:eastAsia="en-US"/>
          </w:rPr>
          <w:tag w:val="MENDELEY_CITATION_v3_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"/>
          <w:id w:val="-1383871650"/>
          <w:placeholder>
            <w:docPart w:val="DefaultPlaceholder_-1854013440"/>
          </w:placeholder>
        </w:sdtPr>
        <w:sdtEndPr/>
        <w:sdtContent>
          <w:r w:rsidR="00C91483" w:rsidRPr="00B170F8">
            <w:rPr>
              <w:rFonts w:ascii="Times New Roman" w:eastAsiaTheme="minorHAnsi" w:hAnsi="Times New Roman" w:cs="Times New Roman"/>
              <w:color w:val="auto"/>
              <w:sz w:val="24"/>
              <w:szCs w:val="24"/>
              <w:vertAlign w:val="superscript"/>
              <w:lang w:val="en-GB" w:eastAsia="en-US"/>
            </w:rPr>
            <w:t>22</w:t>
          </w:r>
        </w:sdtContent>
      </w:sdt>
      <w:r w:rsidR="00551A0E" w:rsidRPr="00B170F8">
        <w:rPr>
          <w:rFonts w:ascii="Times New Roman" w:eastAsiaTheme="minorHAnsi" w:hAnsi="Times New Roman" w:cs="Times New Roman"/>
          <w:color w:val="auto"/>
          <w:sz w:val="24"/>
          <w:szCs w:val="24"/>
          <w:lang w:val="en-GB" w:eastAsia="en-US"/>
        </w:rPr>
        <w:t>)</w:t>
      </w:r>
      <w:r w:rsidR="00D73630" w:rsidRPr="00B170F8">
        <w:rPr>
          <w:rFonts w:ascii="Times New Roman" w:eastAsiaTheme="minorHAnsi" w:hAnsi="Times New Roman" w:cs="Times New Roman"/>
          <w:color w:val="auto"/>
          <w:sz w:val="24"/>
          <w:szCs w:val="24"/>
          <w:lang w:val="en-GB" w:eastAsia="en-US"/>
        </w:rPr>
        <w:t xml:space="preserve"> (</w:t>
      </w:r>
      <w:r w:rsidR="00D73630" w:rsidRPr="00B170F8">
        <w:rPr>
          <w:rFonts w:ascii="Times New Roman" w:hAnsi="Times New Roman" w:cs="Times New Roman"/>
          <w:noProof/>
          <w:color w:val="auto"/>
          <w:sz w:val="24"/>
          <w:szCs w:val="24"/>
        </w:rPr>
        <w:t>Supplemental Figure 1).</w:t>
      </w:r>
      <w:r w:rsidR="00993D78" w:rsidRPr="00B170F8">
        <w:rPr>
          <w:rFonts w:ascii="Times New Roman" w:eastAsiaTheme="minorHAnsi" w:hAnsi="Times New Roman" w:cs="Times New Roman"/>
          <w:color w:val="auto"/>
          <w:sz w:val="24"/>
          <w:szCs w:val="24"/>
          <w:lang w:val="en-GB" w:eastAsia="en-US"/>
        </w:rPr>
        <w:t xml:space="preserve"> </w:t>
      </w:r>
      <w:r w:rsidR="00BD5254" w:rsidRPr="00B170F8">
        <w:rPr>
          <w:rFonts w:ascii="Times New Roman" w:eastAsiaTheme="minorHAnsi" w:hAnsi="Times New Roman" w:cs="Times New Roman"/>
          <w:color w:val="auto"/>
          <w:sz w:val="24"/>
          <w:szCs w:val="24"/>
          <w:lang w:val="en-GB" w:eastAsia="en-US"/>
        </w:rPr>
        <w:t>The use of participants own sports wheelchair reflects the natural interaction between each user and their wheelchair.</w:t>
      </w:r>
    </w:p>
    <w:p w14:paraId="043887F4" w14:textId="60A03097" w:rsidR="00FD6B33" w:rsidRPr="00B170F8" w:rsidRDefault="00FD6B33" w:rsidP="00551A0E">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HAnsi" w:hAnsi="Times New Roman" w:cs="Times New Roman"/>
          <w:color w:val="auto"/>
          <w:sz w:val="24"/>
          <w:szCs w:val="24"/>
          <w:lang w:val="en-GB" w:eastAsia="en-US"/>
        </w:rPr>
      </w:pPr>
      <w:r w:rsidRPr="00B170F8">
        <w:rPr>
          <w:rFonts w:ascii="Times New Roman" w:eastAsiaTheme="minorHAnsi" w:hAnsi="Times New Roman" w:cs="Times New Roman"/>
          <w:color w:val="auto"/>
          <w:sz w:val="24"/>
          <w:szCs w:val="24"/>
          <w:lang w:val="en-GB" w:eastAsia="en-US"/>
        </w:rPr>
        <w:t>Participants performed a five-minute warm-up involving self-selected propulsion and dynamic stretching followed by a three-minute submaximal propulsion trial at 1.67m.s</w:t>
      </w:r>
      <w:r w:rsidRPr="00B170F8">
        <w:rPr>
          <w:rFonts w:ascii="Times New Roman" w:eastAsiaTheme="minorHAnsi" w:hAnsi="Times New Roman" w:cs="Times New Roman"/>
          <w:color w:val="auto"/>
          <w:sz w:val="24"/>
          <w:szCs w:val="24"/>
          <w:vertAlign w:val="superscript"/>
          <w:lang w:val="en-GB" w:eastAsia="en-US"/>
        </w:rPr>
        <w:t>-1</w:t>
      </w:r>
      <w:r w:rsidRPr="00B170F8">
        <w:rPr>
          <w:rFonts w:ascii="Times New Roman" w:eastAsiaTheme="minorHAnsi" w:hAnsi="Times New Roman" w:cs="Times New Roman"/>
          <w:color w:val="auto"/>
          <w:sz w:val="24"/>
          <w:szCs w:val="24"/>
          <w:lang w:val="en-GB" w:eastAsia="en-US"/>
        </w:rPr>
        <w:t>. The prescribed propulsion speed reflected fixed speeds used in previous daily propulsion studies of athletic populations and typical average speeds reported for wheelchair basketball match pla</w:t>
      </w:r>
      <w:bookmarkStart w:id="9" w:name="_Hlk65058109"/>
      <w:r w:rsidR="00C04F61" w:rsidRPr="00B170F8">
        <w:rPr>
          <w:rFonts w:ascii="Times New Roman" w:eastAsiaTheme="minorHAnsi" w:hAnsi="Times New Roman" w:cs="Times New Roman"/>
          <w:color w:val="auto"/>
          <w:sz w:val="24"/>
          <w:szCs w:val="24"/>
          <w:lang w:val="en-GB" w:eastAsia="en-US"/>
        </w:rPr>
        <w:t>y (</w:t>
      </w:r>
      <w:sdt>
        <w:sdtPr>
          <w:rPr>
            <w:rFonts w:ascii="Times New Roman" w:eastAsiaTheme="minorHAnsi" w:hAnsi="Times New Roman" w:cs="Times New Roman"/>
            <w:color w:val="auto"/>
            <w:sz w:val="24"/>
            <w:szCs w:val="24"/>
            <w:vertAlign w:val="superscript"/>
            <w:lang w:val="en-GB" w:eastAsia="en-US"/>
          </w:rPr>
          <w:tag w:val="MENDELEY_CITATION_v3_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"/>
          <w:id w:val="-1119226716"/>
          <w:placeholder>
            <w:docPart w:val="DefaultPlaceholder_-1854013440"/>
          </w:placeholder>
        </w:sdtPr>
        <w:sdtEndPr/>
        <w:sdtContent>
          <w:r w:rsidR="00C91483" w:rsidRPr="00B170F8">
            <w:rPr>
              <w:rFonts w:ascii="Times New Roman" w:eastAsiaTheme="minorHAnsi" w:hAnsi="Times New Roman" w:cs="Times New Roman"/>
              <w:color w:val="auto"/>
              <w:sz w:val="24"/>
              <w:szCs w:val="24"/>
              <w:vertAlign w:val="superscript"/>
              <w:lang w:val="en-GB" w:eastAsia="en-US"/>
            </w:rPr>
            <w:t>12,23</w:t>
          </w:r>
        </w:sdtContent>
      </w:sdt>
      <w:r w:rsidRPr="00B170F8">
        <w:rPr>
          <w:rFonts w:ascii="Times New Roman" w:eastAsiaTheme="minorHAnsi" w:hAnsi="Times New Roman" w:cs="Times New Roman"/>
          <w:color w:val="auto"/>
          <w:sz w:val="24"/>
          <w:szCs w:val="24"/>
          <w:lang w:val="en-GB" w:eastAsia="en-US"/>
        </w:rPr>
        <w:t xml:space="preserve">). </w:t>
      </w:r>
      <w:bookmarkEnd w:id="9"/>
      <w:r w:rsidRPr="00B170F8">
        <w:rPr>
          <w:rFonts w:ascii="Times New Roman" w:eastAsiaTheme="minorHAnsi" w:hAnsi="Times New Roman" w:cs="Times New Roman"/>
          <w:color w:val="auto"/>
          <w:sz w:val="24"/>
          <w:szCs w:val="24"/>
          <w:lang w:val="en-GB" w:eastAsia="en-US"/>
        </w:rPr>
        <w:t xml:space="preserve">Participants maintained this speed by following a visual real-time display of the combined </w:t>
      </w:r>
      <w:r w:rsidRPr="00B170F8">
        <w:rPr>
          <w:rFonts w:ascii="Times New Roman" w:eastAsiaTheme="minorHAnsi" w:hAnsi="Times New Roman" w:cs="Times New Roman"/>
          <w:color w:val="auto"/>
          <w:sz w:val="24"/>
          <w:szCs w:val="24"/>
          <w:lang w:val="en-GB" w:eastAsia="en-US"/>
        </w:rPr>
        <w:lastRenderedPageBreak/>
        <w:t xml:space="preserve">speed of the left and right rollers. Following a two-minute rest period, participants performed two </w:t>
      </w:r>
      <w:bookmarkStart w:id="10" w:name="_Hlk66884882"/>
      <w:r w:rsidRPr="00B170F8">
        <w:rPr>
          <w:rFonts w:ascii="Times New Roman" w:eastAsiaTheme="minorHAnsi" w:hAnsi="Times New Roman" w:cs="Times New Roman"/>
          <w:color w:val="auto"/>
          <w:sz w:val="24"/>
          <w:szCs w:val="24"/>
          <w:lang w:val="en-GB" w:eastAsia="en-US"/>
        </w:rPr>
        <w:t xml:space="preserve">10-second sprints </w:t>
      </w:r>
      <w:bookmarkEnd w:id="10"/>
      <w:r w:rsidRPr="00B170F8">
        <w:rPr>
          <w:rFonts w:ascii="Times New Roman" w:eastAsiaTheme="minorHAnsi" w:hAnsi="Times New Roman" w:cs="Times New Roman"/>
          <w:color w:val="auto"/>
          <w:sz w:val="24"/>
          <w:szCs w:val="24"/>
          <w:lang w:val="en-GB" w:eastAsia="en-US"/>
        </w:rPr>
        <w:t>from a rolling start (1 m.s</w:t>
      </w:r>
      <w:r w:rsidRPr="00B170F8">
        <w:rPr>
          <w:rFonts w:ascii="Times New Roman" w:eastAsiaTheme="minorHAnsi" w:hAnsi="Times New Roman" w:cs="Times New Roman"/>
          <w:color w:val="auto"/>
          <w:sz w:val="24"/>
          <w:szCs w:val="24"/>
          <w:vertAlign w:val="superscript"/>
          <w:lang w:val="en-GB" w:eastAsia="en-US"/>
        </w:rPr>
        <w:t>-1</w:t>
      </w:r>
      <w:r w:rsidRPr="00B170F8">
        <w:rPr>
          <w:rFonts w:ascii="Times New Roman" w:eastAsiaTheme="minorHAnsi" w:hAnsi="Times New Roman" w:cs="Times New Roman"/>
          <w:color w:val="auto"/>
          <w:sz w:val="24"/>
          <w:szCs w:val="24"/>
          <w:lang w:val="en-GB" w:eastAsia="en-US"/>
        </w:rPr>
        <w:t>) five minutes apart. The ten-second sprint duration was chosen to ensure that all participants reached maximal velocity. A rolling start was used to minimise wheel slipping encountered when propelling from a stationary position on the ergometer. A trial began only when the participant reported a Rating of Perceived Exertion (RPE) score of ≤ 7 (</w:t>
      </w:r>
      <w:sdt>
        <w:sdtPr>
          <w:rPr>
            <w:rFonts w:ascii="Times New Roman" w:eastAsiaTheme="minorHAnsi" w:hAnsi="Times New Roman" w:cs="Times New Roman"/>
            <w:color w:val="auto"/>
            <w:sz w:val="24"/>
            <w:szCs w:val="24"/>
            <w:vertAlign w:val="superscript"/>
            <w:lang w:val="en-GB" w:eastAsia="en-US"/>
          </w:rPr>
          <w:tag w:val="MENDELEY_CITATION_v3_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"/>
          <w:id w:val="708687062"/>
          <w:placeholder>
            <w:docPart w:val="DefaultPlaceholder_-1854013440"/>
          </w:placeholder>
        </w:sdtPr>
        <w:sdtEndPr/>
        <w:sdtContent>
          <w:r w:rsidR="00C91483" w:rsidRPr="00B170F8">
            <w:rPr>
              <w:rFonts w:ascii="Times New Roman" w:eastAsiaTheme="minorHAnsi" w:hAnsi="Times New Roman" w:cs="Times New Roman"/>
              <w:color w:val="auto"/>
              <w:sz w:val="24"/>
              <w:szCs w:val="24"/>
              <w:vertAlign w:val="superscript"/>
              <w:lang w:val="en-GB" w:eastAsia="en-US"/>
            </w:rPr>
            <w:t>24</w:t>
          </w:r>
        </w:sdtContent>
      </w:sdt>
      <w:r w:rsidRPr="00B170F8">
        <w:rPr>
          <w:rFonts w:ascii="Times New Roman" w:eastAsiaTheme="minorHAnsi" w:hAnsi="Times New Roman" w:cs="Times New Roman"/>
          <w:color w:val="auto"/>
          <w:sz w:val="24"/>
          <w:szCs w:val="24"/>
          <w:lang w:val="en-GB" w:eastAsia="en-US"/>
        </w:rPr>
        <w:t xml:space="preserve">). Verbal encouragement was provided during the sprint trials to maximise participant effort. </w:t>
      </w:r>
    </w:p>
    <w:p w14:paraId="756CE24E" w14:textId="0F30AA45" w:rsidR="00520E97" w:rsidRPr="00B170F8" w:rsidRDefault="00520E97"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imes New Roman" w:hAnsi="Times New Roman" w:cs="Times New Roman"/>
          <w:color w:val="auto"/>
          <w:sz w:val="24"/>
          <w:szCs w:val="24"/>
          <w:lang w:val="en-GB"/>
        </w:rPr>
      </w:pPr>
      <w:r w:rsidRPr="00B170F8">
        <w:rPr>
          <w:rFonts w:ascii="Times New Roman" w:eastAsia="Times New Roman" w:hAnsi="Times New Roman" w:cs="Times New Roman"/>
          <w:color w:val="auto"/>
          <w:sz w:val="24"/>
          <w:szCs w:val="24"/>
          <w:lang w:val="en-GB"/>
        </w:rPr>
        <w:t>Upper limb kinematic data was acquired using a Vicon motion capture system (Vicon, Motion Systems Ltd. Oxford, UK) consisting of 10 cameras (MX T40-S) recording at 200 Hz. Eighteen retroreflective markers (B&amp;L Engineering, California, USA) were attached to anatomical landmarks of both upper limbs and the torso following the International Society of Biomechanics (ISB) recommendations (</w:t>
      </w:r>
      <w:sdt>
        <w:sdtPr>
          <w:rPr>
            <w:rFonts w:ascii="Times New Roman" w:eastAsia="Times New Roman" w:hAnsi="Times New Roman" w:cs="Times New Roman"/>
            <w:color w:val="auto"/>
            <w:sz w:val="24"/>
            <w:szCs w:val="24"/>
            <w:vertAlign w:val="superscript"/>
            <w:lang w:val="en-GB"/>
          </w:rPr>
          <w:tag w:val="MENDELEY_CITATION_v3_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"/>
          <w:id w:val="-1392264281"/>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lang w:val="en-GB"/>
            </w:rPr>
            <w:t>25</w:t>
          </w:r>
        </w:sdtContent>
      </w:sdt>
      <w:r w:rsidRPr="00B170F8">
        <w:rPr>
          <w:rFonts w:ascii="Times New Roman" w:eastAsia="Times New Roman" w:hAnsi="Times New Roman" w:cs="Times New Roman"/>
          <w:color w:val="auto"/>
          <w:sz w:val="24"/>
          <w:szCs w:val="24"/>
          <w:lang w:val="en-GB"/>
        </w:rPr>
        <w:t>). Acromion marker clusters (AMC) were used to track scapular orientation as described by Warner et al. (</w:t>
      </w:r>
      <w:sdt>
        <w:sdtPr>
          <w:rPr>
            <w:rFonts w:ascii="Times New Roman" w:eastAsia="Times New Roman" w:hAnsi="Times New Roman" w:cs="Times New Roman"/>
            <w:color w:val="auto"/>
            <w:sz w:val="24"/>
            <w:szCs w:val="24"/>
            <w:vertAlign w:val="superscript"/>
            <w:lang w:val="en-GB"/>
          </w:rPr>
          <w:tag w:val="MENDELEY_CITATION_v3_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"/>
          <w:id w:val="-1968424248"/>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lang w:val="en-GB"/>
            </w:rPr>
            <w:t>26</w:t>
          </w:r>
        </w:sdtContent>
      </w:sdt>
      <w:r w:rsidRPr="00B170F8">
        <w:rPr>
          <w:rFonts w:ascii="Times New Roman" w:eastAsia="Times New Roman" w:hAnsi="Times New Roman" w:cs="Times New Roman"/>
          <w:color w:val="auto"/>
          <w:sz w:val="24"/>
          <w:szCs w:val="24"/>
          <w:lang w:val="en-GB"/>
        </w:rPr>
        <w:t>). Glenohumeral joint centres (GHJC) were determined using the Symmetrical Centre of Rotation Estimation (</w:t>
      </w:r>
      <w:proofErr w:type="spellStart"/>
      <w:r w:rsidRPr="00B170F8">
        <w:rPr>
          <w:rFonts w:ascii="Times New Roman" w:eastAsia="Times New Roman" w:hAnsi="Times New Roman" w:cs="Times New Roman"/>
          <w:color w:val="auto"/>
          <w:sz w:val="24"/>
          <w:szCs w:val="24"/>
          <w:lang w:val="en-GB"/>
        </w:rPr>
        <w:t>SCoRE</w:t>
      </w:r>
      <w:proofErr w:type="spellEnd"/>
      <w:r w:rsidRPr="00B170F8">
        <w:rPr>
          <w:rFonts w:ascii="Times New Roman" w:eastAsia="Times New Roman" w:hAnsi="Times New Roman" w:cs="Times New Roman"/>
          <w:color w:val="auto"/>
          <w:sz w:val="24"/>
          <w:szCs w:val="24"/>
          <w:lang w:val="en-GB"/>
        </w:rPr>
        <w:t>) method from a bilateral circumduction trial (</w:t>
      </w:r>
      <w:sdt>
        <w:sdtPr>
          <w:rPr>
            <w:rFonts w:ascii="Times New Roman" w:eastAsia="Times New Roman" w:hAnsi="Times New Roman" w:cs="Times New Roman"/>
            <w:color w:val="auto"/>
            <w:sz w:val="24"/>
            <w:szCs w:val="24"/>
            <w:vertAlign w:val="superscript"/>
            <w:lang w:val="en-GB"/>
          </w:rPr>
          <w:tag w:val="MENDELEY_CITATION_v3_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"/>
          <w:id w:val="-625085536"/>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lang w:val="en-GB"/>
            </w:rPr>
            <w:t>27</w:t>
          </w:r>
        </w:sdtContent>
      </w:sdt>
      <w:r w:rsidRPr="00B170F8">
        <w:rPr>
          <w:rFonts w:ascii="Times New Roman" w:eastAsia="Times New Roman" w:hAnsi="Times New Roman" w:cs="Times New Roman"/>
          <w:color w:val="auto"/>
          <w:sz w:val="24"/>
          <w:szCs w:val="24"/>
          <w:lang w:val="en-GB"/>
        </w:rPr>
        <w:t>). </w:t>
      </w:r>
    </w:p>
    <w:p w14:paraId="07C4423C" w14:textId="77777777" w:rsidR="00FD6B33" w:rsidRPr="00B170F8" w:rsidRDefault="00FD6B33"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HAnsi" w:hAnsi="Times New Roman" w:cs="Times New Roman"/>
          <w:i/>
          <w:iCs/>
          <w:color w:val="auto"/>
          <w:sz w:val="24"/>
          <w:szCs w:val="24"/>
          <w:lang w:val="en-GB" w:eastAsia="en-US"/>
        </w:rPr>
      </w:pPr>
      <w:r w:rsidRPr="00B170F8">
        <w:rPr>
          <w:rFonts w:ascii="Times New Roman" w:eastAsiaTheme="minorHAnsi" w:hAnsi="Times New Roman" w:cs="Times New Roman"/>
          <w:i/>
          <w:iCs/>
          <w:color w:val="auto"/>
          <w:sz w:val="24"/>
          <w:szCs w:val="24"/>
          <w:lang w:val="en-GB" w:eastAsia="en-US"/>
        </w:rPr>
        <w:t>Data analysis</w:t>
      </w:r>
    </w:p>
    <w:p w14:paraId="34983EB4" w14:textId="479683B3" w:rsidR="00680262" w:rsidRPr="00B170F8" w:rsidRDefault="00FD6B33"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HAnsi" w:hAnsi="Times New Roman" w:cs="Times New Roman"/>
          <w:color w:val="auto"/>
          <w:sz w:val="24"/>
          <w:szCs w:val="24"/>
          <w:lang w:val="en-GB" w:eastAsia="en-US"/>
        </w:rPr>
      </w:pPr>
      <w:r w:rsidRPr="00B170F8">
        <w:rPr>
          <w:rFonts w:ascii="Times New Roman" w:eastAsiaTheme="minorHAnsi" w:hAnsi="Times New Roman" w:cs="Times New Roman"/>
          <w:color w:val="auto"/>
          <w:sz w:val="24"/>
          <w:szCs w:val="24"/>
          <w:lang w:val="en-GB" w:eastAsia="en-US"/>
        </w:rPr>
        <w:t xml:space="preserve">The mean and standard deviation of kinetic and kinematic variables at each time normalised point were extracted from 10 consecutive propulsion cycles of each participant during the final 60 seconds of the submaximal propulsion trial. Two phases of the sprint were selected for analysis: acceleration and maximal velocity (Figure 1). </w:t>
      </w:r>
      <w:r w:rsidR="00680262" w:rsidRPr="00B170F8">
        <w:rPr>
          <w:rFonts w:ascii="Times New Roman" w:eastAsiaTheme="minorHAnsi" w:hAnsi="Times New Roman" w:cs="Times New Roman"/>
          <w:color w:val="auto"/>
          <w:sz w:val="24"/>
          <w:szCs w:val="24"/>
          <w:lang w:val="en-GB" w:eastAsia="en-US"/>
        </w:rPr>
        <w:t xml:space="preserve">The acceleration phase was determined as the first propulsion cycle at the onset of the sprint. Other studies have combined the first three propulsion cycles as the acceleration phase when analysing kinetic data </w:t>
      </w:r>
      <w:r w:rsidR="00357F37" w:rsidRPr="00B170F8">
        <w:rPr>
          <w:rFonts w:ascii="Times New Roman" w:eastAsiaTheme="minorHAnsi" w:hAnsi="Times New Roman" w:cs="Times New Roman"/>
          <w:color w:val="auto"/>
          <w:sz w:val="24"/>
          <w:szCs w:val="24"/>
          <w:lang w:val="en-GB" w:eastAsia="en-US"/>
        </w:rPr>
        <w:t>(</w:t>
      </w:r>
      <w:r w:rsidR="00680262" w:rsidRPr="00B170F8">
        <w:rPr>
          <w:rFonts w:ascii="Times New Roman" w:eastAsiaTheme="minorHAnsi" w:hAnsi="Times New Roman" w:cs="Times New Roman"/>
          <w:color w:val="auto"/>
          <w:sz w:val="24"/>
          <w:szCs w:val="24"/>
          <w:vertAlign w:val="superscript"/>
          <w:lang w:val="en-GB" w:eastAsia="en-US"/>
        </w:rPr>
        <w:t>18</w:t>
      </w:r>
      <w:r w:rsidR="00357F37" w:rsidRPr="00B170F8">
        <w:rPr>
          <w:rFonts w:ascii="Times New Roman" w:eastAsiaTheme="minorHAnsi" w:hAnsi="Times New Roman" w:cs="Times New Roman"/>
          <w:color w:val="auto"/>
          <w:sz w:val="24"/>
          <w:szCs w:val="24"/>
          <w:lang w:val="en-GB" w:eastAsia="en-US"/>
        </w:rPr>
        <w:t>)</w:t>
      </w:r>
      <w:r w:rsidR="00680262" w:rsidRPr="00B170F8">
        <w:rPr>
          <w:rFonts w:ascii="Times New Roman" w:eastAsiaTheme="minorHAnsi" w:hAnsi="Times New Roman" w:cs="Times New Roman"/>
          <w:color w:val="auto"/>
          <w:sz w:val="24"/>
          <w:szCs w:val="24"/>
          <w:lang w:val="en-GB" w:eastAsia="en-US"/>
        </w:rPr>
        <w:t>;</w:t>
      </w:r>
      <w:r w:rsidR="00357F37" w:rsidRPr="00B170F8">
        <w:rPr>
          <w:rFonts w:ascii="Times New Roman" w:eastAsiaTheme="minorHAnsi" w:hAnsi="Times New Roman" w:cs="Times New Roman"/>
          <w:color w:val="auto"/>
          <w:sz w:val="24"/>
          <w:szCs w:val="24"/>
          <w:lang w:val="en-GB" w:eastAsia="en-US"/>
        </w:rPr>
        <w:t xml:space="preserve"> </w:t>
      </w:r>
      <w:r w:rsidR="00680262" w:rsidRPr="00B170F8">
        <w:rPr>
          <w:rFonts w:ascii="Times New Roman" w:eastAsiaTheme="minorHAnsi" w:hAnsi="Times New Roman" w:cs="Times New Roman"/>
          <w:color w:val="auto"/>
          <w:sz w:val="24"/>
          <w:szCs w:val="24"/>
          <w:lang w:val="en-GB" w:eastAsia="en-US"/>
        </w:rPr>
        <w:t xml:space="preserve">however, all participants in the current study displayed large intra-individual joint kinematic differences between the first three propulsion cycles. Furthermore, the first propulsion cycle was distinctly </w:t>
      </w:r>
      <w:r w:rsidR="00680262" w:rsidRPr="00B170F8">
        <w:rPr>
          <w:rFonts w:ascii="Times New Roman" w:eastAsiaTheme="minorHAnsi" w:hAnsi="Times New Roman" w:cs="Times New Roman"/>
          <w:color w:val="auto"/>
          <w:sz w:val="24"/>
          <w:szCs w:val="24"/>
          <w:lang w:val="en-GB" w:eastAsia="en-US"/>
        </w:rPr>
        <w:lastRenderedPageBreak/>
        <w:t>different to the following pushes, as evidenced by a larger force output and lower inter-individual kinematic differences. The maximal velocity phase included the propulsion cycle during which peak velocity was reached and two cycles on either side. Multiple propulsion cycles were used for the maximal velocity phase because all individuals achieved a plateau (</w:t>
      </w:r>
      <w:proofErr w:type="gramStart"/>
      <w:r w:rsidR="00680262" w:rsidRPr="00B170F8">
        <w:rPr>
          <w:rFonts w:ascii="Times New Roman" w:eastAsiaTheme="minorHAnsi" w:hAnsi="Times New Roman" w:cs="Times New Roman"/>
          <w:color w:val="auto"/>
          <w:sz w:val="24"/>
          <w:szCs w:val="24"/>
          <w:lang w:val="en-GB" w:eastAsia="en-US"/>
        </w:rPr>
        <w:t>steady-state</w:t>
      </w:r>
      <w:proofErr w:type="gramEnd"/>
      <w:r w:rsidR="00680262" w:rsidRPr="00B170F8">
        <w:rPr>
          <w:rFonts w:ascii="Times New Roman" w:eastAsiaTheme="minorHAnsi" w:hAnsi="Times New Roman" w:cs="Times New Roman"/>
          <w:color w:val="auto"/>
          <w:sz w:val="24"/>
          <w:szCs w:val="24"/>
          <w:lang w:val="en-GB" w:eastAsia="en-US"/>
        </w:rPr>
        <w:t>) and displayed comparable kinematic data across at least five propulsion cycles.</w:t>
      </w:r>
    </w:p>
    <w:p w14:paraId="6372AC3C" w14:textId="45E2BD81" w:rsidR="00FD6B33" w:rsidRPr="00B170F8" w:rsidRDefault="000373DF" w:rsidP="000373DF">
      <w:pPr>
        <w:pBdr>
          <w:top w:val="none" w:sz="0" w:space="0" w:color="auto"/>
          <w:left w:val="none" w:sz="0" w:space="0" w:color="auto"/>
          <w:bottom w:val="none" w:sz="0" w:space="0" w:color="auto"/>
          <w:right w:val="none" w:sz="0" w:space="0" w:color="auto"/>
          <w:between w:val="none" w:sz="0" w:space="0" w:color="auto"/>
        </w:pBdr>
        <w:spacing w:after="160" w:line="480" w:lineRule="auto"/>
        <w:jc w:val="center"/>
        <w:rPr>
          <w:rFonts w:ascii="Times New Roman" w:eastAsiaTheme="minorHAnsi" w:hAnsi="Times New Roman" w:cs="Times New Roman"/>
          <w:color w:val="auto"/>
          <w:sz w:val="24"/>
          <w:szCs w:val="24"/>
          <w:lang w:val="en-GB" w:eastAsia="en-US"/>
        </w:rPr>
      </w:pPr>
      <w:r w:rsidRPr="00B170F8">
        <w:rPr>
          <w:rFonts w:ascii="Times New Roman" w:eastAsiaTheme="minorHAnsi" w:hAnsi="Times New Roman" w:cs="Times New Roman"/>
          <w:color w:val="auto"/>
          <w:sz w:val="24"/>
          <w:szCs w:val="24"/>
          <w:lang w:val="en-GB" w:eastAsia="en-US"/>
        </w:rPr>
        <w:t>FIGURE 1 HERE</w:t>
      </w:r>
    </w:p>
    <w:p w14:paraId="0466D17D" w14:textId="752544D9" w:rsidR="00FD6B33" w:rsidRPr="00B170F8" w:rsidRDefault="00250099"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heme="minorHAnsi" w:eastAsiaTheme="minorHAnsi" w:hAnsiTheme="minorHAnsi" w:cstheme="minorBidi"/>
          <w:color w:val="auto"/>
          <w:sz w:val="20"/>
          <w:szCs w:val="20"/>
          <w:lang w:val="en-GB" w:eastAsia="en-US"/>
        </w:rPr>
      </w:pPr>
      <w:r w:rsidRPr="00B170F8">
        <w:rPr>
          <w:rFonts w:ascii="Times New Roman" w:hAnsi="Times New Roman" w:cs="Times New Roman"/>
          <w:color w:val="auto"/>
          <w:sz w:val="24"/>
          <w:szCs w:val="24"/>
          <w:shd w:val="clear" w:color="auto" w:fill="FFFFFF"/>
        </w:rPr>
        <w:t xml:space="preserve">The following </w:t>
      </w:r>
      <w:proofErr w:type="spellStart"/>
      <w:r w:rsidRPr="00B170F8">
        <w:rPr>
          <w:rFonts w:ascii="Times New Roman" w:hAnsi="Times New Roman" w:cs="Times New Roman"/>
          <w:color w:val="auto"/>
          <w:sz w:val="24"/>
          <w:szCs w:val="24"/>
          <w:shd w:val="clear" w:color="auto" w:fill="FFFFFF"/>
        </w:rPr>
        <w:t>spatio</w:t>
      </w:r>
      <w:proofErr w:type="spellEnd"/>
      <w:r w:rsidRPr="00B170F8">
        <w:rPr>
          <w:rFonts w:ascii="Times New Roman" w:hAnsi="Times New Roman" w:cs="Times New Roman"/>
          <w:color w:val="auto"/>
          <w:sz w:val="24"/>
          <w:szCs w:val="24"/>
          <w:shd w:val="clear" w:color="auto" w:fill="FFFFFF"/>
        </w:rPr>
        <w:t xml:space="preserve">-temporal and kinetic parameters of wheelchair propulsion were calculated from the force and velocity data collected using the ergometer: push time, recovery time, contact angle, acceleration, force, </w:t>
      </w:r>
      <w:proofErr w:type="gramStart"/>
      <w:r w:rsidRPr="00B170F8">
        <w:rPr>
          <w:rFonts w:ascii="Times New Roman" w:hAnsi="Times New Roman" w:cs="Times New Roman"/>
          <w:color w:val="auto"/>
          <w:sz w:val="24"/>
          <w:szCs w:val="24"/>
          <w:shd w:val="clear" w:color="auto" w:fill="FFFFFF"/>
        </w:rPr>
        <w:t>power</w:t>
      </w:r>
      <w:proofErr w:type="gramEnd"/>
      <w:r w:rsidRPr="00B170F8">
        <w:rPr>
          <w:rFonts w:ascii="Times New Roman" w:hAnsi="Times New Roman" w:cs="Times New Roman"/>
          <w:color w:val="auto"/>
          <w:sz w:val="24"/>
          <w:szCs w:val="24"/>
          <w:shd w:val="clear" w:color="auto" w:fill="FFFFFF"/>
        </w:rPr>
        <w:t xml:space="preserve"> and rate of rise of applied force (ROR) </w:t>
      </w:r>
      <w:r w:rsidR="00FD6B33" w:rsidRPr="00B170F8">
        <w:rPr>
          <w:rFonts w:ascii="Times New Roman" w:eastAsia="Times New Roman" w:hAnsi="Times New Roman" w:cs="Times New Roman"/>
          <w:color w:val="auto"/>
          <w:sz w:val="24"/>
          <w:szCs w:val="24"/>
          <w:lang w:val="en-GB"/>
        </w:rPr>
        <w:t>(</w:t>
      </w:r>
      <w:sdt>
        <w:sdtPr>
          <w:rPr>
            <w:rFonts w:ascii="Times New Roman" w:eastAsia="Times New Roman" w:hAnsi="Times New Roman" w:cs="Times New Roman"/>
            <w:color w:val="auto"/>
            <w:sz w:val="24"/>
            <w:szCs w:val="24"/>
            <w:vertAlign w:val="superscript"/>
            <w:lang w:val="en-GB"/>
          </w:rPr>
          <w:tag w:val="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"/>
          <w:id w:val="-613202612"/>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lang w:val="en-GB"/>
            </w:rPr>
            <w:t>9,18</w:t>
          </w:r>
        </w:sdtContent>
      </w:sdt>
      <w:r w:rsidR="00F45413" w:rsidRPr="00B170F8">
        <w:rPr>
          <w:rFonts w:ascii="Times New Roman" w:eastAsia="Times New Roman" w:hAnsi="Times New Roman" w:cs="Times New Roman"/>
          <w:color w:val="auto"/>
          <w:sz w:val="24"/>
          <w:szCs w:val="24"/>
          <w:lang w:val="en-GB"/>
        </w:rPr>
        <w:t>)</w:t>
      </w:r>
      <w:r w:rsidR="008C0C0A" w:rsidRPr="00B170F8">
        <w:rPr>
          <w:rFonts w:ascii="Times New Roman" w:eastAsia="Times New Roman" w:hAnsi="Times New Roman" w:cs="Times New Roman"/>
          <w:color w:val="auto"/>
          <w:sz w:val="24"/>
          <w:szCs w:val="24"/>
          <w:lang w:val="en-GB"/>
        </w:rPr>
        <w:t xml:space="preserve"> </w:t>
      </w:r>
      <w:r w:rsidR="008C0C0A" w:rsidRPr="00B170F8">
        <w:rPr>
          <w:rFonts w:ascii="Times New Roman" w:hAnsi="Times New Roman" w:cs="Times New Roman"/>
          <w:color w:val="auto"/>
          <w:sz w:val="24"/>
          <w:szCs w:val="24"/>
          <w:shd w:val="clear" w:color="auto" w:fill="FFFFFF"/>
        </w:rPr>
        <w:t>(Supplemental Table 2)</w:t>
      </w:r>
      <w:r w:rsidR="00FD6B33" w:rsidRPr="00B170F8">
        <w:rPr>
          <w:rFonts w:ascii="Times New Roman" w:eastAsia="Times New Roman" w:hAnsi="Times New Roman" w:cs="Times New Roman"/>
          <w:color w:val="auto"/>
          <w:sz w:val="24"/>
          <w:szCs w:val="24"/>
          <w:lang w:val="en-GB"/>
        </w:rPr>
        <w:t>. An eighth-order Butterworth filter with a cut-off of 10 Hz filtered force data. A fourth-order, low-pass Butterworth filter with a cut-off frequency of 7 Hz filtered motion analysis data. Filter cut-off frequencies were determined by residual analysis and in line with previous studies (</w:t>
      </w:r>
      <w:sdt>
        <w:sdtPr>
          <w:rPr>
            <w:rFonts w:ascii="Times New Roman" w:eastAsia="Times New Roman" w:hAnsi="Times New Roman" w:cs="Times New Roman"/>
            <w:color w:val="auto"/>
            <w:sz w:val="24"/>
            <w:szCs w:val="24"/>
            <w:vertAlign w:val="superscript"/>
            <w:lang w:val="en-GB"/>
          </w:rPr>
          <w:tag w:val="MENDELEY_CITATION_v3_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"/>
          <w:id w:val="10193913"/>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lang w:val="en-GB"/>
            </w:rPr>
            <w:t>28,29</w:t>
          </w:r>
        </w:sdtContent>
      </w:sdt>
      <w:r w:rsidR="00FD6B33" w:rsidRPr="00B170F8">
        <w:rPr>
          <w:rFonts w:ascii="Times New Roman" w:eastAsia="Times New Roman" w:hAnsi="Times New Roman" w:cs="Times New Roman"/>
          <w:color w:val="auto"/>
          <w:sz w:val="24"/>
          <w:szCs w:val="24"/>
          <w:lang w:val="en-GB"/>
        </w:rPr>
        <w:t xml:space="preserve">). Euler angles of the thorax (thorax to global), glenohumeral (humerus to scapular) and scapulothoracic (scapular to thorax) were calculated </w:t>
      </w:r>
      <w:r w:rsidR="00611A14" w:rsidRPr="00B170F8">
        <w:rPr>
          <w:rFonts w:ascii="Times New Roman" w:eastAsia="Times New Roman" w:hAnsi="Times New Roman" w:cs="Times New Roman"/>
          <w:color w:val="auto"/>
          <w:sz w:val="24"/>
          <w:szCs w:val="24"/>
          <w:lang w:val="en-GB"/>
        </w:rPr>
        <w:t>(</w:t>
      </w:r>
      <w:sdt>
        <w:sdtPr>
          <w:rPr>
            <w:rFonts w:ascii="Times New Roman" w:eastAsia="Times New Roman" w:hAnsi="Times New Roman" w:cs="Times New Roman"/>
            <w:color w:val="auto"/>
            <w:sz w:val="24"/>
            <w:szCs w:val="24"/>
            <w:vertAlign w:val="superscript"/>
            <w:lang w:val="en-GB"/>
          </w:rPr>
          <w:tag w:val="MENDELEY_CITATION_v3_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"/>
          <w:id w:val="1348523075"/>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lang w:val="en-GB"/>
            </w:rPr>
            <w:t>25</w:t>
          </w:r>
        </w:sdtContent>
      </w:sdt>
      <w:r w:rsidR="00FD6B33" w:rsidRPr="00B170F8">
        <w:rPr>
          <w:rFonts w:ascii="Times New Roman" w:eastAsia="Times New Roman" w:hAnsi="Times New Roman" w:cs="Times New Roman"/>
          <w:color w:val="auto"/>
          <w:sz w:val="24"/>
          <w:szCs w:val="24"/>
          <w:lang w:val="en-GB"/>
        </w:rPr>
        <w:t xml:space="preserve">). Discrete kinematic data selected for analysis were peak angles and range of motion (ROM) for thorax flexion, glenohumeral flexion, </w:t>
      </w:r>
      <w:proofErr w:type="gramStart"/>
      <w:r w:rsidR="00FD6B33" w:rsidRPr="00B170F8">
        <w:rPr>
          <w:rFonts w:ascii="Times New Roman" w:eastAsia="Times New Roman" w:hAnsi="Times New Roman" w:cs="Times New Roman"/>
          <w:color w:val="auto"/>
          <w:sz w:val="24"/>
          <w:szCs w:val="24"/>
          <w:lang w:val="en-GB"/>
        </w:rPr>
        <w:t>abduction</w:t>
      </w:r>
      <w:proofErr w:type="gramEnd"/>
      <w:r w:rsidR="00FD6B33" w:rsidRPr="00B170F8">
        <w:rPr>
          <w:rFonts w:ascii="Times New Roman" w:eastAsia="Times New Roman" w:hAnsi="Times New Roman" w:cs="Times New Roman"/>
          <w:color w:val="auto"/>
          <w:sz w:val="24"/>
          <w:szCs w:val="24"/>
          <w:lang w:val="en-GB"/>
        </w:rPr>
        <w:t xml:space="preserve"> and internal rotation, scapulothoracic internal rotation, downward rotation and anterior tilt following previous studies (</w:t>
      </w:r>
      <w:sdt>
        <w:sdtPr>
          <w:rPr>
            <w:rFonts w:ascii="Times New Roman" w:eastAsia="Times New Roman" w:hAnsi="Times New Roman" w:cs="Times New Roman"/>
            <w:color w:val="auto"/>
            <w:sz w:val="24"/>
            <w:szCs w:val="24"/>
            <w:vertAlign w:val="superscript"/>
            <w:lang w:val="en-GB"/>
          </w:rPr>
          <w:tag w:val="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"/>
          <w:id w:val="952744531"/>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lang w:val="en-GB"/>
            </w:rPr>
            <w:t>5,16</w:t>
          </w:r>
        </w:sdtContent>
      </w:sdt>
      <w:r w:rsidR="00FD6B33" w:rsidRPr="00B170F8">
        <w:rPr>
          <w:rFonts w:ascii="Times New Roman" w:eastAsia="Times New Roman" w:hAnsi="Times New Roman" w:cs="Times New Roman"/>
          <w:color w:val="auto"/>
          <w:sz w:val="24"/>
          <w:szCs w:val="24"/>
          <w:lang w:val="en-GB"/>
        </w:rPr>
        <w:t xml:space="preserve">). </w:t>
      </w:r>
      <w:bookmarkStart w:id="11" w:name="_Hlk72324454"/>
      <w:r w:rsidR="00FD6B33" w:rsidRPr="00B170F8">
        <w:rPr>
          <w:rFonts w:ascii="Times New Roman" w:eastAsia="Times New Roman" w:hAnsi="Times New Roman" w:cs="Times New Roman"/>
          <w:color w:val="auto"/>
          <w:sz w:val="24"/>
          <w:szCs w:val="24"/>
          <w:lang w:val="en-GB"/>
        </w:rPr>
        <w:t>For individuals with unilateral shoulder pain, the painful side was analysed, for those with bilateral pain the most painful side was analysed.</w:t>
      </w:r>
      <w:r w:rsidR="00FD6B33" w:rsidRPr="00B170F8">
        <w:rPr>
          <w:rFonts w:asciiTheme="minorHAnsi" w:eastAsiaTheme="minorHAnsi" w:hAnsiTheme="minorHAnsi" w:cstheme="minorBidi"/>
          <w:color w:val="auto"/>
          <w:sz w:val="20"/>
          <w:szCs w:val="20"/>
          <w:lang w:val="en-GB" w:eastAsia="en-US"/>
        </w:rPr>
        <w:t xml:space="preserve"> </w:t>
      </w:r>
    </w:p>
    <w:bookmarkEnd w:id="11"/>
    <w:p w14:paraId="777F6686" w14:textId="77777777" w:rsidR="00FD6B33" w:rsidRPr="00B170F8" w:rsidRDefault="00FD6B33"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imes New Roman" w:hAnsi="Times New Roman" w:cs="Times New Roman"/>
          <w:color w:val="auto"/>
          <w:sz w:val="24"/>
          <w:szCs w:val="24"/>
          <w:lang w:val="en-GB"/>
        </w:rPr>
      </w:pPr>
      <w:r w:rsidRPr="00B170F8">
        <w:rPr>
          <w:rFonts w:ascii="Times New Roman" w:eastAsia="Times New Roman" w:hAnsi="Times New Roman" w:cs="Times New Roman"/>
          <w:i/>
          <w:iCs/>
          <w:color w:val="auto"/>
          <w:sz w:val="24"/>
          <w:szCs w:val="24"/>
          <w:lang w:val="en-GB"/>
        </w:rPr>
        <w:t>Statistical analysis </w:t>
      </w:r>
    </w:p>
    <w:p w14:paraId="6D8D12C5" w14:textId="343E5DF7" w:rsidR="00FD6B33" w:rsidRPr="00B170F8" w:rsidRDefault="00FD6B33"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imes New Roman" w:hAnsi="Times New Roman" w:cs="Times New Roman"/>
          <w:color w:val="auto"/>
          <w:sz w:val="24"/>
          <w:szCs w:val="24"/>
          <w:lang w:val="en-GB"/>
        </w:rPr>
      </w:pPr>
      <w:r w:rsidRPr="00B170F8">
        <w:rPr>
          <w:rFonts w:ascii="Times New Roman" w:eastAsia="Times New Roman" w:hAnsi="Times New Roman" w:cs="Times New Roman"/>
          <w:color w:val="auto"/>
          <w:sz w:val="24"/>
          <w:szCs w:val="24"/>
          <w:lang w:val="en-GB"/>
        </w:rPr>
        <w:t xml:space="preserve">Statistical analyses were conducted in Statistical Package for Social Sciences (SPSS version 23, IBM, New York, USA). Data normality, homogeneity of variance, and sphericity were assessed by Shapiro-Wilk tests, </w:t>
      </w:r>
      <w:proofErr w:type="spellStart"/>
      <w:r w:rsidRPr="00B170F8">
        <w:rPr>
          <w:rFonts w:ascii="Times New Roman" w:eastAsia="Times New Roman" w:hAnsi="Times New Roman" w:cs="Times New Roman"/>
          <w:color w:val="auto"/>
          <w:sz w:val="24"/>
          <w:szCs w:val="24"/>
          <w:lang w:val="en-GB"/>
        </w:rPr>
        <w:t>Levene’s</w:t>
      </w:r>
      <w:proofErr w:type="spellEnd"/>
      <w:r w:rsidRPr="00B170F8">
        <w:rPr>
          <w:rFonts w:ascii="Times New Roman" w:eastAsia="Times New Roman" w:hAnsi="Times New Roman" w:cs="Times New Roman"/>
          <w:color w:val="auto"/>
          <w:sz w:val="24"/>
          <w:szCs w:val="24"/>
          <w:lang w:val="en-GB"/>
        </w:rPr>
        <w:t xml:space="preserve"> test, and Mauchly’s test of sphericity, respectively. </w:t>
      </w:r>
      <w:r w:rsidR="00BD5254" w:rsidRPr="00B170F8">
        <w:rPr>
          <w:rFonts w:ascii="Times New Roman" w:eastAsia="Times New Roman" w:hAnsi="Times New Roman" w:cs="Times New Roman"/>
          <w:color w:val="auto"/>
          <w:sz w:val="24"/>
          <w:szCs w:val="24"/>
          <w:lang w:val="en-GB"/>
        </w:rPr>
        <w:t xml:space="preserve">For the within subject comparison to achieve a statistical power of 80% (P = 0.05) a minimum </w:t>
      </w:r>
      <w:r w:rsidR="00BD5254" w:rsidRPr="00B170F8">
        <w:rPr>
          <w:rFonts w:ascii="Times New Roman" w:eastAsia="Times New Roman" w:hAnsi="Times New Roman" w:cs="Times New Roman"/>
          <w:color w:val="auto"/>
          <w:sz w:val="24"/>
          <w:szCs w:val="24"/>
          <w:lang w:val="en-GB"/>
        </w:rPr>
        <w:lastRenderedPageBreak/>
        <w:t xml:space="preserve">of thirteen participants was required (G*Power, 3.1.9.2).   </w:t>
      </w:r>
      <w:r w:rsidRPr="00B170F8">
        <w:rPr>
          <w:rFonts w:ascii="Times New Roman" w:eastAsia="Times New Roman" w:hAnsi="Times New Roman" w:cs="Times New Roman"/>
          <w:color w:val="auto"/>
          <w:sz w:val="24"/>
          <w:szCs w:val="24"/>
        </w:rPr>
        <w:t>Repeated measures ANOVA were used to determine significant main effects for propulsion condition (sub max, acceleration, maximal velocity</w:t>
      </w:r>
      <w:r w:rsidR="00A82653" w:rsidRPr="00B170F8">
        <w:rPr>
          <w:rFonts w:ascii="Times New Roman" w:eastAsia="Times New Roman" w:hAnsi="Times New Roman" w:cs="Times New Roman"/>
          <w:color w:val="auto"/>
          <w:sz w:val="24"/>
          <w:szCs w:val="24"/>
        </w:rPr>
        <w:t>) on the discrete kinetic and kinematic data</w:t>
      </w:r>
      <w:r w:rsidRPr="00B170F8">
        <w:rPr>
          <w:rFonts w:ascii="Times New Roman" w:eastAsia="Times New Roman" w:hAnsi="Times New Roman" w:cs="Times New Roman"/>
          <w:color w:val="auto"/>
          <w:sz w:val="24"/>
          <w:szCs w:val="24"/>
          <w:lang w:val="en-GB"/>
        </w:rPr>
        <w:t>. Where data did not satisfy the assumption of sphericity, Greenhouse-</w:t>
      </w:r>
      <w:proofErr w:type="spellStart"/>
      <w:r w:rsidRPr="00B170F8">
        <w:rPr>
          <w:rFonts w:ascii="Times New Roman" w:eastAsia="Times New Roman" w:hAnsi="Times New Roman" w:cs="Times New Roman"/>
          <w:color w:val="auto"/>
          <w:sz w:val="24"/>
          <w:szCs w:val="24"/>
          <w:lang w:val="en-GB"/>
        </w:rPr>
        <w:t>Geisser</w:t>
      </w:r>
      <w:proofErr w:type="spellEnd"/>
      <w:r w:rsidRPr="00B170F8">
        <w:rPr>
          <w:rFonts w:ascii="Times New Roman" w:eastAsia="Times New Roman" w:hAnsi="Times New Roman" w:cs="Times New Roman"/>
          <w:color w:val="auto"/>
          <w:sz w:val="24"/>
          <w:szCs w:val="24"/>
          <w:lang w:val="en-GB"/>
        </w:rPr>
        <w:t xml:space="preserve"> corrections were used. Significant main effects were followed by pairwise comparisons with a least-squares difference (LSD) correction. </w:t>
      </w:r>
      <w:r w:rsidR="00A82653" w:rsidRPr="00B170F8">
        <w:rPr>
          <w:rFonts w:ascii="Times New Roman" w:hAnsi="Times New Roman" w:cs="Times New Roman"/>
          <w:color w:val="auto"/>
          <w:sz w:val="24"/>
          <w:szCs w:val="24"/>
          <w:shd w:val="clear" w:color="auto" w:fill="FFFFFF"/>
        </w:rPr>
        <w:t xml:space="preserve">Subsequently, statistical parametric mapping (SPM) repeated measures ANOVAs were used to examine the temporal differences in time </w:t>
      </w:r>
      <w:proofErr w:type="spellStart"/>
      <w:r w:rsidR="00A82653" w:rsidRPr="00B170F8">
        <w:rPr>
          <w:rFonts w:ascii="Times New Roman" w:hAnsi="Times New Roman" w:cs="Times New Roman"/>
          <w:color w:val="auto"/>
          <w:sz w:val="24"/>
          <w:szCs w:val="24"/>
          <w:shd w:val="clear" w:color="auto" w:fill="FFFFFF"/>
        </w:rPr>
        <w:t>normalised</w:t>
      </w:r>
      <w:proofErr w:type="spellEnd"/>
      <w:r w:rsidR="00A82653" w:rsidRPr="00B170F8">
        <w:rPr>
          <w:rFonts w:ascii="Times New Roman" w:hAnsi="Times New Roman" w:cs="Times New Roman"/>
          <w:color w:val="auto"/>
          <w:sz w:val="24"/>
          <w:szCs w:val="24"/>
          <w:shd w:val="clear" w:color="auto" w:fill="FFFFFF"/>
        </w:rPr>
        <w:t xml:space="preserve"> (push and recovery phases) kinetic and kinematic variables between propulsion conditions</w:t>
      </w:r>
      <w:r w:rsidR="00A82653" w:rsidRPr="00B170F8" w:rsidDel="00A82653">
        <w:rPr>
          <w:rFonts w:ascii="Times New Roman" w:eastAsia="Times New Roman" w:hAnsi="Times New Roman" w:cs="Times New Roman"/>
          <w:color w:val="auto"/>
          <w:sz w:val="24"/>
          <w:szCs w:val="24"/>
          <w:lang w:val="en-GB"/>
        </w:rPr>
        <w:t xml:space="preserve"> </w:t>
      </w:r>
      <w:r w:rsidRPr="00B170F8">
        <w:rPr>
          <w:rFonts w:ascii="Times New Roman" w:eastAsia="Times New Roman" w:hAnsi="Times New Roman" w:cs="Times New Roman"/>
          <w:color w:val="auto"/>
          <w:sz w:val="24"/>
          <w:szCs w:val="24"/>
          <w:lang w:val="en-GB"/>
        </w:rPr>
        <w:t>(</w:t>
      </w:r>
      <w:sdt>
        <w:sdtPr>
          <w:rPr>
            <w:rFonts w:ascii="Times New Roman" w:eastAsia="Times New Roman" w:hAnsi="Times New Roman" w:cs="Times New Roman"/>
            <w:color w:val="auto"/>
            <w:sz w:val="24"/>
            <w:szCs w:val="24"/>
            <w:vertAlign w:val="superscript"/>
            <w:lang w:val="en-GB"/>
          </w:rPr>
          <w:tag w:val="MENDELEY_CITATION_v3_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"/>
          <w:id w:val="-1934192567"/>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lang w:val="en-GB"/>
            </w:rPr>
            <w:t>30</w:t>
          </w:r>
        </w:sdtContent>
      </w:sdt>
      <w:r w:rsidRPr="00B170F8">
        <w:rPr>
          <w:rFonts w:ascii="Times New Roman" w:eastAsia="Times New Roman" w:hAnsi="Times New Roman" w:cs="Times New Roman"/>
          <w:color w:val="auto"/>
          <w:sz w:val="24"/>
          <w:szCs w:val="24"/>
          <w:lang w:val="en-GB"/>
        </w:rPr>
        <w:t>). SPM identifies regions of the push phase and recovery phase of the propulsion cycle where significant differences in the biomechanical waveforms occurred. Significant main effects were followed by post-hoc SPM paired t-tests with a Bonferroni correction (α = 0.017). The normality of biomechanical waveforms was assessed before the analysis. All SPM analyses were performed using the open-source MATLAB code (SPM1d, v.M0.4.5, www.spm1d.org), with detailed descriptions of SPM theory and methods provided elsewhere (</w:t>
      </w:r>
      <w:sdt>
        <w:sdtPr>
          <w:rPr>
            <w:rFonts w:ascii="Times New Roman" w:eastAsia="Times New Roman" w:hAnsi="Times New Roman" w:cs="Times New Roman"/>
            <w:color w:val="auto"/>
            <w:sz w:val="24"/>
            <w:szCs w:val="24"/>
            <w:vertAlign w:val="superscript"/>
            <w:lang w:val="en-GB"/>
          </w:rPr>
          <w:tag w:val="MENDELEY_CITATION_v3_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"/>
          <w:id w:val="2050716354"/>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lang w:val="en-GB"/>
            </w:rPr>
            <w:t>30</w:t>
          </w:r>
        </w:sdtContent>
      </w:sdt>
      <w:r w:rsidRPr="00B170F8">
        <w:rPr>
          <w:rFonts w:ascii="Times New Roman" w:eastAsia="Times New Roman" w:hAnsi="Times New Roman" w:cs="Times New Roman"/>
          <w:color w:val="auto"/>
          <w:sz w:val="24"/>
          <w:szCs w:val="24"/>
          <w:lang w:val="en-GB"/>
        </w:rPr>
        <w:t>). </w:t>
      </w:r>
    </w:p>
    <w:p w14:paraId="1A07BC3B" w14:textId="56FAC06C" w:rsidR="00B31FEF" w:rsidRPr="00B170F8" w:rsidRDefault="00FD6B33" w:rsidP="00B31FEF">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imes New Roman" w:hAnsi="Times New Roman" w:cs="Times New Roman"/>
          <w:color w:val="auto"/>
          <w:sz w:val="24"/>
          <w:szCs w:val="24"/>
          <w:lang w:val="en-GB"/>
        </w:rPr>
      </w:pPr>
      <w:r w:rsidRPr="00B170F8">
        <w:rPr>
          <w:rFonts w:ascii="Times New Roman" w:eastAsia="Times New Roman" w:hAnsi="Times New Roman" w:cs="Times New Roman"/>
          <w:color w:val="auto"/>
          <w:sz w:val="24"/>
          <w:szCs w:val="24"/>
          <w:lang w:val="en-GB"/>
        </w:rPr>
        <w:t xml:space="preserve">A one-way independent analysis of variance (ANOVA) was used to assess the effect of wheelchair sport (basketball, rugby, tennis) as well as impairment type on PC-WUSPI scores. Spearman’s rank-order correlation analyses were used to evaluate the relationship between participants’ PC-WUSPI scores and discrete </w:t>
      </w:r>
      <w:proofErr w:type="spellStart"/>
      <w:r w:rsidRPr="00B170F8">
        <w:rPr>
          <w:rFonts w:ascii="Times New Roman" w:eastAsia="Times New Roman" w:hAnsi="Times New Roman" w:cs="Times New Roman"/>
          <w:color w:val="auto"/>
          <w:sz w:val="24"/>
          <w:szCs w:val="24"/>
          <w:lang w:val="en-GB"/>
        </w:rPr>
        <w:t>spatio</w:t>
      </w:r>
      <w:proofErr w:type="spellEnd"/>
      <w:r w:rsidRPr="00B170F8">
        <w:rPr>
          <w:rFonts w:ascii="Times New Roman" w:eastAsia="Times New Roman" w:hAnsi="Times New Roman" w:cs="Times New Roman"/>
          <w:color w:val="auto"/>
          <w:sz w:val="24"/>
          <w:szCs w:val="24"/>
          <w:lang w:val="en-GB"/>
        </w:rPr>
        <w:t>-temporal, kinetic and joint kinematic parameters of wheelchair propulsion. Correlation coefficients were classified as negligible (&lt; 0.30), low (0.30 to 0.50), moderate (0.50 to 0.70) and high (&gt; 0.70) according to previous studies (</w:t>
      </w:r>
      <w:sdt>
        <w:sdtPr>
          <w:rPr>
            <w:rFonts w:ascii="Times New Roman" w:eastAsia="Times New Roman" w:hAnsi="Times New Roman" w:cs="Times New Roman"/>
            <w:color w:val="auto"/>
            <w:sz w:val="24"/>
            <w:szCs w:val="24"/>
            <w:vertAlign w:val="superscript"/>
            <w:lang w:val="en-GB"/>
          </w:rPr>
          <w:tag w:val="MENDELEY_CITATION_v3_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"/>
          <w:id w:val="-1158841897"/>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lang w:val="en-GB"/>
            </w:rPr>
            <w:t>31</w:t>
          </w:r>
        </w:sdtContent>
      </w:sdt>
      <w:r w:rsidRPr="00B170F8">
        <w:rPr>
          <w:rFonts w:ascii="Times New Roman" w:eastAsia="Times New Roman" w:hAnsi="Times New Roman" w:cs="Times New Roman"/>
          <w:color w:val="auto"/>
          <w:sz w:val="24"/>
          <w:szCs w:val="24"/>
          <w:lang w:val="en-GB"/>
        </w:rPr>
        <w:t>).</w:t>
      </w:r>
    </w:p>
    <w:p w14:paraId="5060FE4A" w14:textId="55DCFDF6" w:rsidR="00FD6B33" w:rsidRPr="00B170F8" w:rsidRDefault="00FD6B33" w:rsidP="00B31FEF">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imes New Roman" w:hAnsi="Times New Roman" w:cs="Times New Roman"/>
          <w:color w:val="auto"/>
          <w:sz w:val="24"/>
          <w:szCs w:val="24"/>
        </w:rPr>
      </w:pPr>
      <w:r w:rsidRPr="00B170F8">
        <w:rPr>
          <w:rFonts w:ascii="Times New Roman" w:eastAsia="Times New Roman" w:hAnsi="Times New Roman" w:cs="Times New Roman"/>
          <w:b/>
          <w:bCs/>
          <w:color w:val="auto"/>
          <w:sz w:val="24"/>
          <w:szCs w:val="24"/>
        </w:rPr>
        <w:t>Results</w:t>
      </w:r>
    </w:p>
    <w:p w14:paraId="340840C3" w14:textId="77777777" w:rsidR="00FD6B33" w:rsidRPr="00B170F8" w:rsidRDefault="00FD6B33" w:rsidP="00DD7594">
      <w:pPr>
        <w:spacing w:after="160" w:line="480" w:lineRule="auto"/>
        <w:jc w:val="both"/>
        <w:rPr>
          <w:rFonts w:ascii="Times New Roman" w:eastAsia="Times New Roman" w:hAnsi="Times New Roman" w:cs="Times New Roman"/>
          <w:color w:val="auto"/>
          <w:sz w:val="24"/>
          <w:szCs w:val="24"/>
        </w:rPr>
      </w:pPr>
      <w:r w:rsidRPr="00B170F8">
        <w:rPr>
          <w:rFonts w:ascii="Times New Roman" w:eastAsia="Times New Roman" w:hAnsi="Times New Roman" w:cs="Times New Roman"/>
          <w:i/>
          <w:iCs/>
          <w:color w:val="auto"/>
          <w:sz w:val="24"/>
          <w:szCs w:val="24"/>
        </w:rPr>
        <w:t>Biomechanical characteristics of sports wheelchair propulsion </w:t>
      </w:r>
    </w:p>
    <w:p w14:paraId="3BA9578D" w14:textId="21B38343" w:rsidR="00FD6B33" w:rsidRPr="00B170F8" w:rsidRDefault="00FD6B33" w:rsidP="00DD7594">
      <w:pPr>
        <w:spacing w:after="160" w:line="480" w:lineRule="auto"/>
        <w:jc w:val="both"/>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lastRenderedPageBreak/>
        <w:t>Peak speed attained during the first push was 1.89±0.34 m∙s</w:t>
      </w:r>
      <w:r w:rsidRPr="00B170F8">
        <w:rPr>
          <w:rFonts w:ascii="Times New Roman" w:eastAsia="Times New Roman" w:hAnsi="Times New Roman" w:cs="Times New Roman"/>
          <w:color w:val="auto"/>
          <w:sz w:val="24"/>
          <w:szCs w:val="24"/>
          <w:vertAlign w:val="superscript"/>
        </w:rPr>
        <w:t>-1</w:t>
      </w:r>
      <w:r w:rsidRPr="00B170F8">
        <w:rPr>
          <w:rFonts w:ascii="Times New Roman" w:eastAsia="Times New Roman" w:hAnsi="Times New Roman" w:cs="Times New Roman"/>
          <w:color w:val="auto"/>
          <w:sz w:val="24"/>
          <w:szCs w:val="24"/>
        </w:rPr>
        <w:t xml:space="preserve"> and during the maximal velocity phase was 3.42±0.66 m.s</w:t>
      </w:r>
      <w:r w:rsidRPr="00B170F8">
        <w:rPr>
          <w:rFonts w:ascii="Times New Roman" w:eastAsia="Times New Roman" w:hAnsi="Times New Roman" w:cs="Times New Roman"/>
          <w:color w:val="auto"/>
          <w:sz w:val="24"/>
          <w:szCs w:val="24"/>
          <w:vertAlign w:val="superscript"/>
        </w:rPr>
        <w:t xml:space="preserve">-1 </w:t>
      </w:r>
      <w:r w:rsidRPr="00B170F8">
        <w:rPr>
          <w:rFonts w:ascii="Times New Roman" w:eastAsia="Times New Roman" w:hAnsi="Times New Roman" w:cs="Times New Roman"/>
          <w:color w:val="auto"/>
          <w:sz w:val="24"/>
          <w:szCs w:val="24"/>
        </w:rPr>
        <w:t xml:space="preserve">(range 2.44 </w:t>
      </w:r>
      <w:proofErr w:type="gramStart"/>
      <w:r w:rsidRPr="00B170F8">
        <w:rPr>
          <w:rFonts w:ascii="Times New Roman" w:eastAsia="Times New Roman" w:hAnsi="Times New Roman" w:cs="Times New Roman"/>
          <w:color w:val="auto"/>
          <w:sz w:val="24"/>
          <w:szCs w:val="24"/>
        </w:rPr>
        <w:t>m.s</w:t>
      </w:r>
      <w:proofErr w:type="gramEnd"/>
      <w:r w:rsidRPr="00B170F8">
        <w:rPr>
          <w:rFonts w:ascii="Times New Roman" w:eastAsia="Times New Roman" w:hAnsi="Times New Roman" w:cs="Times New Roman"/>
          <w:color w:val="auto"/>
          <w:sz w:val="24"/>
          <w:szCs w:val="24"/>
          <w:vertAlign w:val="superscript"/>
        </w:rPr>
        <w:t>-1</w:t>
      </w:r>
      <w:r w:rsidRPr="00B170F8">
        <w:rPr>
          <w:rFonts w:ascii="Times New Roman" w:eastAsia="Times New Roman" w:hAnsi="Times New Roman" w:cs="Times New Roman"/>
          <w:color w:val="auto"/>
          <w:sz w:val="24"/>
          <w:szCs w:val="24"/>
        </w:rPr>
        <w:t xml:space="preserve"> to 4.64 m.s</w:t>
      </w:r>
      <w:r w:rsidRPr="00B170F8">
        <w:rPr>
          <w:rFonts w:ascii="Times New Roman" w:eastAsia="Times New Roman" w:hAnsi="Times New Roman" w:cs="Times New Roman"/>
          <w:color w:val="auto"/>
          <w:sz w:val="24"/>
          <w:szCs w:val="24"/>
          <w:vertAlign w:val="superscript"/>
        </w:rPr>
        <w:t>-1</w:t>
      </w:r>
      <w:r w:rsidRPr="00B170F8">
        <w:rPr>
          <w:rFonts w:ascii="Times New Roman" w:eastAsia="Times New Roman" w:hAnsi="Times New Roman" w:cs="Times New Roman"/>
          <w:color w:val="auto"/>
          <w:sz w:val="24"/>
          <w:szCs w:val="24"/>
        </w:rPr>
        <w:t xml:space="preserve">). During the acceleration phase of wheelchair sprinting, participants propelled with significantly longer push times, shorter recovery times, and higher stroke frequency, peak acceleration, peak force, peak ROR and peak power compared to submaximal propulsion </w:t>
      </w:r>
      <w:r w:rsidR="001B4A28" w:rsidRPr="00B170F8">
        <w:rPr>
          <w:rFonts w:ascii="Times New Roman" w:eastAsia="Times New Roman" w:hAnsi="Times New Roman" w:cs="Times New Roman"/>
          <w:color w:val="auto"/>
          <w:sz w:val="24"/>
          <w:szCs w:val="24"/>
        </w:rPr>
        <w:t>at</w:t>
      </w:r>
      <w:r w:rsidRPr="00B170F8">
        <w:rPr>
          <w:rFonts w:ascii="Times New Roman" w:eastAsia="Times New Roman" w:hAnsi="Times New Roman" w:cs="Times New Roman"/>
          <w:color w:val="auto"/>
          <w:sz w:val="24"/>
          <w:szCs w:val="24"/>
        </w:rPr>
        <w:t xml:space="preserve"> 1</w:t>
      </w:r>
      <w:r w:rsidR="001B4A28" w:rsidRPr="00B170F8">
        <w:rPr>
          <w:rFonts w:ascii="Times New Roman" w:eastAsia="Times New Roman" w:hAnsi="Times New Roman" w:cs="Times New Roman"/>
          <w:color w:val="auto"/>
          <w:sz w:val="24"/>
          <w:szCs w:val="24"/>
        </w:rPr>
        <w:t xml:space="preserve">.67 </w:t>
      </w:r>
      <w:proofErr w:type="gramStart"/>
      <w:r w:rsidR="001B4A28" w:rsidRPr="00B170F8">
        <w:rPr>
          <w:rFonts w:ascii="Times New Roman" w:eastAsia="Times New Roman" w:hAnsi="Times New Roman" w:cs="Times New Roman"/>
          <w:color w:val="auto"/>
          <w:sz w:val="24"/>
          <w:szCs w:val="24"/>
        </w:rPr>
        <w:t>m.s</w:t>
      </w:r>
      <w:proofErr w:type="gramEnd"/>
      <w:r w:rsidR="000D5118" w:rsidRPr="00B170F8">
        <w:rPr>
          <w:rFonts w:ascii="Times New Roman" w:eastAsia="Times New Roman" w:hAnsi="Times New Roman" w:cs="Times New Roman"/>
          <w:color w:val="auto"/>
          <w:sz w:val="24"/>
          <w:szCs w:val="24"/>
          <w:vertAlign w:val="superscript"/>
        </w:rPr>
        <w:t>-1</w:t>
      </w:r>
      <w:r w:rsidR="001B4A28" w:rsidRPr="00B170F8">
        <w:rPr>
          <w:rFonts w:ascii="Times New Roman" w:eastAsia="Times New Roman" w:hAnsi="Times New Roman" w:cs="Times New Roman"/>
          <w:color w:val="auto"/>
          <w:sz w:val="24"/>
          <w:szCs w:val="24"/>
        </w:rPr>
        <w:t xml:space="preserve"> (Table 1).</w:t>
      </w:r>
      <w:r w:rsidR="001956E0" w:rsidRPr="00B170F8">
        <w:rPr>
          <w:rFonts w:ascii="Times New Roman" w:eastAsia="Times New Roman" w:hAnsi="Times New Roman" w:cs="Times New Roman"/>
          <w:color w:val="auto"/>
          <w:sz w:val="24"/>
          <w:szCs w:val="24"/>
        </w:rPr>
        <w:t xml:space="preserve"> </w:t>
      </w:r>
      <w:r w:rsidRPr="00B170F8">
        <w:rPr>
          <w:rFonts w:ascii="Times New Roman" w:eastAsia="Times New Roman" w:hAnsi="Times New Roman" w:cs="Times New Roman"/>
          <w:color w:val="auto"/>
          <w:sz w:val="24"/>
          <w:szCs w:val="24"/>
        </w:rPr>
        <w:t xml:space="preserve">During the maximal velocity phase, participants propelled with shorter push times and contact angles and greater stroke frequency, peak acceleration, peak </w:t>
      </w:r>
      <w:proofErr w:type="gramStart"/>
      <w:r w:rsidRPr="00B170F8">
        <w:rPr>
          <w:rFonts w:ascii="Times New Roman" w:eastAsia="Times New Roman" w:hAnsi="Times New Roman" w:cs="Times New Roman"/>
          <w:color w:val="auto"/>
          <w:sz w:val="24"/>
          <w:szCs w:val="24"/>
        </w:rPr>
        <w:t>power</w:t>
      </w:r>
      <w:proofErr w:type="gramEnd"/>
      <w:r w:rsidRPr="00B170F8">
        <w:rPr>
          <w:rFonts w:ascii="Times New Roman" w:eastAsia="Times New Roman" w:hAnsi="Times New Roman" w:cs="Times New Roman"/>
          <w:color w:val="auto"/>
          <w:sz w:val="24"/>
          <w:szCs w:val="24"/>
        </w:rPr>
        <w:t xml:space="preserve"> and peak ROR than submaximal </w:t>
      </w:r>
      <w:r w:rsidR="00A660B0" w:rsidRPr="00B170F8">
        <w:rPr>
          <w:rFonts w:ascii="Times New Roman" w:eastAsia="Times New Roman" w:hAnsi="Times New Roman" w:cs="Times New Roman"/>
          <w:color w:val="auto"/>
          <w:sz w:val="24"/>
          <w:szCs w:val="24"/>
        </w:rPr>
        <w:t>propulsion</w:t>
      </w:r>
      <w:r w:rsidRPr="00B170F8">
        <w:rPr>
          <w:rFonts w:ascii="Times New Roman" w:eastAsia="Times New Roman" w:hAnsi="Times New Roman" w:cs="Times New Roman"/>
          <w:color w:val="auto"/>
          <w:sz w:val="24"/>
          <w:szCs w:val="24"/>
        </w:rPr>
        <w:t>. Longer push times, contact angles and greater peak acceleration and peak force were exhibited during the acceleration phase compared to the maximal velocity phase. Peak power was significantly higher during maximal velocity phase than the acceleration phase (</w:t>
      </w:r>
      <w:r w:rsidR="00EE291C" w:rsidRPr="00B170F8">
        <w:rPr>
          <w:rFonts w:ascii="Times New Roman" w:eastAsia="Times New Roman" w:hAnsi="Times New Roman" w:cs="Times New Roman"/>
          <w:color w:val="auto"/>
          <w:sz w:val="24"/>
          <w:szCs w:val="24"/>
        </w:rPr>
        <w:t xml:space="preserve">Table </w:t>
      </w:r>
      <w:r w:rsidRPr="00B170F8">
        <w:rPr>
          <w:rFonts w:ascii="Times New Roman" w:eastAsia="Times New Roman" w:hAnsi="Times New Roman" w:cs="Times New Roman"/>
          <w:color w:val="auto"/>
          <w:sz w:val="24"/>
          <w:szCs w:val="24"/>
        </w:rPr>
        <w:t>1). </w:t>
      </w:r>
    </w:p>
    <w:p w14:paraId="4583D062" w14:textId="1E91E95E" w:rsidR="00FD6B33" w:rsidRPr="00B170F8" w:rsidRDefault="00FD6B33" w:rsidP="00053464">
      <w:pPr>
        <w:spacing w:after="160" w:line="480" w:lineRule="auto"/>
        <w:jc w:val="both"/>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Significantly greater peak thorax flexion, peak glenohumeral abduction and peak scapular internal rotation but lower glenohumeral flexion/extension ROM was displayed during both phases of sprinting compared to submaximal propulsion (Table 2). Thorax flexion ROM was greater during the acceleration phase than both submaximal propulsion and maximal velocity phase of sprinting. Peak thorax flexion was significantly greater during the maximal velocity phase than the acceleration phase of sprinting. </w:t>
      </w:r>
    </w:p>
    <w:p w14:paraId="3DC6A3FF" w14:textId="480CAC9E" w:rsidR="00AD5E0A" w:rsidRPr="00B170F8" w:rsidRDefault="000373DF" w:rsidP="00053464">
      <w:pPr>
        <w:spacing w:after="160"/>
        <w:jc w:val="center"/>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TABLE 1 HERE</w:t>
      </w:r>
    </w:p>
    <w:p w14:paraId="0CCE0A68" w14:textId="100037CE" w:rsidR="006D21F0" w:rsidRPr="00B170F8" w:rsidRDefault="00AD5E0A" w:rsidP="00053464">
      <w:pPr>
        <w:spacing w:after="160"/>
        <w:jc w:val="center"/>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TABLE 2 HER</w:t>
      </w:r>
      <w:r w:rsidR="006D21F0" w:rsidRPr="00B170F8">
        <w:rPr>
          <w:rFonts w:ascii="Times New Roman" w:eastAsia="Times New Roman" w:hAnsi="Times New Roman" w:cs="Times New Roman"/>
          <w:color w:val="auto"/>
          <w:sz w:val="24"/>
          <w:szCs w:val="24"/>
        </w:rPr>
        <w:t>E</w:t>
      </w:r>
    </w:p>
    <w:p w14:paraId="7CF5041A" w14:textId="03B08A01" w:rsidR="00FD6B33" w:rsidRPr="00B170F8" w:rsidRDefault="00FD6B33" w:rsidP="00053464">
      <w:pPr>
        <w:spacing w:after="160" w:line="480" w:lineRule="auto"/>
        <w:jc w:val="both"/>
        <w:rPr>
          <w:rFonts w:ascii="Times New Roman" w:hAnsi="Times New Roman" w:cs="Times New Roman"/>
          <w:color w:val="auto"/>
          <w:sz w:val="24"/>
          <w:szCs w:val="24"/>
        </w:rPr>
      </w:pPr>
      <w:r w:rsidRPr="00B170F8">
        <w:rPr>
          <w:rFonts w:ascii="Times New Roman" w:hAnsi="Times New Roman" w:cs="Times New Roman"/>
          <w:color w:val="auto"/>
          <w:sz w:val="24"/>
          <w:szCs w:val="24"/>
        </w:rPr>
        <w:t xml:space="preserve">SPM repeated measures ANOVAs revealed a significant main effect for propulsion condition on force, thorax flexion, glenohumeral flexion/extension, </w:t>
      </w:r>
      <w:proofErr w:type="gramStart"/>
      <w:r w:rsidRPr="00B170F8">
        <w:rPr>
          <w:rFonts w:ascii="Times New Roman" w:hAnsi="Times New Roman" w:cs="Times New Roman"/>
          <w:color w:val="auto"/>
          <w:sz w:val="24"/>
          <w:szCs w:val="24"/>
        </w:rPr>
        <w:t>abduction</w:t>
      </w:r>
      <w:proofErr w:type="gramEnd"/>
      <w:r w:rsidRPr="00B170F8">
        <w:rPr>
          <w:rFonts w:ascii="Times New Roman" w:hAnsi="Times New Roman" w:cs="Times New Roman"/>
          <w:color w:val="auto"/>
          <w:sz w:val="24"/>
          <w:szCs w:val="24"/>
        </w:rPr>
        <w:t xml:space="preserve"> and scapular internal rotation (Figure 2). Pairwise comparisons indicated significantly greater force during the acceleration phase of wheelchair sprinting compared to submaximal propulsion (Figure 2a). During the maximal velocity phase of sprinting, glenohumeral abduction and scapular internal rotation angles were greater than submaximal propulsion during the push phase and the recovery phase. During the maximal velocity phase of sprinting, thorax flexion, glenohumeral </w:t>
      </w:r>
      <w:r w:rsidRPr="00B170F8">
        <w:rPr>
          <w:rFonts w:ascii="Times New Roman" w:hAnsi="Times New Roman" w:cs="Times New Roman"/>
          <w:color w:val="auto"/>
          <w:sz w:val="24"/>
          <w:szCs w:val="24"/>
        </w:rPr>
        <w:lastRenderedPageBreak/>
        <w:t>abduction and scapular internal rotation were significantly greater than submaximal propulsion during the push phase and recovery phase (Figure 2b). During the acceleration phase of sprinting participants produced significantly greater force than during the maximal velocity phase (Figure 2c). Thorax flexion was significantly greater during the maximal velocity phase than the acceleration phase during the push phase and recovery phase.</w:t>
      </w:r>
      <w:r w:rsidRPr="00B170F8">
        <w:rPr>
          <w:rFonts w:ascii="Times New Roman" w:hAnsi="Times New Roman" w:cs="Times New Roman"/>
          <w:color w:val="auto"/>
          <w:sz w:val="24"/>
          <w:szCs w:val="24"/>
        </w:rPr>
        <w:tab/>
      </w:r>
    </w:p>
    <w:p w14:paraId="78047D9F" w14:textId="74C09001" w:rsidR="00070719" w:rsidRPr="00B170F8" w:rsidRDefault="00D966DC" w:rsidP="00053464">
      <w:pPr>
        <w:tabs>
          <w:tab w:val="left" w:pos="1514"/>
        </w:tabs>
        <w:spacing w:after="160"/>
        <w:jc w:val="center"/>
        <w:rPr>
          <w:rFonts w:ascii="Times New Roman" w:hAnsi="Times New Roman" w:cs="Times New Roman"/>
          <w:color w:val="auto"/>
          <w:sz w:val="24"/>
          <w:szCs w:val="24"/>
        </w:rPr>
      </w:pPr>
      <w:r w:rsidRPr="00B170F8">
        <w:rPr>
          <w:rFonts w:ascii="Times New Roman" w:hAnsi="Times New Roman" w:cs="Times New Roman"/>
          <w:color w:val="auto"/>
          <w:sz w:val="24"/>
          <w:szCs w:val="24"/>
        </w:rPr>
        <w:t>FIGURE 2 HERE</w:t>
      </w:r>
    </w:p>
    <w:p w14:paraId="1A615D3E" w14:textId="6F447B54" w:rsidR="00E20302" w:rsidRPr="00B170F8" w:rsidRDefault="00E20302" w:rsidP="00053464">
      <w:pPr>
        <w:tabs>
          <w:tab w:val="left" w:pos="1514"/>
        </w:tabs>
        <w:spacing w:after="160"/>
        <w:jc w:val="center"/>
        <w:rPr>
          <w:rFonts w:ascii="Times New Roman" w:hAnsi="Times New Roman" w:cs="Times New Roman"/>
          <w:color w:val="auto"/>
          <w:sz w:val="24"/>
          <w:szCs w:val="24"/>
        </w:rPr>
      </w:pPr>
    </w:p>
    <w:p w14:paraId="313C463E" w14:textId="77777777" w:rsidR="00E20302" w:rsidRPr="00B170F8" w:rsidRDefault="00E20302" w:rsidP="00053464">
      <w:pPr>
        <w:tabs>
          <w:tab w:val="left" w:pos="1514"/>
        </w:tabs>
        <w:spacing w:after="160"/>
        <w:jc w:val="center"/>
        <w:rPr>
          <w:rFonts w:ascii="Times New Roman" w:hAnsi="Times New Roman" w:cs="Times New Roman"/>
          <w:color w:val="auto"/>
          <w:sz w:val="24"/>
          <w:szCs w:val="24"/>
        </w:rPr>
      </w:pPr>
    </w:p>
    <w:p w14:paraId="47D55357" w14:textId="1B94FFBC" w:rsidR="00FD6B33" w:rsidRPr="00B170F8" w:rsidRDefault="00FD6B33" w:rsidP="00053464">
      <w:pPr>
        <w:tabs>
          <w:tab w:val="left" w:pos="3399"/>
        </w:tabs>
        <w:spacing w:after="160"/>
        <w:rPr>
          <w:rFonts w:ascii="Times New Roman" w:hAnsi="Times New Roman" w:cs="Times New Roman"/>
          <w:i/>
          <w:iCs/>
          <w:color w:val="auto"/>
          <w:sz w:val="24"/>
          <w:szCs w:val="24"/>
        </w:rPr>
      </w:pPr>
      <w:r w:rsidRPr="00B170F8">
        <w:rPr>
          <w:rFonts w:ascii="Times New Roman" w:hAnsi="Times New Roman" w:cs="Times New Roman"/>
          <w:i/>
          <w:iCs/>
          <w:color w:val="auto"/>
          <w:sz w:val="24"/>
          <w:szCs w:val="24"/>
        </w:rPr>
        <w:t>Relationships with shoulder pain</w:t>
      </w:r>
    </w:p>
    <w:p w14:paraId="1F4F8E51" w14:textId="3F9D8AE1" w:rsidR="00FD6B33" w:rsidRPr="00B170F8" w:rsidRDefault="00FD6B33" w:rsidP="00053464">
      <w:pPr>
        <w:spacing w:after="160" w:line="480" w:lineRule="auto"/>
        <w:jc w:val="both"/>
        <w:rPr>
          <w:rFonts w:ascii="Times New Roman" w:hAnsi="Times New Roman" w:cs="Times New Roman"/>
          <w:color w:val="auto"/>
          <w:sz w:val="24"/>
          <w:szCs w:val="24"/>
          <w:lang w:val="en-CA"/>
        </w:rPr>
      </w:pPr>
      <w:r w:rsidRPr="00B170F8">
        <w:rPr>
          <w:rFonts w:ascii="Times New Roman" w:hAnsi="Times New Roman" w:cs="Times New Roman"/>
          <w:color w:val="auto"/>
          <w:sz w:val="24"/>
          <w:szCs w:val="24"/>
        </w:rPr>
        <w:t xml:space="preserve">Participants’ mean PC-WUSPI scores were 19.0 ± 21.4 points and ranged from zero up to 79.5 points (Figure 3). Of the 20 participants, 17 (85 %) had no/mild shoulder pain and three (15 %) moderate shoulder pain. No significant main effect for sport (rugby, </w:t>
      </w:r>
      <w:proofErr w:type="gramStart"/>
      <w:r w:rsidRPr="00B170F8">
        <w:rPr>
          <w:rFonts w:ascii="Times New Roman" w:hAnsi="Times New Roman" w:cs="Times New Roman"/>
          <w:color w:val="auto"/>
          <w:sz w:val="24"/>
          <w:szCs w:val="24"/>
        </w:rPr>
        <w:t>basketball</w:t>
      </w:r>
      <w:proofErr w:type="gramEnd"/>
      <w:r w:rsidRPr="00B170F8">
        <w:rPr>
          <w:rFonts w:ascii="Times New Roman" w:hAnsi="Times New Roman" w:cs="Times New Roman"/>
          <w:color w:val="auto"/>
          <w:sz w:val="24"/>
          <w:szCs w:val="24"/>
        </w:rPr>
        <w:t xml:space="preserve"> and tennis) on PC-WUSPI scores was observed (F (2,18) = 0.24, P = 0.788). Additionally, n</w:t>
      </w:r>
      <w:r w:rsidRPr="00B170F8">
        <w:rPr>
          <w:rFonts w:ascii="Times New Roman" w:hAnsi="Times New Roman" w:cs="Times New Roman"/>
          <w:color w:val="auto"/>
          <w:sz w:val="24"/>
          <w:szCs w:val="24"/>
          <w:lang w:val="en-CA"/>
        </w:rPr>
        <w:t xml:space="preserve">o significant main effect for impairment type on shoulder pain (F </w:t>
      </w:r>
      <w:r w:rsidRPr="00B170F8">
        <w:rPr>
          <w:rFonts w:ascii="Times New Roman" w:hAnsi="Times New Roman" w:cs="Times New Roman"/>
          <w:color w:val="auto"/>
          <w:sz w:val="24"/>
          <w:szCs w:val="24"/>
          <w:vertAlign w:val="subscript"/>
          <w:lang w:val="en-CA"/>
        </w:rPr>
        <w:t>(3,19)</w:t>
      </w:r>
      <w:r w:rsidRPr="00B170F8">
        <w:rPr>
          <w:rFonts w:ascii="Times New Roman" w:hAnsi="Times New Roman" w:cs="Times New Roman"/>
          <w:color w:val="auto"/>
          <w:sz w:val="24"/>
          <w:szCs w:val="24"/>
          <w:lang w:val="en-CA"/>
        </w:rPr>
        <w:t xml:space="preserve"> = 0.06, P = 0.980) was observed. </w:t>
      </w:r>
    </w:p>
    <w:p w14:paraId="204BBB38" w14:textId="77777777" w:rsidR="00070719" w:rsidRPr="00B170F8" w:rsidRDefault="00070719" w:rsidP="00070719">
      <w:pPr>
        <w:pBdr>
          <w:top w:val="none" w:sz="0" w:space="0" w:color="auto"/>
          <w:left w:val="none" w:sz="0" w:space="0" w:color="auto"/>
          <w:bottom w:val="none" w:sz="0" w:space="0" w:color="auto"/>
          <w:right w:val="none" w:sz="0" w:space="0" w:color="auto"/>
          <w:between w:val="none" w:sz="0" w:space="0" w:color="auto"/>
        </w:pBdr>
        <w:spacing w:after="160" w:line="480" w:lineRule="auto"/>
        <w:jc w:val="center"/>
        <w:rPr>
          <w:rFonts w:ascii="Times New Roman" w:eastAsia="Calibri" w:hAnsi="Times New Roman" w:cs="Times New Roman"/>
          <w:color w:val="auto"/>
          <w:kern w:val="24"/>
          <w:sz w:val="24"/>
          <w:szCs w:val="24"/>
          <w:lang w:val="en-GB" w:eastAsia="ja-JP"/>
        </w:rPr>
      </w:pPr>
      <w:r w:rsidRPr="00B170F8">
        <w:rPr>
          <w:rFonts w:ascii="Times New Roman" w:eastAsia="Calibri" w:hAnsi="Times New Roman" w:cs="Times New Roman"/>
          <w:color w:val="auto"/>
          <w:kern w:val="24"/>
          <w:sz w:val="24"/>
          <w:szCs w:val="24"/>
          <w:lang w:val="en-GB" w:eastAsia="ja-JP"/>
        </w:rPr>
        <w:t>FIGURE 3 HERE</w:t>
      </w:r>
    </w:p>
    <w:p w14:paraId="60B2D72A" w14:textId="348F509D" w:rsidR="00FD6B33" w:rsidRPr="00B170F8" w:rsidRDefault="00FD6B33" w:rsidP="00DD7594">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Calibri" w:hAnsi="Times New Roman" w:cs="Times New Roman"/>
          <w:color w:val="auto"/>
          <w:kern w:val="24"/>
          <w:sz w:val="24"/>
          <w:szCs w:val="24"/>
          <w:lang w:val="en-GB" w:eastAsia="ja-JP"/>
        </w:rPr>
      </w:pPr>
      <w:r w:rsidRPr="00B170F8">
        <w:rPr>
          <w:rFonts w:ascii="Times New Roman" w:eastAsia="Calibri" w:hAnsi="Times New Roman" w:cs="Times New Roman"/>
          <w:color w:val="auto"/>
          <w:kern w:val="24"/>
          <w:sz w:val="24"/>
          <w:szCs w:val="24"/>
          <w:lang w:val="en-GB" w:eastAsia="ja-JP"/>
        </w:rPr>
        <w:t xml:space="preserve">Shoulder pain was not correlated with any </w:t>
      </w:r>
      <w:proofErr w:type="spellStart"/>
      <w:r w:rsidRPr="00B170F8">
        <w:rPr>
          <w:rFonts w:ascii="Times New Roman" w:eastAsia="Calibri" w:hAnsi="Times New Roman" w:cs="Times New Roman"/>
          <w:color w:val="auto"/>
          <w:kern w:val="24"/>
          <w:sz w:val="24"/>
          <w:szCs w:val="24"/>
          <w:lang w:val="en-GB" w:eastAsia="ja-JP"/>
        </w:rPr>
        <w:t>spatio</w:t>
      </w:r>
      <w:proofErr w:type="spellEnd"/>
      <w:r w:rsidRPr="00B170F8">
        <w:rPr>
          <w:rFonts w:ascii="Times New Roman" w:eastAsia="Calibri" w:hAnsi="Times New Roman" w:cs="Times New Roman"/>
          <w:color w:val="auto"/>
          <w:kern w:val="24"/>
          <w:sz w:val="24"/>
          <w:szCs w:val="24"/>
          <w:lang w:val="en-GB" w:eastAsia="ja-JP"/>
        </w:rPr>
        <w:t xml:space="preserve">-temporal or kinetic parameters of wheelchair propulsion (Table 3). No correlations between participants’ shoulder pain severity and any kinematic parameters of submaximal sports wheelchair propulsion were observed (Table 4). Significant and moderately strong (r &gt; 0.5) associations were observed between greater shoulder pain severity and greater glenohumeral abduction and greater scapular internal/external rotation ROM during the acceleration phase of wheelchair sprinting. Increasing shoulder pain severity was correlated with lower peak glenohumeral flexion and lower peak glenohumeral abduction and ROM during the maximal velocity phase of sprinting. </w:t>
      </w:r>
    </w:p>
    <w:p w14:paraId="791467E1" w14:textId="1684AF9F" w:rsidR="00580BF6" w:rsidRPr="00B170F8" w:rsidRDefault="00580BF6" w:rsidP="00B03D02">
      <w:pPr>
        <w:pBdr>
          <w:top w:val="none" w:sz="0" w:space="0" w:color="auto"/>
          <w:left w:val="none" w:sz="0" w:space="0" w:color="auto"/>
          <w:bottom w:val="none" w:sz="0" w:space="0" w:color="auto"/>
          <w:right w:val="none" w:sz="0" w:space="0" w:color="auto"/>
          <w:between w:val="none" w:sz="0" w:space="0" w:color="auto"/>
        </w:pBdr>
        <w:spacing w:after="160" w:line="480" w:lineRule="auto"/>
        <w:jc w:val="center"/>
        <w:rPr>
          <w:rFonts w:ascii="Times New Roman" w:eastAsia="Calibri" w:hAnsi="Times New Roman" w:cs="Times New Roman"/>
          <w:color w:val="auto"/>
          <w:kern w:val="24"/>
          <w:sz w:val="24"/>
          <w:szCs w:val="24"/>
          <w:lang w:val="en-GB" w:eastAsia="ja-JP"/>
        </w:rPr>
      </w:pPr>
      <w:r w:rsidRPr="00B170F8">
        <w:rPr>
          <w:rFonts w:ascii="Times New Roman" w:eastAsia="Calibri" w:hAnsi="Times New Roman" w:cs="Times New Roman"/>
          <w:color w:val="auto"/>
          <w:kern w:val="24"/>
          <w:sz w:val="24"/>
          <w:szCs w:val="24"/>
          <w:lang w:val="en-GB" w:eastAsia="ja-JP"/>
        </w:rPr>
        <w:t>TABLE 3 HERE</w:t>
      </w:r>
    </w:p>
    <w:p w14:paraId="7B522AB8" w14:textId="3984E9C5" w:rsidR="00580BF6" w:rsidRPr="00B170F8" w:rsidRDefault="00580BF6" w:rsidP="00B03D02">
      <w:pPr>
        <w:pBdr>
          <w:top w:val="none" w:sz="0" w:space="0" w:color="auto"/>
          <w:left w:val="none" w:sz="0" w:space="0" w:color="auto"/>
          <w:bottom w:val="none" w:sz="0" w:space="0" w:color="auto"/>
          <w:right w:val="none" w:sz="0" w:space="0" w:color="auto"/>
          <w:between w:val="none" w:sz="0" w:space="0" w:color="auto"/>
        </w:pBdr>
        <w:spacing w:after="160" w:line="480" w:lineRule="auto"/>
        <w:jc w:val="center"/>
        <w:rPr>
          <w:rFonts w:ascii="Times New Roman" w:eastAsia="Calibri" w:hAnsi="Times New Roman" w:cs="Times New Roman"/>
          <w:color w:val="auto"/>
          <w:kern w:val="24"/>
          <w:sz w:val="24"/>
          <w:szCs w:val="24"/>
          <w:lang w:val="en-GB" w:eastAsia="ja-JP"/>
        </w:rPr>
      </w:pPr>
      <w:r w:rsidRPr="00B170F8">
        <w:rPr>
          <w:rFonts w:ascii="Times New Roman" w:eastAsia="Calibri" w:hAnsi="Times New Roman" w:cs="Times New Roman"/>
          <w:color w:val="auto"/>
          <w:kern w:val="24"/>
          <w:sz w:val="24"/>
          <w:szCs w:val="24"/>
          <w:lang w:val="en-GB" w:eastAsia="ja-JP"/>
        </w:rPr>
        <w:lastRenderedPageBreak/>
        <w:t>TABLE 4 HERE</w:t>
      </w:r>
    </w:p>
    <w:p w14:paraId="0070A3C3" w14:textId="48EF3FC3" w:rsidR="00FD6B33" w:rsidRPr="00B170F8" w:rsidRDefault="00FD6B33" w:rsidP="00DD7594">
      <w:pPr>
        <w:spacing w:after="160" w:line="480" w:lineRule="auto"/>
        <w:jc w:val="both"/>
        <w:rPr>
          <w:rFonts w:ascii="Times New Roman" w:eastAsia="Times New Roman" w:hAnsi="Times New Roman" w:cs="Times New Roman"/>
          <w:b/>
          <w:bCs/>
          <w:color w:val="auto"/>
          <w:sz w:val="24"/>
          <w:szCs w:val="24"/>
        </w:rPr>
      </w:pPr>
      <w:bookmarkStart w:id="12" w:name="_Hlk76648369"/>
      <w:r w:rsidRPr="00B170F8">
        <w:rPr>
          <w:rFonts w:ascii="Times New Roman" w:eastAsia="Times New Roman" w:hAnsi="Times New Roman" w:cs="Times New Roman"/>
          <w:b/>
          <w:bCs/>
          <w:color w:val="auto"/>
          <w:sz w:val="24"/>
          <w:szCs w:val="24"/>
        </w:rPr>
        <w:t>Discussion</w:t>
      </w:r>
    </w:p>
    <w:p w14:paraId="7C4727BC" w14:textId="210C3639" w:rsidR="00FD6B33" w:rsidRPr="00B170F8" w:rsidRDefault="00FD6B33" w:rsidP="00DD7594">
      <w:pPr>
        <w:spacing w:after="160" w:line="480" w:lineRule="auto"/>
        <w:ind w:firstLine="720"/>
        <w:jc w:val="both"/>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The current study examined the biomechanical characteristics of sports-specific wheelchair propulsion and associations with shoulder pain in wheelchair athletes. The biomechanical parameters of sports wheelchair propulsion differed between </w:t>
      </w:r>
      <w:r w:rsidRPr="00B170F8">
        <w:rPr>
          <w:rFonts w:ascii="Times New Roman" w:hAnsi="Times New Roman" w:cs="Times New Roman"/>
          <w:color w:val="auto"/>
          <w:sz w:val="24"/>
          <w:szCs w:val="24"/>
        </w:rPr>
        <w:t xml:space="preserve">submaximal </w:t>
      </w:r>
      <w:r w:rsidR="00A660B0" w:rsidRPr="00B170F8">
        <w:rPr>
          <w:rFonts w:ascii="Times New Roman" w:hAnsi="Times New Roman" w:cs="Times New Roman"/>
          <w:color w:val="auto"/>
          <w:sz w:val="24"/>
          <w:szCs w:val="24"/>
        </w:rPr>
        <w:t xml:space="preserve">propulsion </w:t>
      </w:r>
      <w:r w:rsidRPr="00B170F8">
        <w:rPr>
          <w:rFonts w:ascii="Times New Roman" w:hAnsi="Times New Roman" w:cs="Times New Roman"/>
          <w:color w:val="auto"/>
          <w:sz w:val="24"/>
          <w:szCs w:val="24"/>
        </w:rPr>
        <w:t>and during the acceleration and maximal velocity phases of wheelchair sprinting. Furthermore,</w:t>
      </w:r>
      <w:r w:rsidRPr="00B170F8">
        <w:rPr>
          <w:rFonts w:ascii="Times New Roman" w:eastAsia="Times New Roman" w:hAnsi="Times New Roman" w:cs="Times New Roman"/>
          <w:color w:val="auto"/>
          <w:sz w:val="24"/>
          <w:szCs w:val="24"/>
        </w:rPr>
        <w:t xml:space="preserve"> greater shoulder pain severity was associated with larger glenohumeral abduction and scapular internal rotation ROM during the acceleration phase of wheelchair sprinting, but with lower peak glenohumeral flexion and abduction during maximal velocity. </w:t>
      </w:r>
    </w:p>
    <w:p w14:paraId="50CC4478" w14:textId="7CD27A58" w:rsidR="00FD6B33" w:rsidRPr="00B170F8" w:rsidRDefault="00FD6B33" w:rsidP="00956EE3">
      <w:pPr>
        <w:spacing w:line="480" w:lineRule="auto"/>
        <w:ind w:firstLine="720"/>
        <w:jc w:val="both"/>
        <w:rPr>
          <w:rFonts w:ascii="Times New Roman" w:eastAsia="Times New Roman" w:hAnsi="Times New Roman" w:cs="Times New Roman"/>
          <w:color w:val="auto"/>
          <w:sz w:val="24"/>
          <w:szCs w:val="24"/>
        </w:rPr>
      </w:pPr>
      <w:r w:rsidRPr="00B170F8">
        <w:rPr>
          <w:rFonts w:ascii="Times New Roman" w:hAnsi="Times New Roman" w:cs="Times New Roman"/>
          <w:color w:val="auto"/>
          <w:sz w:val="24"/>
          <w:szCs w:val="24"/>
        </w:rPr>
        <w:t xml:space="preserve">The </w:t>
      </w:r>
      <w:proofErr w:type="spellStart"/>
      <w:r w:rsidRPr="00B170F8">
        <w:rPr>
          <w:rFonts w:ascii="Times New Roman" w:hAnsi="Times New Roman" w:cs="Times New Roman"/>
          <w:color w:val="auto"/>
          <w:sz w:val="24"/>
          <w:szCs w:val="24"/>
        </w:rPr>
        <w:t>spatio</w:t>
      </w:r>
      <w:proofErr w:type="spellEnd"/>
      <w:r w:rsidRPr="00B170F8">
        <w:rPr>
          <w:rFonts w:ascii="Times New Roman" w:hAnsi="Times New Roman" w:cs="Times New Roman"/>
          <w:color w:val="auto"/>
          <w:sz w:val="24"/>
          <w:szCs w:val="24"/>
        </w:rPr>
        <w:t xml:space="preserve">-temporal, kinetic and joint kinematic characteristics of </w:t>
      </w:r>
      <w:r w:rsidRPr="00B170F8">
        <w:rPr>
          <w:rFonts w:ascii="Times New Roman" w:eastAsia="Times New Roman" w:hAnsi="Times New Roman" w:cs="Times New Roman"/>
          <w:color w:val="auto"/>
          <w:sz w:val="24"/>
          <w:szCs w:val="24"/>
        </w:rPr>
        <w:t>submaximal propulsion in a sports wheelchair were consistent with those previously observed at similar speeds in a daily wheelchair (</w:t>
      </w:r>
      <w:sdt>
        <w:sdtPr>
          <w:rPr>
            <w:rFonts w:ascii="Times New Roman" w:eastAsia="Times New Roman" w:hAnsi="Times New Roman" w:cs="Times New Roman"/>
            <w:color w:val="auto"/>
            <w:sz w:val="24"/>
            <w:szCs w:val="24"/>
            <w:vertAlign w:val="superscript"/>
          </w:rPr>
          <w:tag w:val="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"/>
          <w:id w:val="214177695"/>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rPr>
            <w:t>5,7,32</w:t>
          </w:r>
        </w:sdtContent>
      </w:sdt>
      <w:r w:rsidRPr="00B170F8">
        <w:rPr>
          <w:rFonts w:ascii="Times New Roman" w:eastAsia="Times New Roman" w:hAnsi="Times New Roman" w:cs="Times New Roman"/>
          <w:color w:val="auto"/>
          <w:sz w:val="24"/>
          <w:szCs w:val="24"/>
        </w:rPr>
        <w:t>)</w:t>
      </w:r>
      <w:r w:rsidRPr="00B170F8">
        <w:rPr>
          <w:color w:val="auto"/>
        </w:rPr>
        <w:t>.</w:t>
      </w:r>
      <w:r w:rsidRPr="00B170F8">
        <w:rPr>
          <w:rFonts w:ascii="Times New Roman" w:hAnsi="Times New Roman" w:cs="Times New Roman"/>
          <w:color w:val="auto"/>
          <w:sz w:val="24"/>
          <w:szCs w:val="24"/>
        </w:rPr>
        <w:t xml:space="preserve"> Despite differences in the design and configuration of sports wheelchairs, only peak thorax flexion and glenohumeral abduction increased during sports wheelchair use compared to daily wheelchair use, with differences of ~9° and ~6°, respectively (</w:t>
      </w:r>
      <w:sdt>
        <w:sdtPr>
          <w:rPr>
            <w:rFonts w:ascii="Times New Roman" w:hAnsi="Times New Roman" w:cs="Times New Roman"/>
            <w:color w:val="auto"/>
            <w:sz w:val="24"/>
            <w:szCs w:val="24"/>
            <w:vertAlign w:val="superscript"/>
          </w:rPr>
          <w:tag w:val="MENDELEY_CITATION_v3_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"/>
          <w:id w:val="1159421751"/>
          <w:placeholder>
            <w:docPart w:val="DefaultPlaceholder_-1854013440"/>
          </w:placeholder>
        </w:sdtPr>
        <w:sdtEndPr/>
        <w:sdtContent>
          <w:r w:rsidR="00C91483" w:rsidRPr="00B170F8">
            <w:rPr>
              <w:rFonts w:ascii="Times New Roman" w:hAnsi="Times New Roman" w:cs="Times New Roman"/>
              <w:color w:val="auto"/>
              <w:sz w:val="24"/>
              <w:szCs w:val="24"/>
              <w:vertAlign w:val="superscript"/>
            </w:rPr>
            <w:t>5,9</w:t>
          </w:r>
        </w:sdtContent>
      </w:sdt>
      <w:r w:rsidRPr="00B170F8">
        <w:rPr>
          <w:rFonts w:ascii="Times New Roman" w:hAnsi="Times New Roman" w:cs="Times New Roman"/>
          <w:color w:val="auto"/>
          <w:sz w:val="24"/>
          <w:szCs w:val="24"/>
        </w:rPr>
        <w:t>). In addition, no associations between a</w:t>
      </w:r>
      <w:r w:rsidRPr="00B170F8">
        <w:rPr>
          <w:rFonts w:ascii="Times New Roman" w:eastAsia="Times New Roman" w:hAnsi="Times New Roman" w:cs="Times New Roman"/>
          <w:color w:val="auto"/>
          <w:sz w:val="24"/>
          <w:szCs w:val="24"/>
        </w:rPr>
        <w:t>thletes’ shoulder pain and any parameters of wheelchair propulsion biomechanics during submaximal sports propulsion were observed</w:t>
      </w:r>
      <w:r w:rsidRPr="00B170F8">
        <w:rPr>
          <w:rFonts w:ascii="Times New Roman" w:hAnsi="Times New Roman" w:cs="Times New Roman"/>
          <w:color w:val="auto"/>
          <w:sz w:val="24"/>
          <w:szCs w:val="24"/>
        </w:rPr>
        <w:t>.</w:t>
      </w:r>
      <w:r w:rsidRPr="00B170F8">
        <w:rPr>
          <w:rFonts w:ascii="Times New Roman" w:eastAsia="Times New Roman" w:hAnsi="Times New Roman" w:cs="Times New Roman"/>
          <w:color w:val="auto"/>
          <w:sz w:val="24"/>
          <w:szCs w:val="24"/>
        </w:rPr>
        <w:t xml:space="preserve"> </w:t>
      </w:r>
      <w:r w:rsidR="00956EE3" w:rsidRPr="00B170F8">
        <w:rPr>
          <w:rFonts w:ascii="Times New Roman" w:hAnsi="Times New Roman" w:cs="Times New Roman"/>
          <w:color w:val="auto"/>
          <w:sz w:val="24"/>
          <w:szCs w:val="24"/>
          <w:shd w:val="clear" w:color="auto" w:fill="FFFFFF"/>
        </w:rPr>
        <w:t xml:space="preserve">Thus, the current study indicates that the propulsion biomechanics of propelling a sports wheelchair at </w:t>
      </w:r>
      <w:r w:rsidR="00A660B0" w:rsidRPr="00B170F8">
        <w:rPr>
          <w:rFonts w:ascii="Times New Roman" w:hAnsi="Times New Roman" w:cs="Times New Roman"/>
          <w:color w:val="auto"/>
          <w:sz w:val="24"/>
          <w:szCs w:val="24"/>
          <w:shd w:val="clear" w:color="auto" w:fill="FFFFFF"/>
        </w:rPr>
        <w:t xml:space="preserve">a </w:t>
      </w:r>
      <w:r w:rsidR="00956EE3" w:rsidRPr="00B170F8">
        <w:rPr>
          <w:rFonts w:ascii="Times New Roman" w:hAnsi="Times New Roman" w:cs="Times New Roman"/>
          <w:color w:val="auto"/>
          <w:sz w:val="24"/>
          <w:szCs w:val="24"/>
          <w:shd w:val="clear" w:color="auto" w:fill="FFFFFF"/>
        </w:rPr>
        <w:t xml:space="preserve">submaximal velocity were comparable to propelling a daily wheelchair at the same velocity </w:t>
      </w:r>
      <w:bookmarkStart w:id="13" w:name="_Hlk76719125"/>
    </w:p>
    <w:bookmarkEnd w:id="13"/>
    <w:p w14:paraId="43C76614" w14:textId="6C88F7C1" w:rsidR="000B3467" w:rsidRPr="00B170F8" w:rsidRDefault="00FD6B33" w:rsidP="00DD7594">
      <w:pPr>
        <w:spacing w:after="160" w:line="480" w:lineRule="auto"/>
        <w:ind w:firstLine="720"/>
        <w:jc w:val="both"/>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Athletes displayed significantly greater thorax flexion, glenohumeral abduction and scapular internal rotation but lower glenohumeral flexion alongside higher peak power and ROR during the acceleration and maximal velocity phases of wheelchair sprinting compared to submaximal </w:t>
      </w:r>
      <w:r w:rsidR="00A660B0" w:rsidRPr="00B170F8">
        <w:rPr>
          <w:rFonts w:ascii="Times New Roman" w:eastAsia="Times New Roman" w:hAnsi="Times New Roman" w:cs="Times New Roman"/>
          <w:color w:val="auto"/>
          <w:sz w:val="24"/>
          <w:szCs w:val="24"/>
        </w:rPr>
        <w:t>propulsion</w:t>
      </w:r>
      <w:r w:rsidRPr="00B170F8">
        <w:rPr>
          <w:rFonts w:ascii="Times New Roman" w:eastAsia="Times New Roman" w:hAnsi="Times New Roman" w:cs="Times New Roman"/>
          <w:color w:val="auto"/>
          <w:sz w:val="24"/>
          <w:szCs w:val="24"/>
        </w:rPr>
        <w:t xml:space="preserve">. The kinematic alterations to wheelchair sprinting are likely interrelated. Specifically, increased thorax flexion during push rim contact enabling reduced </w:t>
      </w:r>
      <w:r w:rsidRPr="00B170F8">
        <w:rPr>
          <w:rFonts w:ascii="Times New Roman" w:eastAsia="Times New Roman" w:hAnsi="Times New Roman" w:cs="Times New Roman"/>
          <w:color w:val="auto"/>
          <w:sz w:val="24"/>
          <w:szCs w:val="24"/>
        </w:rPr>
        <w:lastRenderedPageBreak/>
        <w:t>glenohumeral flexion but leading to greater glenohumeral abduction. Furthermore, the combination of greater thorax flexion and increased glenohumeral abduction results in a more internally rotated scapular (</w:t>
      </w:r>
      <w:sdt>
        <w:sdtPr>
          <w:rPr>
            <w:rFonts w:ascii="Times New Roman" w:eastAsia="Times New Roman" w:hAnsi="Times New Roman" w:cs="Times New Roman"/>
            <w:color w:val="auto"/>
            <w:sz w:val="24"/>
            <w:szCs w:val="24"/>
            <w:vertAlign w:val="superscript"/>
          </w:rPr>
          <w:tag w:val="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"/>
          <w:id w:val="788165498"/>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rPr>
            <w:t>33–35</w:t>
          </w:r>
        </w:sdtContent>
      </w:sdt>
      <w:r w:rsidRPr="00B170F8">
        <w:rPr>
          <w:rFonts w:ascii="Times New Roman" w:eastAsia="Times New Roman" w:hAnsi="Times New Roman" w:cs="Times New Roman"/>
          <w:color w:val="auto"/>
          <w:sz w:val="24"/>
          <w:szCs w:val="24"/>
        </w:rPr>
        <w:t>). These exacerbated joint kinematic orientations may have been adopted to deliver maximal power to the push rims. However, current knowledge indicates that increases in glenohumeral abduction and scapular internal rotation reduce the subacromial space of the shoulder and greater kinetic demand elevates the mechanical stress on tissues of the shoulder (</w:t>
      </w:r>
      <w:sdt>
        <w:sdtPr>
          <w:rPr>
            <w:rFonts w:ascii="Times New Roman" w:eastAsia="Times New Roman" w:hAnsi="Times New Roman" w:cs="Times New Roman"/>
            <w:color w:val="auto"/>
            <w:sz w:val="24"/>
            <w:szCs w:val="24"/>
            <w:vertAlign w:val="superscript"/>
          </w:rPr>
          <w:tag w:val="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"/>
          <w:id w:val="121204487"/>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rPr>
            <w:t>2,15,16</w:t>
          </w:r>
        </w:sdtContent>
      </w:sdt>
      <w:r w:rsidRPr="00B170F8">
        <w:rPr>
          <w:rFonts w:ascii="Times New Roman" w:eastAsia="Times New Roman" w:hAnsi="Times New Roman" w:cs="Times New Roman"/>
          <w:color w:val="auto"/>
          <w:sz w:val="24"/>
          <w:szCs w:val="24"/>
        </w:rPr>
        <w:t xml:space="preserve">). </w:t>
      </w:r>
      <w:r w:rsidR="006E782B" w:rsidRPr="00B170F8">
        <w:rPr>
          <w:rFonts w:ascii="Times New Roman" w:eastAsia="Times New Roman" w:hAnsi="Times New Roman" w:cs="Times New Roman"/>
          <w:color w:val="auto"/>
          <w:sz w:val="24"/>
          <w:szCs w:val="24"/>
        </w:rPr>
        <w:t xml:space="preserve">Therefore, the combination of joint kinematic alterations and greater kinetic demand during wheelchair sprinting may increase the acute and chronic stress to subacromial tissue imposed by wheelchair propulsion. </w:t>
      </w:r>
    </w:p>
    <w:p w14:paraId="033F3C1B" w14:textId="61F8E841" w:rsidR="00FD6B33" w:rsidRPr="00B170F8" w:rsidRDefault="00FD6B33" w:rsidP="00DD7594">
      <w:pPr>
        <w:spacing w:after="160" w:line="480" w:lineRule="auto"/>
        <w:ind w:firstLine="720"/>
        <w:jc w:val="both"/>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Biomechanical differences between phases of wheelchair sprinting were also evident. During the acceleration phase, athletes propelled their sports wheelchairs using larger contact angles, longer push times, greater force and a larger thorax flexion range of motion compared to maximal velocity. Larger contact angles and push times facilitate the application of greater forces to the push rim, which are required to overcome the inertia of the wheelchair-user and maximally accelerate the wheel (</w:t>
      </w:r>
      <w:sdt>
        <w:sdtPr>
          <w:rPr>
            <w:rFonts w:ascii="Times New Roman" w:eastAsia="Times New Roman" w:hAnsi="Times New Roman" w:cs="Times New Roman"/>
            <w:color w:val="auto"/>
            <w:sz w:val="24"/>
            <w:szCs w:val="24"/>
            <w:vertAlign w:val="superscript"/>
          </w:rPr>
          <w:tag w:val="MENDELEY_CITATION_v3_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"/>
          <w:id w:val="1362014163"/>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rPr>
            <w:t>20,36</w:t>
          </w:r>
        </w:sdtContent>
      </w:sdt>
      <w:r w:rsidRPr="00B170F8">
        <w:rPr>
          <w:rFonts w:ascii="Times New Roman" w:eastAsia="Times New Roman" w:hAnsi="Times New Roman" w:cs="Times New Roman"/>
          <w:color w:val="auto"/>
          <w:sz w:val="24"/>
          <w:szCs w:val="24"/>
        </w:rPr>
        <w:t>). In contrast, the higher wheel velocity during maximal velocity results in short contact time and contact angles and an inability to produce high push rim forces due to coupling difficulties between the hand and push-rim (</w:t>
      </w:r>
      <w:sdt>
        <w:sdtPr>
          <w:rPr>
            <w:rFonts w:ascii="Times New Roman" w:eastAsia="Times New Roman" w:hAnsi="Times New Roman" w:cs="Times New Roman"/>
            <w:color w:val="auto"/>
            <w:sz w:val="24"/>
            <w:szCs w:val="24"/>
            <w:vertAlign w:val="superscript"/>
          </w:rPr>
          <w:tag w:val="MENDELEY_CITATION_v3_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"/>
          <w:id w:val="1047328002"/>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rPr>
            <w:t>13,20</w:t>
          </w:r>
        </w:sdtContent>
      </w:sdt>
      <w:r w:rsidRPr="00B170F8">
        <w:rPr>
          <w:rFonts w:ascii="Times New Roman" w:eastAsia="Times New Roman" w:hAnsi="Times New Roman" w:cs="Times New Roman"/>
          <w:color w:val="auto"/>
          <w:sz w:val="24"/>
          <w:szCs w:val="24"/>
        </w:rPr>
        <w:t xml:space="preserve">). Despite this difference in thorax kinematics glenohumeral kinematics were comparable between the phases of wheelchair sprinting. Therefore, these kinematic differences between phases of wheelchair sprinting indicate that athletes primarily </w:t>
      </w:r>
      <w:proofErr w:type="spellStart"/>
      <w:r w:rsidRPr="00B170F8">
        <w:rPr>
          <w:rFonts w:ascii="Times New Roman" w:eastAsia="Times New Roman" w:hAnsi="Times New Roman" w:cs="Times New Roman"/>
          <w:color w:val="auto"/>
          <w:sz w:val="24"/>
          <w:szCs w:val="24"/>
        </w:rPr>
        <w:t>utilise</w:t>
      </w:r>
      <w:proofErr w:type="spellEnd"/>
      <w:r w:rsidRPr="00B170F8">
        <w:rPr>
          <w:rFonts w:ascii="Times New Roman" w:eastAsia="Times New Roman" w:hAnsi="Times New Roman" w:cs="Times New Roman"/>
          <w:color w:val="auto"/>
          <w:sz w:val="24"/>
          <w:szCs w:val="24"/>
        </w:rPr>
        <w:t xml:space="preserve"> flexion of the thorax rather than of the shoulder to generate high propulsive forces and larger contact angles during the initial acceleration of wheelchair sprinting. </w:t>
      </w:r>
    </w:p>
    <w:p w14:paraId="2BF17AA7" w14:textId="391D3575" w:rsidR="00FD6B33" w:rsidRPr="00B170F8" w:rsidRDefault="00FD6B33" w:rsidP="00DD7594">
      <w:pPr>
        <w:spacing w:after="160" w:line="480" w:lineRule="auto"/>
        <w:ind w:firstLine="720"/>
        <w:jc w:val="both"/>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Greater shoulder pain severity was associated with lower peak glenohumeral flexion and abduction during the maximal velocity phase of sprinting. </w:t>
      </w:r>
      <w:bookmarkStart w:id="14" w:name="_Hlk78449833"/>
      <w:r w:rsidRPr="00B170F8">
        <w:rPr>
          <w:rFonts w:ascii="Times New Roman" w:eastAsia="Times New Roman" w:hAnsi="Times New Roman" w:cs="Times New Roman"/>
          <w:color w:val="auto"/>
          <w:sz w:val="24"/>
          <w:szCs w:val="24"/>
        </w:rPr>
        <w:t>As mentioned, these kinematic alterations are in shoulder orientations linked to subacromial tissue stress (</w:t>
      </w:r>
      <w:sdt>
        <w:sdtPr>
          <w:rPr>
            <w:rFonts w:ascii="Times New Roman" w:eastAsia="Times New Roman" w:hAnsi="Times New Roman" w:cs="Times New Roman"/>
            <w:color w:val="auto"/>
            <w:sz w:val="24"/>
            <w:szCs w:val="24"/>
            <w:vertAlign w:val="superscript"/>
          </w:rPr>
          <w:tag w:val="MENDELEY_CITATION_v3_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"/>
          <w:id w:val="798963482"/>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rPr>
            <w:t>16,36</w:t>
          </w:r>
        </w:sdtContent>
      </w:sdt>
      <w:r w:rsidRPr="00B170F8">
        <w:rPr>
          <w:rFonts w:ascii="Times New Roman" w:eastAsia="Times New Roman" w:hAnsi="Times New Roman" w:cs="Times New Roman"/>
          <w:color w:val="auto"/>
          <w:sz w:val="24"/>
          <w:szCs w:val="24"/>
        </w:rPr>
        <w:t xml:space="preserve">). </w:t>
      </w:r>
      <w:bookmarkEnd w:id="14"/>
      <w:r w:rsidRPr="00B170F8">
        <w:rPr>
          <w:rFonts w:ascii="Times New Roman" w:eastAsia="Times New Roman" w:hAnsi="Times New Roman" w:cs="Times New Roman"/>
          <w:color w:val="auto"/>
          <w:sz w:val="24"/>
          <w:szCs w:val="24"/>
        </w:rPr>
        <w:t xml:space="preserve">Given the </w:t>
      </w:r>
      <w:r w:rsidRPr="00B170F8">
        <w:rPr>
          <w:rFonts w:ascii="Times New Roman" w:eastAsia="Times New Roman" w:hAnsi="Times New Roman" w:cs="Times New Roman"/>
          <w:color w:val="auto"/>
          <w:sz w:val="24"/>
          <w:szCs w:val="24"/>
        </w:rPr>
        <w:lastRenderedPageBreak/>
        <w:t xml:space="preserve">maximal velocity phase occurred towards the end of the sprint there may be sufficient time for shoulder pain symptoms to be evoked and individuals to respond to pain. The kinematic associations with pain reported during maximal velocity align with the protective response </w:t>
      </w:r>
      <w:r w:rsidR="000F7BEB" w:rsidRPr="00B170F8">
        <w:rPr>
          <w:rFonts w:ascii="Times New Roman" w:eastAsia="Times New Roman" w:hAnsi="Times New Roman" w:cs="Times New Roman"/>
          <w:color w:val="auto"/>
          <w:sz w:val="24"/>
          <w:szCs w:val="24"/>
        </w:rPr>
        <w:t>theory,</w:t>
      </w:r>
      <w:r w:rsidRPr="00B170F8">
        <w:rPr>
          <w:rFonts w:ascii="Times New Roman" w:eastAsia="Times New Roman" w:hAnsi="Times New Roman" w:cs="Times New Roman"/>
          <w:color w:val="auto"/>
          <w:sz w:val="24"/>
          <w:szCs w:val="24"/>
        </w:rPr>
        <w:t xml:space="preserve"> which proposes </w:t>
      </w:r>
      <w:r w:rsidRPr="00B170F8">
        <w:rPr>
          <w:rFonts w:ascii="Times New Roman" w:eastAsia="Times New Roman" w:hAnsi="Times New Roman" w:cs="Times New Roman"/>
          <w:color w:val="auto"/>
          <w:sz w:val="24"/>
          <w:szCs w:val="24"/>
          <w:lang w:val="en-GB"/>
        </w:rPr>
        <w:t>that during tasks that may provoke painful symptoms the nervous system searches for movement patterns that are less painful by constraining motion at the painful joint/area (</w:t>
      </w:r>
      <w:sdt>
        <w:sdtPr>
          <w:rPr>
            <w:rFonts w:ascii="Times New Roman" w:eastAsia="Times New Roman" w:hAnsi="Times New Roman" w:cs="Times New Roman"/>
            <w:color w:val="auto"/>
            <w:sz w:val="24"/>
            <w:szCs w:val="24"/>
            <w:vertAlign w:val="superscript"/>
            <w:lang w:val="en-GB"/>
          </w:rPr>
          <w:tag w:val="MENDELEY_CITATION_v3_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"/>
          <w:id w:val="512498660"/>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lang w:val="en-GB"/>
            </w:rPr>
            <w:t>37</w:t>
          </w:r>
        </w:sdtContent>
      </w:sdt>
      <w:r w:rsidRPr="00B170F8">
        <w:rPr>
          <w:rFonts w:ascii="Times New Roman" w:eastAsia="Times New Roman" w:hAnsi="Times New Roman" w:cs="Times New Roman"/>
          <w:color w:val="auto"/>
          <w:sz w:val="24"/>
          <w:szCs w:val="24"/>
          <w:lang w:val="en-GB"/>
        </w:rPr>
        <w:t>). The</w:t>
      </w:r>
      <w:r w:rsidRPr="00B170F8">
        <w:rPr>
          <w:rFonts w:ascii="Times New Roman" w:eastAsia="Times New Roman" w:hAnsi="Times New Roman" w:cs="Times New Roman"/>
          <w:color w:val="auto"/>
          <w:sz w:val="24"/>
          <w:szCs w:val="24"/>
        </w:rPr>
        <w:t xml:space="preserve"> low force requirement and smaller contact angles exhibited at maximal velocity may have enabled those with shoulder pain to adapt to acute pain symptoms by reducing the motion at the shoulder</w:t>
      </w:r>
      <w:r w:rsidRPr="00B170F8">
        <w:rPr>
          <w:rFonts w:ascii="Times New Roman" w:eastAsia="Times New Roman" w:hAnsi="Times New Roman" w:cs="Times New Roman"/>
          <w:color w:val="auto"/>
          <w:sz w:val="24"/>
          <w:szCs w:val="24"/>
          <w:lang w:val="en-GB"/>
        </w:rPr>
        <w:t xml:space="preserve"> thereby minimising acute pain/perceived threat of pain at the shoulder</w:t>
      </w:r>
      <w:r w:rsidRPr="00B170F8">
        <w:rPr>
          <w:rFonts w:ascii="Times New Roman" w:eastAsia="Times New Roman" w:hAnsi="Times New Roman" w:cs="Times New Roman"/>
          <w:color w:val="auto"/>
          <w:sz w:val="24"/>
          <w:szCs w:val="24"/>
        </w:rPr>
        <w:t xml:space="preserve">. </w:t>
      </w:r>
      <w:bookmarkStart w:id="15" w:name="_Hlk87256213"/>
      <w:bookmarkStart w:id="16" w:name="_Hlk86840473"/>
      <w:r w:rsidRPr="00B170F8">
        <w:rPr>
          <w:rFonts w:ascii="Times New Roman" w:eastAsia="Times New Roman" w:hAnsi="Times New Roman" w:cs="Times New Roman"/>
          <w:color w:val="auto"/>
          <w:sz w:val="24"/>
          <w:szCs w:val="24"/>
        </w:rPr>
        <w:t>Indeed, this alteration has been demonstrated</w:t>
      </w:r>
      <w:r w:rsidRPr="00B170F8" w:rsidDel="00EE1CAA">
        <w:rPr>
          <w:rFonts w:ascii="Times New Roman" w:eastAsia="Times New Roman" w:hAnsi="Times New Roman" w:cs="Times New Roman"/>
          <w:color w:val="auto"/>
          <w:sz w:val="24"/>
          <w:szCs w:val="24"/>
        </w:rPr>
        <w:t xml:space="preserve"> </w:t>
      </w:r>
      <w:r w:rsidRPr="00B170F8">
        <w:rPr>
          <w:rFonts w:ascii="Times New Roman" w:eastAsia="Times New Roman" w:hAnsi="Times New Roman" w:cs="Times New Roman"/>
          <w:color w:val="auto"/>
          <w:sz w:val="24"/>
          <w:szCs w:val="24"/>
        </w:rPr>
        <w:t>to be associated with longitudinal increases in shoulder pain in our previous study of submaximal daily propulsion (</w:t>
      </w:r>
      <w:sdt>
        <w:sdtPr>
          <w:rPr>
            <w:rFonts w:ascii="Times New Roman" w:eastAsia="Times New Roman" w:hAnsi="Times New Roman" w:cs="Times New Roman"/>
            <w:color w:val="auto"/>
            <w:sz w:val="24"/>
            <w:szCs w:val="24"/>
            <w:vertAlign w:val="superscript"/>
          </w:rPr>
          <w:tag w:val="MENDELEY_CITATION_v3_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"/>
          <w:id w:val="-265461646"/>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rPr>
            <w:t>5</w:t>
          </w:r>
        </w:sdtContent>
      </w:sdt>
      <w:r w:rsidRPr="00B170F8">
        <w:rPr>
          <w:rFonts w:ascii="Times New Roman" w:eastAsia="Times New Roman" w:hAnsi="Times New Roman" w:cs="Times New Roman"/>
          <w:color w:val="auto"/>
          <w:sz w:val="24"/>
          <w:szCs w:val="24"/>
        </w:rPr>
        <w:t xml:space="preserve">). </w:t>
      </w:r>
      <w:bookmarkEnd w:id="15"/>
    </w:p>
    <w:bookmarkEnd w:id="16"/>
    <w:p w14:paraId="69FB1DE7" w14:textId="12E297C1" w:rsidR="00FD6B33" w:rsidRPr="00B170F8" w:rsidRDefault="00FD6B33" w:rsidP="00DD7594">
      <w:pPr>
        <w:pBdr>
          <w:top w:val="none" w:sz="0" w:space="0" w:color="auto"/>
          <w:left w:val="none" w:sz="0" w:space="0" w:color="auto"/>
          <w:bottom w:val="none" w:sz="0" w:space="0" w:color="auto"/>
          <w:right w:val="none" w:sz="0" w:space="0" w:color="auto"/>
          <w:between w:val="none" w:sz="0" w:space="0" w:color="auto"/>
        </w:pBdr>
        <w:spacing w:after="160" w:line="480" w:lineRule="auto"/>
        <w:ind w:firstLine="720"/>
        <w:jc w:val="both"/>
        <w:rPr>
          <w:rFonts w:asciiTheme="minorHAnsi" w:eastAsiaTheme="minorHAnsi" w:hAnsiTheme="minorHAnsi" w:cstheme="minorBidi"/>
          <w:color w:val="auto"/>
          <w:sz w:val="24"/>
          <w:szCs w:val="24"/>
          <w:lang w:val="en-GB" w:eastAsia="en-US"/>
        </w:rPr>
      </w:pPr>
      <w:r w:rsidRPr="00B170F8">
        <w:rPr>
          <w:rFonts w:ascii="Times New Roman" w:eastAsia="Times New Roman" w:hAnsi="Times New Roman" w:cs="Times New Roman"/>
          <w:color w:val="auto"/>
          <w:sz w:val="24"/>
          <w:szCs w:val="24"/>
        </w:rPr>
        <w:t>A notable finding of the current study was that greater shoulder pain severity was associated with larger glenohumeral abduction and scapular internal rotation ROM during the acceleration phase of wheelchair sprinting. The contrasting direction of these associations with pain compared to the maximal velocity phase further highlights that any biomechanical associations with pain are specific to the constraints of the task (</w:t>
      </w:r>
      <w:sdt>
        <w:sdtPr>
          <w:rPr>
            <w:rFonts w:ascii="Times New Roman" w:eastAsia="Times New Roman" w:hAnsi="Times New Roman" w:cs="Times New Roman"/>
            <w:color w:val="auto"/>
            <w:sz w:val="24"/>
            <w:szCs w:val="24"/>
            <w:vertAlign w:val="superscript"/>
          </w:rPr>
          <w:tag w:val="MENDELEY_CITATION_v3_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"/>
          <w:id w:val="-194397106"/>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rPr>
            <w:t>38</w:t>
          </w:r>
        </w:sdtContent>
      </w:sdt>
      <w:r w:rsidRPr="00B170F8">
        <w:rPr>
          <w:rFonts w:ascii="Times New Roman" w:eastAsia="Times New Roman" w:hAnsi="Times New Roman" w:cs="Times New Roman"/>
          <w:color w:val="auto"/>
          <w:sz w:val="24"/>
          <w:szCs w:val="24"/>
        </w:rPr>
        <w:t xml:space="preserve">). Specifically, individuals with greater shoulder pain may increase shoulder motions as a kinematic strategy to meet the greater force requirement of accelerating their wheelchair that is not met by an increase in thorax flexion. During the acceleration phase of wheelchair sprinting there may be insufficient time for painful symptoms to be evoked and for individuals to respond to pain. </w:t>
      </w:r>
      <w:bookmarkStart w:id="17" w:name="_Hlk86839019"/>
      <w:r w:rsidRPr="00B170F8">
        <w:rPr>
          <w:rFonts w:ascii="Times New Roman" w:eastAsia="Times New Roman" w:hAnsi="Times New Roman" w:cs="Times New Roman"/>
          <w:color w:val="auto"/>
          <w:sz w:val="24"/>
          <w:szCs w:val="24"/>
        </w:rPr>
        <w:t xml:space="preserve">Given the importance of initial acceleration during wheelchair sports the kinematic associations with pain reported during acceleration may reflect a learned short-term strategy to avoid reductions in sprint performance during this phase. Alternatively, these alterations may have been an underlying contributing factor towards individuals’ current shoulder pain status. </w:t>
      </w:r>
      <w:bookmarkStart w:id="18" w:name="_Hlk86838966"/>
      <w:bookmarkEnd w:id="17"/>
      <w:r w:rsidRPr="00B170F8">
        <w:rPr>
          <w:rFonts w:ascii="Times New Roman" w:eastAsia="Times New Roman" w:hAnsi="Times New Roman" w:cs="Times New Roman"/>
          <w:color w:val="auto"/>
          <w:sz w:val="24"/>
          <w:szCs w:val="24"/>
        </w:rPr>
        <w:t>I</w:t>
      </w:r>
      <w:proofErr w:type="spellStart"/>
      <w:r w:rsidRPr="00B170F8">
        <w:rPr>
          <w:rFonts w:ascii="Times New Roman" w:eastAsiaTheme="minorHAnsi" w:hAnsi="Times New Roman" w:cs="Times New Roman"/>
          <w:color w:val="auto"/>
          <w:sz w:val="24"/>
          <w:szCs w:val="24"/>
          <w:lang w:val="en-GB" w:eastAsia="en-US"/>
        </w:rPr>
        <w:t>t</w:t>
      </w:r>
      <w:proofErr w:type="spellEnd"/>
      <w:r w:rsidRPr="00B170F8">
        <w:rPr>
          <w:rFonts w:ascii="Times New Roman" w:eastAsiaTheme="minorHAnsi" w:hAnsi="Times New Roman" w:cs="Times New Roman"/>
          <w:color w:val="auto"/>
          <w:sz w:val="24"/>
          <w:szCs w:val="24"/>
          <w:lang w:val="en-GB" w:eastAsia="en-US"/>
        </w:rPr>
        <w:t xml:space="preserve"> is important to clarify that the</w:t>
      </w:r>
      <w:r w:rsidRPr="00B170F8">
        <w:rPr>
          <w:rFonts w:ascii="Times New Roman" w:eastAsia="Times New Roman" w:hAnsi="Times New Roman" w:cs="Times New Roman"/>
          <w:color w:val="auto"/>
          <w:sz w:val="24"/>
          <w:szCs w:val="24"/>
        </w:rPr>
        <w:t xml:space="preserve"> cause and consequence cannot be stated with confidence, just assumptions </w:t>
      </w:r>
      <w:r w:rsidRPr="00B170F8">
        <w:rPr>
          <w:rFonts w:ascii="Times New Roman" w:eastAsia="Times New Roman" w:hAnsi="Times New Roman" w:cs="Times New Roman"/>
          <w:color w:val="auto"/>
          <w:sz w:val="24"/>
          <w:szCs w:val="24"/>
        </w:rPr>
        <w:lastRenderedPageBreak/>
        <w:t xml:space="preserve">based on our previous work. </w:t>
      </w:r>
      <w:bookmarkEnd w:id="18"/>
      <w:r w:rsidRPr="00B170F8">
        <w:rPr>
          <w:rFonts w:ascii="Times New Roman" w:eastAsia="Times New Roman" w:hAnsi="Times New Roman" w:cs="Times New Roman"/>
          <w:color w:val="auto"/>
          <w:sz w:val="24"/>
          <w:szCs w:val="24"/>
        </w:rPr>
        <w:t>Nevertheless, these alterations may lead to worsening shoulder pain over time.</w:t>
      </w:r>
      <w:r w:rsidRPr="00B170F8">
        <w:rPr>
          <w:rFonts w:asciiTheme="minorHAnsi" w:eastAsiaTheme="minorHAnsi" w:hAnsiTheme="minorHAnsi" w:cstheme="minorBidi"/>
          <w:color w:val="auto"/>
          <w:sz w:val="24"/>
          <w:szCs w:val="24"/>
          <w:lang w:val="en-GB" w:eastAsia="en-US"/>
        </w:rPr>
        <w:t xml:space="preserve"> </w:t>
      </w:r>
    </w:p>
    <w:p w14:paraId="4725E74F" w14:textId="77777777" w:rsidR="00FD6B33" w:rsidRPr="00B170F8" w:rsidRDefault="00FD6B33" w:rsidP="00FD6B33">
      <w:pPr>
        <w:spacing w:line="480" w:lineRule="auto"/>
        <w:jc w:val="both"/>
        <w:rPr>
          <w:rFonts w:ascii="Times New Roman" w:eastAsia="Times New Roman" w:hAnsi="Times New Roman" w:cs="Times New Roman"/>
          <w:color w:val="auto"/>
          <w:sz w:val="24"/>
          <w:szCs w:val="24"/>
        </w:rPr>
      </w:pPr>
      <w:r w:rsidRPr="00B170F8">
        <w:rPr>
          <w:rFonts w:ascii="Times New Roman" w:eastAsia="Times New Roman" w:hAnsi="Times New Roman" w:cs="Times New Roman"/>
          <w:i/>
          <w:iCs/>
          <w:color w:val="auto"/>
          <w:sz w:val="24"/>
          <w:szCs w:val="24"/>
        </w:rPr>
        <w:t>Limitations</w:t>
      </w:r>
    </w:p>
    <w:p w14:paraId="14279CD1" w14:textId="4519467A" w:rsidR="00FD6B33" w:rsidRPr="00B170F8" w:rsidRDefault="00FD6B33" w:rsidP="00FD6B33">
      <w:pPr>
        <w:spacing w:line="480" w:lineRule="auto"/>
        <w:ind w:firstLine="720"/>
        <w:jc w:val="both"/>
        <w:rPr>
          <w:rFonts w:ascii="Times New Roman" w:eastAsia="Times New Roman" w:hAnsi="Times New Roman" w:cs="Times New Roman"/>
          <w:color w:val="auto"/>
          <w:sz w:val="24"/>
          <w:szCs w:val="24"/>
          <w:lang w:val="en-GB"/>
        </w:rPr>
      </w:pPr>
      <w:r w:rsidRPr="00B170F8">
        <w:rPr>
          <w:rFonts w:ascii="Times New Roman" w:eastAsia="Times New Roman" w:hAnsi="Times New Roman" w:cs="Times New Roman"/>
          <w:color w:val="auto"/>
          <w:sz w:val="24"/>
          <w:szCs w:val="24"/>
        </w:rPr>
        <w:t>The current study provided novel insights into sports wheelchair propulsion biomechanics and shoulder pain</w:t>
      </w:r>
      <w:r w:rsidR="007024BB" w:rsidRPr="00B170F8">
        <w:rPr>
          <w:rFonts w:ascii="Times New Roman" w:eastAsia="Times New Roman" w:hAnsi="Times New Roman" w:cs="Times New Roman"/>
          <w:color w:val="auto"/>
          <w:sz w:val="24"/>
          <w:szCs w:val="24"/>
        </w:rPr>
        <w:t xml:space="preserve"> in court-sport athletes</w:t>
      </w:r>
      <w:r w:rsidRPr="00B170F8">
        <w:rPr>
          <w:rFonts w:ascii="Times New Roman" w:eastAsia="Times New Roman" w:hAnsi="Times New Roman" w:cs="Times New Roman"/>
          <w:color w:val="auto"/>
          <w:sz w:val="24"/>
          <w:szCs w:val="24"/>
        </w:rPr>
        <w:t xml:space="preserve">. </w:t>
      </w:r>
      <w:r w:rsidR="001B4A28" w:rsidRPr="00B170F8">
        <w:rPr>
          <w:rFonts w:ascii="Times New Roman" w:eastAsia="Times New Roman" w:hAnsi="Times New Roman" w:cs="Times New Roman"/>
          <w:color w:val="auto"/>
          <w:sz w:val="24"/>
          <w:szCs w:val="24"/>
        </w:rPr>
        <w:t>That said, time-</w:t>
      </w:r>
      <w:proofErr w:type="spellStart"/>
      <w:r w:rsidR="001B4A28" w:rsidRPr="00B170F8">
        <w:rPr>
          <w:rFonts w:ascii="Times New Roman" w:eastAsia="Times New Roman" w:hAnsi="Times New Roman" w:cs="Times New Roman"/>
          <w:color w:val="auto"/>
          <w:sz w:val="24"/>
          <w:szCs w:val="24"/>
        </w:rPr>
        <w:t>normalisation</w:t>
      </w:r>
      <w:proofErr w:type="spellEnd"/>
      <w:r w:rsidR="001B4A28" w:rsidRPr="00B170F8">
        <w:rPr>
          <w:rFonts w:ascii="Times New Roman" w:eastAsia="Times New Roman" w:hAnsi="Times New Roman" w:cs="Times New Roman"/>
          <w:color w:val="auto"/>
          <w:sz w:val="24"/>
          <w:szCs w:val="24"/>
        </w:rPr>
        <w:t xml:space="preserve"> of biomechanical variables within this study may have masked some temporal differences between </w:t>
      </w:r>
      <w:r w:rsidR="00A32287" w:rsidRPr="00B170F8">
        <w:rPr>
          <w:rFonts w:ascii="Times New Roman" w:eastAsia="Times New Roman" w:hAnsi="Times New Roman" w:cs="Times New Roman"/>
          <w:color w:val="auto"/>
          <w:sz w:val="24"/>
          <w:szCs w:val="24"/>
        </w:rPr>
        <w:t>propulsion conditions</w:t>
      </w:r>
      <w:r w:rsidR="001B4A28" w:rsidRPr="00B170F8">
        <w:rPr>
          <w:rFonts w:ascii="Times New Roman" w:eastAsia="Times New Roman" w:hAnsi="Times New Roman" w:cs="Times New Roman"/>
          <w:color w:val="auto"/>
          <w:sz w:val="24"/>
          <w:szCs w:val="24"/>
        </w:rPr>
        <w:t xml:space="preserve">. </w:t>
      </w:r>
      <w:r w:rsidR="006E782B" w:rsidRPr="00B170F8">
        <w:rPr>
          <w:rFonts w:ascii="Times New Roman" w:eastAsia="Times New Roman" w:hAnsi="Times New Roman" w:cs="Times New Roman"/>
          <w:color w:val="auto"/>
          <w:sz w:val="24"/>
          <w:szCs w:val="24"/>
        </w:rPr>
        <w:t>Although the use of a roller ergometer was necessary to enable detailed comparisons of sports wheelchair propulsion conditions its use neutrali</w:t>
      </w:r>
      <w:r w:rsidR="00B63C1C" w:rsidRPr="00B170F8">
        <w:rPr>
          <w:rFonts w:ascii="Times New Roman" w:eastAsia="Times New Roman" w:hAnsi="Times New Roman" w:cs="Times New Roman"/>
          <w:color w:val="auto"/>
          <w:sz w:val="24"/>
          <w:szCs w:val="24"/>
        </w:rPr>
        <w:t>z</w:t>
      </w:r>
      <w:r w:rsidR="006E782B" w:rsidRPr="00B170F8">
        <w:rPr>
          <w:rFonts w:ascii="Times New Roman" w:eastAsia="Times New Roman" w:hAnsi="Times New Roman" w:cs="Times New Roman"/>
          <w:color w:val="auto"/>
          <w:sz w:val="24"/>
          <w:szCs w:val="24"/>
        </w:rPr>
        <w:t xml:space="preserve">es any steering movements that may be performed during on-court activities. </w:t>
      </w:r>
      <w:r w:rsidR="00A32287" w:rsidRPr="00B170F8">
        <w:rPr>
          <w:rFonts w:ascii="Times New Roman" w:eastAsia="Times New Roman" w:hAnsi="Times New Roman" w:cs="Times New Roman"/>
          <w:color w:val="auto"/>
          <w:sz w:val="24"/>
          <w:szCs w:val="24"/>
        </w:rPr>
        <w:t>Furthermore</w:t>
      </w:r>
      <w:r w:rsidRPr="00B170F8">
        <w:rPr>
          <w:rFonts w:ascii="Times New Roman" w:eastAsia="Times New Roman" w:hAnsi="Times New Roman" w:cs="Times New Roman"/>
          <w:color w:val="auto"/>
          <w:sz w:val="24"/>
          <w:szCs w:val="24"/>
        </w:rPr>
        <w:t xml:space="preserve">, future work should note the large inter-individual variability in joint kinematics present during propulsion trials. This may be explained by differences in configuration between athletes' sports wheelchairs. This study included athletes from three wheelchair sports (rugby, </w:t>
      </w:r>
      <w:proofErr w:type="gramStart"/>
      <w:r w:rsidRPr="00B170F8">
        <w:rPr>
          <w:rFonts w:ascii="Times New Roman" w:eastAsia="Times New Roman" w:hAnsi="Times New Roman" w:cs="Times New Roman"/>
          <w:color w:val="auto"/>
          <w:sz w:val="24"/>
          <w:szCs w:val="24"/>
        </w:rPr>
        <w:t>basketball</w:t>
      </w:r>
      <w:proofErr w:type="gramEnd"/>
      <w:r w:rsidRPr="00B170F8">
        <w:rPr>
          <w:rFonts w:ascii="Times New Roman" w:eastAsia="Times New Roman" w:hAnsi="Times New Roman" w:cs="Times New Roman"/>
          <w:color w:val="auto"/>
          <w:sz w:val="24"/>
          <w:szCs w:val="24"/>
        </w:rPr>
        <w:t xml:space="preserve"> and tennis). Wheelchair rugby chairs typically have a lower seat height than basketball or tennis wheelchairs. Also, the impact of wheelchair athletes' primary impairment is an important consideration, particularly during sprint propulsion. To reduce this complex interaction of wheelchair configuration, athlete impairment and sports wheelchair propulsion future investigations should focus on one sport and may also </w:t>
      </w:r>
      <w:proofErr w:type="spellStart"/>
      <w:r w:rsidRPr="00B170F8">
        <w:rPr>
          <w:rFonts w:ascii="Times New Roman" w:eastAsia="Times New Roman" w:hAnsi="Times New Roman" w:cs="Times New Roman"/>
          <w:color w:val="auto"/>
          <w:sz w:val="24"/>
          <w:szCs w:val="24"/>
        </w:rPr>
        <w:t>categorise</w:t>
      </w:r>
      <w:proofErr w:type="spellEnd"/>
      <w:r w:rsidRPr="00B170F8">
        <w:rPr>
          <w:rFonts w:ascii="Times New Roman" w:eastAsia="Times New Roman" w:hAnsi="Times New Roman" w:cs="Times New Roman"/>
          <w:color w:val="auto"/>
          <w:sz w:val="24"/>
          <w:szCs w:val="24"/>
        </w:rPr>
        <w:t xml:space="preserve"> athletes based on impairment. </w:t>
      </w:r>
      <w:r w:rsidR="007B5B77" w:rsidRPr="00B170F8">
        <w:rPr>
          <w:rFonts w:ascii="Times New Roman" w:eastAsia="Times New Roman" w:hAnsi="Times New Roman" w:cs="Times New Roman"/>
          <w:color w:val="auto"/>
          <w:sz w:val="24"/>
          <w:szCs w:val="24"/>
        </w:rPr>
        <w:t xml:space="preserve"> </w:t>
      </w:r>
    </w:p>
    <w:p w14:paraId="0E737405" w14:textId="5BE4C3A9" w:rsidR="00E40018" w:rsidRPr="00B170F8" w:rsidRDefault="00E40018" w:rsidP="00E40018">
      <w:pPr>
        <w:spacing w:line="480" w:lineRule="auto"/>
        <w:jc w:val="both"/>
        <w:rPr>
          <w:rFonts w:ascii="Times New Roman" w:eastAsia="Times New Roman" w:hAnsi="Times New Roman" w:cs="Times New Roman"/>
          <w:b/>
          <w:bCs/>
          <w:color w:val="auto"/>
          <w:sz w:val="24"/>
          <w:szCs w:val="24"/>
        </w:rPr>
      </w:pPr>
      <w:r w:rsidRPr="00B170F8">
        <w:rPr>
          <w:rFonts w:ascii="Times New Roman" w:eastAsia="Times New Roman" w:hAnsi="Times New Roman" w:cs="Times New Roman"/>
          <w:b/>
          <w:bCs/>
          <w:color w:val="auto"/>
          <w:sz w:val="24"/>
          <w:szCs w:val="24"/>
        </w:rPr>
        <w:t>Perspectives</w:t>
      </w:r>
    </w:p>
    <w:p w14:paraId="63AEB845" w14:textId="7F5657E7" w:rsidR="00A424EB" w:rsidRPr="00B170F8" w:rsidRDefault="00024133" w:rsidP="00A424EB">
      <w:pPr>
        <w:pBdr>
          <w:top w:val="none" w:sz="0" w:space="0" w:color="auto"/>
          <w:left w:val="none" w:sz="0" w:space="0" w:color="auto"/>
          <w:bottom w:val="none" w:sz="0" w:space="0" w:color="auto"/>
          <w:right w:val="none" w:sz="0" w:space="0" w:color="auto"/>
          <w:between w:val="none" w:sz="0" w:space="0" w:color="auto"/>
        </w:pBdr>
        <w:spacing w:after="160" w:line="480" w:lineRule="auto"/>
        <w:ind w:firstLine="720"/>
        <w:jc w:val="both"/>
        <w:rPr>
          <w:color w:val="auto"/>
        </w:rPr>
      </w:pPr>
      <w:r w:rsidRPr="00B170F8">
        <w:rPr>
          <w:rFonts w:ascii="Times New Roman" w:eastAsia="Times New Roman" w:hAnsi="Times New Roman" w:cs="Times New Roman"/>
          <w:color w:val="auto"/>
          <w:sz w:val="24"/>
          <w:szCs w:val="24"/>
          <w:lang w:val="en-GB" w:eastAsia="en-US"/>
        </w:rPr>
        <w:t xml:space="preserve">It may be surmised that of the propulsion conditions examined in this study, the acceleration phase of wheelchair sprinting may have the largest influence on athletes’ shoulder pain symptoms. Therefore, </w:t>
      </w:r>
      <w:r w:rsidRPr="00B170F8">
        <w:rPr>
          <w:rFonts w:ascii="Times New Roman" w:eastAsia="Times New Roman" w:hAnsi="Times New Roman" w:cs="Times New Roman"/>
          <w:color w:val="auto"/>
          <w:sz w:val="24"/>
          <w:szCs w:val="24"/>
        </w:rPr>
        <w:t xml:space="preserve">coaches should ensure all athletes possess the physical strength and conditioning to perform this task, athletes should use a sports wheelchair which is as light as possible </w:t>
      </w:r>
      <w:r w:rsidR="0094367B" w:rsidRPr="00B170F8">
        <w:rPr>
          <w:rFonts w:ascii="Times New Roman" w:eastAsia="Times New Roman" w:hAnsi="Times New Roman" w:cs="Times New Roman"/>
          <w:color w:val="auto"/>
          <w:sz w:val="24"/>
          <w:szCs w:val="24"/>
        </w:rPr>
        <w:t xml:space="preserve">(if feasible) </w:t>
      </w:r>
      <w:r w:rsidRPr="00B170F8">
        <w:rPr>
          <w:rFonts w:ascii="Times New Roman" w:eastAsia="Times New Roman" w:hAnsi="Times New Roman" w:cs="Times New Roman"/>
          <w:color w:val="auto"/>
          <w:sz w:val="24"/>
          <w:szCs w:val="24"/>
        </w:rPr>
        <w:t xml:space="preserve">and ensure the </w:t>
      </w:r>
      <w:proofErr w:type="spellStart"/>
      <w:r w:rsidRPr="00B170F8">
        <w:rPr>
          <w:rFonts w:ascii="Times New Roman" w:eastAsia="Times New Roman" w:hAnsi="Times New Roman" w:cs="Times New Roman"/>
          <w:color w:val="auto"/>
          <w:sz w:val="24"/>
          <w:szCs w:val="24"/>
        </w:rPr>
        <w:t>tyres</w:t>
      </w:r>
      <w:proofErr w:type="spellEnd"/>
      <w:r w:rsidRPr="00B170F8">
        <w:rPr>
          <w:rFonts w:ascii="Times New Roman" w:eastAsia="Times New Roman" w:hAnsi="Times New Roman" w:cs="Times New Roman"/>
          <w:color w:val="auto"/>
          <w:sz w:val="24"/>
          <w:szCs w:val="24"/>
        </w:rPr>
        <w:t xml:space="preserve"> are fully inflated to reduce the kinetic demand of this task (</w:t>
      </w:r>
      <w:sdt>
        <w:sdtPr>
          <w:rPr>
            <w:rFonts w:ascii="Times New Roman" w:eastAsia="Times New Roman" w:hAnsi="Times New Roman" w:cs="Times New Roman"/>
            <w:color w:val="auto"/>
            <w:sz w:val="24"/>
            <w:szCs w:val="24"/>
            <w:vertAlign w:val="superscript"/>
          </w:rPr>
          <w:tag w:val="MENDELEY_CITATION_v3_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"/>
          <w:id w:val="-1606031705"/>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rPr>
            <w:t>10</w:t>
          </w:r>
        </w:sdtContent>
      </w:sdt>
      <w:r w:rsidRPr="00B170F8">
        <w:rPr>
          <w:rFonts w:ascii="Times New Roman" w:eastAsia="Times New Roman" w:hAnsi="Times New Roman" w:cs="Times New Roman"/>
          <w:color w:val="auto"/>
          <w:sz w:val="24"/>
          <w:szCs w:val="24"/>
        </w:rPr>
        <w:t xml:space="preserve">). Given the associations between shoulder pain and greater glenohumeral abduction during the acceleration phase athletes should ensure they are appropriately fitted in their </w:t>
      </w:r>
      <w:r w:rsidRPr="00B170F8">
        <w:rPr>
          <w:rFonts w:ascii="Times New Roman" w:eastAsia="Times New Roman" w:hAnsi="Times New Roman" w:cs="Times New Roman"/>
          <w:color w:val="auto"/>
          <w:sz w:val="24"/>
          <w:szCs w:val="24"/>
        </w:rPr>
        <w:lastRenderedPageBreak/>
        <w:t>wheelchair as lower seat height and increased camber angle may increase this glenohumeral orientation (</w:t>
      </w:r>
      <w:sdt>
        <w:sdtPr>
          <w:rPr>
            <w:rFonts w:ascii="Times New Roman" w:eastAsia="Times New Roman" w:hAnsi="Times New Roman" w:cs="Times New Roman"/>
            <w:color w:val="auto"/>
            <w:sz w:val="24"/>
            <w:szCs w:val="24"/>
            <w:vertAlign w:val="superscript"/>
          </w:rPr>
          <w:tag w:val="MENDELEY_CITATION_v3_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"/>
          <w:id w:val="2143681285"/>
          <w:placeholder>
            <w:docPart w:val="DefaultPlaceholder_-1854013440"/>
          </w:placeholder>
        </w:sdtPr>
        <w:sdtEndPr/>
        <w:sdtContent>
          <w:r w:rsidR="00C91483" w:rsidRPr="00B170F8">
            <w:rPr>
              <w:rFonts w:ascii="Times New Roman" w:eastAsia="Times New Roman" w:hAnsi="Times New Roman" w:cs="Times New Roman"/>
              <w:color w:val="auto"/>
              <w:sz w:val="24"/>
              <w:szCs w:val="24"/>
              <w:vertAlign w:val="superscript"/>
            </w:rPr>
            <w:t>39</w:t>
          </w:r>
        </w:sdtContent>
      </w:sdt>
      <w:r w:rsidRPr="00B170F8">
        <w:rPr>
          <w:rFonts w:ascii="Times New Roman" w:eastAsia="Times New Roman" w:hAnsi="Times New Roman" w:cs="Times New Roman"/>
          <w:color w:val="auto"/>
          <w:sz w:val="24"/>
          <w:szCs w:val="24"/>
        </w:rPr>
        <w:t xml:space="preserve">). </w:t>
      </w:r>
      <w:bookmarkStart w:id="19" w:name="_Hlk87259846"/>
      <w:r w:rsidRPr="00B170F8">
        <w:rPr>
          <w:rFonts w:ascii="Times New Roman" w:eastAsia="Times New Roman" w:hAnsi="Times New Roman" w:cs="Times New Roman"/>
          <w:color w:val="auto"/>
          <w:sz w:val="24"/>
          <w:szCs w:val="24"/>
        </w:rPr>
        <w:t>Finally, coaches should consider limiting the frequency of maximal effort sprint propulsion from a stationary or low speed start during training in individuals experiencing symptoms of shoulder pain. </w:t>
      </w:r>
      <w:bookmarkStart w:id="20" w:name="_Hlk86841818"/>
      <w:r w:rsidRPr="00B170F8">
        <w:rPr>
          <w:rFonts w:ascii="Times New Roman" w:eastAsia="Times New Roman" w:hAnsi="Times New Roman" w:cs="Times New Roman"/>
          <w:color w:val="auto"/>
          <w:sz w:val="24"/>
          <w:szCs w:val="24"/>
        </w:rPr>
        <w:t>That said, additional research must be done to establish the feasibility of such recommendations.</w:t>
      </w:r>
    </w:p>
    <w:p w14:paraId="07066943" w14:textId="27B4F1D8" w:rsidR="00491F5E" w:rsidRPr="00B170F8" w:rsidRDefault="00491F5E" w:rsidP="00491F5E">
      <w:pPr>
        <w:pStyle w:val="NormalWeb"/>
        <w:spacing w:before="0" w:beforeAutospacing="0" w:after="160" w:afterAutospacing="0" w:line="480" w:lineRule="auto"/>
        <w:jc w:val="both"/>
        <w:rPr>
          <w:b/>
        </w:rPr>
      </w:pPr>
      <w:r w:rsidRPr="00B170F8">
        <w:rPr>
          <w:b/>
        </w:rPr>
        <w:t>Conclusions</w:t>
      </w:r>
    </w:p>
    <w:p w14:paraId="37C80126" w14:textId="77777777" w:rsidR="00B63C1C" w:rsidRPr="00B170F8" w:rsidRDefault="00B63C1C" w:rsidP="00B63C1C">
      <w:pPr>
        <w:spacing w:after="160" w:line="480" w:lineRule="auto"/>
        <w:ind w:firstLine="720"/>
        <w:jc w:val="both"/>
        <w:rPr>
          <w:rFonts w:ascii="Times New Roman" w:hAnsi="Times New Roman" w:cs="Times New Roman"/>
          <w:color w:val="auto"/>
          <w:sz w:val="24"/>
          <w:szCs w:val="24"/>
        </w:rPr>
      </w:pPr>
      <w:r w:rsidRPr="00B170F8">
        <w:rPr>
          <w:rFonts w:ascii="Times New Roman" w:hAnsi="Times New Roman" w:cs="Times New Roman"/>
          <w:color w:val="auto"/>
          <w:sz w:val="24"/>
          <w:szCs w:val="24"/>
        </w:rPr>
        <w:t xml:space="preserve">This study revealed that the acceleration and maximal velocity phases of wheelchair sprinting coincided with a higher rate of rise of forces, greater glenohumeral abduction and scapular internal rotation than submaximal propulsion. In addition, greater shoulder pain severity was associated with increased shoulder motion during the acceleration phase of the sprint but decreased shoulder motion at maximal velocity. These findings suggest that athletes with greater shoulder pain adopt shoulder kinematic alterations during the acceleration phase of wheelchair sprinting are linked to a </w:t>
      </w:r>
      <w:proofErr w:type="gramStart"/>
      <w:r w:rsidRPr="00B170F8">
        <w:rPr>
          <w:rFonts w:ascii="Times New Roman" w:hAnsi="Times New Roman" w:cs="Times New Roman"/>
          <w:color w:val="auto"/>
          <w:sz w:val="24"/>
          <w:szCs w:val="24"/>
        </w:rPr>
        <w:t>reductions</w:t>
      </w:r>
      <w:proofErr w:type="gramEnd"/>
      <w:r w:rsidRPr="00B170F8">
        <w:rPr>
          <w:rFonts w:ascii="Times New Roman" w:hAnsi="Times New Roman" w:cs="Times New Roman"/>
          <w:color w:val="auto"/>
          <w:sz w:val="24"/>
          <w:szCs w:val="24"/>
        </w:rPr>
        <w:t xml:space="preserve"> in subacromial space, potentially leading to further tissue stress of the shoulder. </w:t>
      </w:r>
      <w:bookmarkEnd w:id="12"/>
      <w:bookmarkEnd w:id="19"/>
      <w:bookmarkEnd w:id="20"/>
    </w:p>
    <w:p w14:paraId="01BFBC53" w14:textId="03DFB24E" w:rsidR="002D0E63" w:rsidRPr="00B170F8" w:rsidRDefault="002D0E63" w:rsidP="00CA2435">
      <w:pPr>
        <w:spacing w:after="160" w:line="480" w:lineRule="auto"/>
        <w:jc w:val="both"/>
        <w:rPr>
          <w:rFonts w:ascii="Times New Roman" w:hAnsi="Times New Roman" w:cs="Times New Roman"/>
          <w:b/>
          <w:bCs/>
          <w:color w:val="auto"/>
          <w:sz w:val="24"/>
          <w:szCs w:val="24"/>
        </w:rPr>
      </w:pPr>
      <w:r w:rsidRPr="00B170F8">
        <w:rPr>
          <w:rFonts w:ascii="Times New Roman" w:hAnsi="Times New Roman" w:cs="Times New Roman"/>
          <w:b/>
          <w:bCs/>
          <w:color w:val="auto"/>
          <w:sz w:val="24"/>
          <w:szCs w:val="24"/>
        </w:rPr>
        <w:t>Acknowledgements</w:t>
      </w:r>
    </w:p>
    <w:p w14:paraId="33A861C4" w14:textId="77777777" w:rsidR="002D0E63" w:rsidRPr="00B170F8" w:rsidRDefault="002D0E63" w:rsidP="00DA7D36">
      <w:pPr>
        <w:spacing w:after="160" w:line="480" w:lineRule="auto"/>
        <w:jc w:val="both"/>
        <w:rPr>
          <w:rFonts w:ascii="Times New Roman" w:hAnsi="Times New Roman" w:cs="Times New Roman"/>
          <w:color w:val="auto"/>
          <w:sz w:val="24"/>
          <w:szCs w:val="24"/>
        </w:rPr>
      </w:pPr>
      <w:r w:rsidRPr="00B170F8">
        <w:rPr>
          <w:rFonts w:ascii="Times New Roman" w:hAnsi="Times New Roman" w:cs="Times New Roman"/>
          <w:color w:val="auto"/>
          <w:sz w:val="24"/>
          <w:szCs w:val="24"/>
        </w:rPr>
        <w:t xml:space="preserve">Our appreciation is extended to the participants who volunteered to participate in this study. We would like to thank both the Peter Harrison Foundation and the School of Sport, Exercise and Health Sciences at Loughborough University for funding this work. </w:t>
      </w:r>
    </w:p>
    <w:p w14:paraId="6B7D680D" w14:textId="33CB21F0" w:rsidR="00C5697A" w:rsidRPr="00B170F8" w:rsidRDefault="00825674" w:rsidP="00A412A7">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EastAsia" w:hAnsi="Times New Roman" w:cs="Times New Roman"/>
          <w:color w:val="auto"/>
          <w:sz w:val="24"/>
          <w:szCs w:val="24"/>
          <w:lang w:val="en-GB" w:eastAsia="zh-CN"/>
        </w:rPr>
      </w:pPr>
      <w:r w:rsidRPr="00B170F8">
        <w:rPr>
          <w:rFonts w:ascii="Times New Roman" w:eastAsiaTheme="minorEastAsia" w:hAnsi="Times New Roman" w:cs="Times New Roman"/>
          <w:b/>
          <w:color w:val="auto"/>
          <w:sz w:val="24"/>
          <w:szCs w:val="24"/>
          <w:lang w:val="en-GB" w:eastAsia="zh-CN"/>
        </w:rPr>
        <w:t>Conflict of interest statement:</w:t>
      </w:r>
      <w:r w:rsidRPr="00B170F8">
        <w:rPr>
          <w:rFonts w:ascii="Times New Roman" w:eastAsiaTheme="minorEastAsia" w:hAnsi="Times New Roman" w:cs="Times New Roman"/>
          <w:b/>
          <w:bCs/>
          <w:color w:val="auto"/>
          <w:sz w:val="24"/>
          <w:szCs w:val="24"/>
          <w:lang w:val="en-GB" w:eastAsia="zh-CN"/>
        </w:rPr>
        <w:t xml:space="preserve"> </w:t>
      </w:r>
      <w:r w:rsidRPr="00B170F8">
        <w:rPr>
          <w:rFonts w:ascii="Times New Roman" w:eastAsiaTheme="minorEastAsia" w:hAnsi="Times New Roman" w:cs="Times New Roman"/>
          <w:color w:val="auto"/>
          <w:sz w:val="24"/>
          <w:szCs w:val="24"/>
          <w:lang w:val="en-GB" w:eastAsia="zh-CN"/>
        </w:rPr>
        <w:t xml:space="preserve">There are no conflicts of interest associated with this research. </w:t>
      </w:r>
    </w:p>
    <w:p w14:paraId="41F47FA2" w14:textId="4B3A0FB3" w:rsidR="00F1702C" w:rsidRPr="00F1702C" w:rsidRDefault="004E2758" w:rsidP="00A412A7">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hAnsi="Times New Roman" w:cs="Times New Roman"/>
          <w:b/>
          <w:bCs/>
          <w:sz w:val="24"/>
          <w:szCs w:val="24"/>
          <w:shd w:val="clear" w:color="auto" w:fill="FFFFFF"/>
        </w:rPr>
      </w:pPr>
      <w:r w:rsidRPr="00F1702C">
        <w:rPr>
          <w:rFonts w:ascii="Times New Roman" w:hAnsi="Times New Roman" w:cs="Times New Roman"/>
          <w:b/>
          <w:bCs/>
          <w:sz w:val="24"/>
          <w:szCs w:val="24"/>
          <w:shd w:val="clear" w:color="auto" w:fill="FFFFFF"/>
        </w:rPr>
        <w:t xml:space="preserve">Data </w:t>
      </w:r>
      <w:r w:rsidR="00F1702C" w:rsidRPr="00F1702C">
        <w:rPr>
          <w:rFonts w:ascii="Times New Roman" w:hAnsi="Times New Roman" w:cs="Times New Roman"/>
          <w:b/>
          <w:bCs/>
          <w:sz w:val="24"/>
          <w:szCs w:val="24"/>
          <w:shd w:val="clear" w:color="auto" w:fill="FFFFFF"/>
        </w:rPr>
        <w:t xml:space="preserve">availability </w:t>
      </w:r>
      <w:r w:rsidRPr="00F1702C">
        <w:rPr>
          <w:rFonts w:ascii="Times New Roman" w:hAnsi="Times New Roman" w:cs="Times New Roman"/>
          <w:b/>
          <w:bCs/>
          <w:sz w:val="24"/>
          <w:szCs w:val="24"/>
          <w:shd w:val="clear" w:color="auto" w:fill="FFFFFF"/>
        </w:rPr>
        <w:t>stat</w:t>
      </w:r>
      <w:r w:rsidR="00F1702C" w:rsidRPr="00F1702C">
        <w:rPr>
          <w:rFonts w:ascii="Times New Roman" w:hAnsi="Times New Roman" w:cs="Times New Roman"/>
          <w:b/>
          <w:bCs/>
          <w:sz w:val="24"/>
          <w:szCs w:val="24"/>
          <w:shd w:val="clear" w:color="auto" w:fill="FFFFFF"/>
        </w:rPr>
        <w:t>ement</w:t>
      </w:r>
    </w:p>
    <w:p w14:paraId="15A60579" w14:textId="37494613" w:rsidR="004E2758" w:rsidRPr="004E2758" w:rsidRDefault="004E2758" w:rsidP="00A412A7">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EastAsia" w:hAnsi="Times New Roman" w:cs="Times New Roman"/>
          <w:color w:val="auto"/>
          <w:lang w:val="en-GB" w:eastAsia="zh-CN"/>
        </w:rPr>
        <w:sectPr w:rsidR="004E2758" w:rsidRPr="004E2758" w:rsidSect="000634E6">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lnNumType w:countBy="1" w:restart="continuous"/>
          <w:cols w:space="708"/>
          <w:docGrid w:linePitch="360"/>
        </w:sectPr>
      </w:pPr>
      <w:r w:rsidRPr="004E2758">
        <w:rPr>
          <w:rFonts w:ascii="Times New Roman" w:hAnsi="Times New Roman" w:cs="Times New Roman"/>
          <w:sz w:val="24"/>
          <w:szCs w:val="24"/>
          <w:shd w:val="clear" w:color="auto" w:fill="FFFFFF"/>
        </w:rPr>
        <w:t>The data that support the findings of this study are available from the corresponding author upon reasonable request.</w:t>
      </w:r>
    </w:p>
    <w:p w14:paraId="75309432" w14:textId="77777777" w:rsidR="00133CD5" w:rsidRPr="00B170F8" w:rsidRDefault="00133CD5" w:rsidP="00133CD5">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EastAsia" w:hAnsi="Times New Roman" w:cs="Times New Roman"/>
          <w:b/>
          <w:bCs/>
          <w:color w:val="auto"/>
          <w:sz w:val="24"/>
          <w:szCs w:val="24"/>
          <w:lang w:eastAsia="zh-CN"/>
        </w:rPr>
      </w:pPr>
      <w:r w:rsidRPr="00B170F8">
        <w:rPr>
          <w:rFonts w:ascii="Times New Roman" w:eastAsiaTheme="minorEastAsia" w:hAnsi="Times New Roman" w:cs="Times New Roman"/>
          <w:b/>
          <w:bCs/>
          <w:color w:val="auto"/>
          <w:sz w:val="24"/>
          <w:szCs w:val="24"/>
          <w:lang w:eastAsia="zh-CN"/>
        </w:rPr>
        <w:lastRenderedPageBreak/>
        <w:t>References</w:t>
      </w:r>
    </w:p>
    <w:sdt>
      <w:sdtPr>
        <w:rPr>
          <w:rFonts w:ascii="Times New Roman" w:eastAsiaTheme="minorEastAsia" w:hAnsi="Times New Roman" w:cs="Times New Roman"/>
          <w:color w:val="auto"/>
          <w:sz w:val="24"/>
          <w:szCs w:val="24"/>
          <w:lang w:val="en-GB" w:eastAsia="zh-CN"/>
        </w:rPr>
        <w:tag w:val="MENDELEY_BIBLIOGRAPHY"/>
        <w:id w:val="-367611083"/>
        <w:placeholder>
          <w:docPart w:val="DefaultPlaceholder_-1854013440"/>
        </w:placeholder>
      </w:sdtPr>
      <w:sdtEndPr/>
      <w:sdtContent>
        <w:p w14:paraId="6AFF4ADA" w14:textId="77777777" w:rsidR="00C91483" w:rsidRPr="00B170F8" w:rsidRDefault="00C91483" w:rsidP="00C91483">
          <w:pPr>
            <w:autoSpaceDE w:val="0"/>
            <w:autoSpaceDN w:val="0"/>
            <w:spacing w:line="480" w:lineRule="auto"/>
            <w:ind w:hanging="640"/>
            <w:divId w:val="1035885049"/>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1. </w:t>
          </w:r>
          <w:r w:rsidRPr="00B170F8">
            <w:rPr>
              <w:rFonts w:ascii="Times New Roman" w:eastAsia="Times New Roman" w:hAnsi="Times New Roman" w:cs="Times New Roman"/>
              <w:color w:val="auto"/>
              <w:sz w:val="24"/>
              <w:szCs w:val="24"/>
            </w:rPr>
            <w:tab/>
            <w:t xml:space="preserve">Kemp B, Adkins R, Thompson L. Aging with a spinal cord injury: what recent research shows. </w:t>
          </w:r>
          <w:r w:rsidRPr="00B170F8">
            <w:rPr>
              <w:rFonts w:ascii="Times New Roman" w:eastAsia="Times New Roman" w:hAnsi="Times New Roman" w:cs="Times New Roman"/>
              <w:i/>
              <w:iCs/>
              <w:color w:val="auto"/>
              <w:sz w:val="24"/>
              <w:szCs w:val="24"/>
            </w:rPr>
            <w:t>Topics in Spinal Cord Injury Rehabilitation</w:t>
          </w:r>
          <w:r w:rsidRPr="00B170F8">
            <w:rPr>
              <w:rFonts w:ascii="Times New Roman" w:eastAsia="Times New Roman" w:hAnsi="Times New Roman" w:cs="Times New Roman"/>
              <w:color w:val="auto"/>
              <w:sz w:val="24"/>
              <w:szCs w:val="24"/>
            </w:rPr>
            <w:t>. 2004;10(2):175-197.</w:t>
          </w:r>
        </w:p>
        <w:p w14:paraId="5EE78082" w14:textId="77777777" w:rsidR="00C91483" w:rsidRPr="00B170F8" w:rsidRDefault="00C91483" w:rsidP="00C91483">
          <w:pPr>
            <w:autoSpaceDE w:val="0"/>
            <w:autoSpaceDN w:val="0"/>
            <w:spacing w:line="480" w:lineRule="auto"/>
            <w:ind w:hanging="640"/>
            <w:divId w:val="1365402959"/>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2. </w:t>
          </w:r>
          <w:r w:rsidRPr="00B170F8">
            <w:rPr>
              <w:rFonts w:ascii="Times New Roman" w:eastAsia="Times New Roman" w:hAnsi="Times New Roman" w:cs="Times New Roman"/>
              <w:color w:val="auto"/>
              <w:sz w:val="24"/>
              <w:szCs w:val="24"/>
            </w:rPr>
            <w:tab/>
            <w:t xml:space="preserve">van </w:t>
          </w:r>
          <w:proofErr w:type="spellStart"/>
          <w:r w:rsidRPr="00B170F8">
            <w:rPr>
              <w:rFonts w:ascii="Times New Roman" w:eastAsia="Times New Roman" w:hAnsi="Times New Roman" w:cs="Times New Roman"/>
              <w:color w:val="auto"/>
              <w:sz w:val="24"/>
              <w:szCs w:val="24"/>
            </w:rPr>
            <w:t>Drongelen</w:t>
          </w:r>
          <w:proofErr w:type="spellEnd"/>
          <w:r w:rsidRPr="00B170F8">
            <w:rPr>
              <w:rFonts w:ascii="Times New Roman" w:eastAsia="Times New Roman" w:hAnsi="Times New Roman" w:cs="Times New Roman"/>
              <w:color w:val="auto"/>
              <w:sz w:val="24"/>
              <w:szCs w:val="24"/>
            </w:rPr>
            <w:t xml:space="preserve"> S, van der </w:t>
          </w:r>
          <w:proofErr w:type="spellStart"/>
          <w:r w:rsidRPr="00B170F8">
            <w:rPr>
              <w:rFonts w:ascii="Times New Roman" w:eastAsia="Times New Roman" w:hAnsi="Times New Roman" w:cs="Times New Roman"/>
              <w:color w:val="auto"/>
              <w:sz w:val="24"/>
              <w:szCs w:val="24"/>
            </w:rPr>
            <w:t>Woude</w:t>
          </w:r>
          <w:proofErr w:type="spellEnd"/>
          <w:r w:rsidRPr="00B170F8">
            <w:rPr>
              <w:rFonts w:ascii="Times New Roman" w:eastAsia="Times New Roman" w:hAnsi="Times New Roman" w:cs="Times New Roman"/>
              <w:color w:val="auto"/>
              <w:sz w:val="24"/>
              <w:szCs w:val="24"/>
            </w:rPr>
            <w:t xml:space="preserve"> LH, Janssen TW, </w:t>
          </w:r>
          <w:proofErr w:type="spellStart"/>
          <w:r w:rsidRPr="00B170F8">
            <w:rPr>
              <w:rFonts w:ascii="Times New Roman" w:eastAsia="Times New Roman" w:hAnsi="Times New Roman" w:cs="Times New Roman"/>
              <w:color w:val="auto"/>
              <w:sz w:val="24"/>
              <w:szCs w:val="24"/>
            </w:rPr>
            <w:t>Angenot</w:t>
          </w:r>
          <w:proofErr w:type="spellEnd"/>
          <w:r w:rsidRPr="00B170F8">
            <w:rPr>
              <w:rFonts w:ascii="Times New Roman" w:eastAsia="Times New Roman" w:hAnsi="Times New Roman" w:cs="Times New Roman"/>
              <w:color w:val="auto"/>
              <w:sz w:val="24"/>
              <w:szCs w:val="24"/>
            </w:rPr>
            <w:t xml:space="preserve"> EL, Chadwick EK, </w:t>
          </w:r>
          <w:proofErr w:type="spellStart"/>
          <w:r w:rsidRPr="00B170F8">
            <w:rPr>
              <w:rFonts w:ascii="Times New Roman" w:eastAsia="Times New Roman" w:hAnsi="Times New Roman" w:cs="Times New Roman"/>
              <w:color w:val="auto"/>
              <w:sz w:val="24"/>
              <w:szCs w:val="24"/>
            </w:rPr>
            <w:t>Veeger</w:t>
          </w:r>
          <w:proofErr w:type="spellEnd"/>
          <w:r w:rsidRPr="00B170F8">
            <w:rPr>
              <w:rFonts w:ascii="Times New Roman" w:eastAsia="Times New Roman" w:hAnsi="Times New Roman" w:cs="Times New Roman"/>
              <w:color w:val="auto"/>
              <w:sz w:val="24"/>
              <w:szCs w:val="24"/>
            </w:rPr>
            <w:t xml:space="preserve"> DH. Mechanical load on the upper extremity during wheelchair activities. </w:t>
          </w:r>
          <w:r w:rsidRPr="00B170F8">
            <w:rPr>
              <w:rFonts w:ascii="Times New Roman" w:eastAsia="Times New Roman" w:hAnsi="Times New Roman" w:cs="Times New Roman"/>
              <w:i/>
              <w:iCs/>
              <w:color w:val="auto"/>
              <w:sz w:val="24"/>
              <w:szCs w:val="24"/>
            </w:rPr>
            <w:t>Archives of physical medicine and rehabilitation</w:t>
          </w:r>
          <w:r w:rsidRPr="00B170F8">
            <w:rPr>
              <w:rFonts w:ascii="Times New Roman" w:eastAsia="Times New Roman" w:hAnsi="Times New Roman" w:cs="Times New Roman"/>
              <w:color w:val="auto"/>
              <w:sz w:val="24"/>
              <w:szCs w:val="24"/>
            </w:rPr>
            <w:t xml:space="preserve">. 2005;86(6):1214-1220. </w:t>
          </w:r>
          <w:proofErr w:type="gramStart"/>
          <w:r w:rsidRPr="00B170F8">
            <w:rPr>
              <w:rFonts w:ascii="Times New Roman" w:eastAsia="Times New Roman" w:hAnsi="Times New Roman" w:cs="Times New Roman"/>
              <w:color w:val="auto"/>
              <w:sz w:val="24"/>
              <w:szCs w:val="24"/>
            </w:rPr>
            <w:t>doi:10.1016/j.apmr</w:t>
          </w:r>
          <w:proofErr w:type="gramEnd"/>
          <w:r w:rsidRPr="00B170F8">
            <w:rPr>
              <w:rFonts w:ascii="Times New Roman" w:eastAsia="Times New Roman" w:hAnsi="Times New Roman" w:cs="Times New Roman"/>
              <w:color w:val="auto"/>
              <w:sz w:val="24"/>
              <w:szCs w:val="24"/>
            </w:rPr>
            <w:t>.2004.09.023</w:t>
          </w:r>
        </w:p>
        <w:p w14:paraId="7239EA0B" w14:textId="77777777" w:rsidR="00C91483" w:rsidRPr="00B170F8" w:rsidRDefault="00C91483" w:rsidP="00C91483">
          <w:pPr>
            <w:autoSpaceDE w:val="0"/>
            <w:autoSpaceDN w:val="0"/>
            <w:spacing w:line="480" w:lineRule="auto"/>
            <w:ind w:hanging="640"/>
            <w:divId w:val="669216486"/>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3. </w:t>
          </w:r>
          <w:r w:rsidRPr="00B170F8">
            <w:rPr>
              <w:rFonts w:ascii="Times New Roman" w:eastAsia="Times New Roman" w:hAnsi="Times New Roman" w:cs="Times New Roman"/>
              <w:color w:val="auto"/>
              <w:sz w:val="24"/>
              <w:szCs w:val="24"/>
            </w:rPr>
            <w:tab/>
            <w:t xml:space="preserve">Curtis KA, Drysdale GA, Lanza RD, </w:t>
          </w:r>
          <w:proofErr w:type="spellStart"/>
          <w:r w:rsidRPr="00B170F8">
            <w:rPr>
              <w:rFonts w:ascii="Times New Roman" w:eastAsia="Times New Roman" w:hAnsi="Times New Roman" w:cs="Times New Roman"/>
              <w:color w:val="auto"/>
              <w:sz w:val="24"/>
              <w:szCs w:val="24"/>
            </w:rPr>
            <w:t>Kolber</w:t>
          </w:r>
          <w:proofErr w:type="spellEnd"/>
          <w:r w:rsidRPr="00B170F8">
            <w:rPr>
              <w:rFonts w:ascii="Times New Roman" w:eastAsia="Times New Roman" w:hAnsi="Times New Roman" w:cs="Times New Roman"/>
              <w:color w:val="auto"/>
              <w:sz w:val="24"/>
              <w:szCs w:val="24"/>
            </w:rPr>
            <w:t xml:space="preserve"> M, </w:t>
          </w:r>
          <w:proofErr w:type="spellStart"/>
          <w:r w:rsidRPr="00B170F8">
            <w:rPr>
              <w:rFonts w:ascii="Times New Roman" w:eastAsia="Times New Roman" w:hAnsi="Times New Roman" w:cs="Times New Roman"/>
              <w:color w:val="auto"/>
              <w:sz w:val="24"/>
              <w:szCs w:val="24"/>
            </w:rPr>
            <w:t>Vitolo</w:t>
          </w:r>
          <w:proofErr w:type="spellEnd"/>
          <w:r w:rsidRPr="00B170F8">
            <w:rPr>
              <w:rFonts w:ascii="Times New Roman" w:eastAsia="Times New Roman" w:hAnsi="Times New Roman" w:cs="Times New Roman"/>
              <w:color w:val="auto"/>
              <w:sz w:val="24"/>
              <w:szCs w:val="24"/>
            </w:rPr>
            <w:t xml:space="preserve"> RS, West R. Shoulder pain in wheelchair users with tetraplegia and paraplegia. </w:t>
          </w:r>
          <w:r w:rsidRPr="00B170F8">
            <w:rPr>
              <w:rFonts w:ascii="Times New Roman" w:eastAsia="Times New Roman" w:hAnsi="Times New Roman" w:cs="Times New Roman"/>
              <w:i/>
              <w:iCs/>
              <w:color w:val="auto"/>
              <w:sz w:val="24"/>
              <w:szCs w:val="24"/>
            </w:rPr>
            <w:t>Archives of Physical Medicine and Rehabilitation</w:t>
          </w:r>
          <w:r w:rsidRPr="00B170F8">
            <w:rPr>
              <w:rFonts w:ascii="Times New Roman" w:eastAsia="Times New Roman" w:hAnsi="Times New Roman" w:cs="Times New Roman"/>
              <w:color w:val="auto"/>
              <w:sz w:val="24"/>
              <w:szCs w:val="24"/>
            </w:rPr>
            <w:t>. 1999;80(4):453-457. doi:10.1016/S0003-9993(99)90285-X</w:t>
          </w:r>
        </w:p>
        <w:p w14:paraId="32D49AA3" w14:textId="77777777" w:rsidR="00C91483" w:rsidRPr="00B170F8" w:rsidRDefault="00C91483" w:rsidP="00C91483">
          <w:pPr>
            <w:autoSpaceDE w:val="0"/>
            <w:autoSpaceDN w:val="0"/>
            <w:spacing w:line="480" w:lineRule="auto"/>
            <w:ind w:hanging="640"/>
            <w:divId w:val="91052060"/>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4. </w:t>
          </w:r>
          <w:r w:rsidRPr="00B170F8">
            <w:rPr>
              <w:rFonts w:ascii="Times New Roman" w:eastAsia="Times New Roman" w:hAnsi="Times New Roman" w:cs="Times New Roman"/>
              <w:color w:val="auto"/>
              <w:sz w:val="24"/>
              <w:szCs w:val="24"/>
            </w:rPr>
            <w:tab/>
          </w:r>
          <w:proofErr w:type="spellStart"/>
          <w:r w:rsidRPr="00B170F8">
            <w:rPr>
              <w:rFonts w:ascii="Times New Roman" w:eastAsia="Times New Roman" w:hAnsi="Times New Roman" w:cs="Times New Roman"/>
              <w:color w:val="auto"/>
              <w:sz w:val="24"/>
              <w:szCs w:val="24"/>
            </w:rPr>
            <w:t>Beirens</w:t>
          </w:r>
          <w:proofErr w:type="spellEnd"/>
          <w:r w:rsidRPr="00B170F8">
            <w:rPr>
              <w:rFonts w:ascii="Times New Roman" w:eastAsia="Times New Roman" w:hAnsi="Times New Roman" w:cs="Times New Roman"/>
              <w:color w:val="auto"/>
              <w:sz w:val="24"/>
              <w:szCs w:val="24"/>
            </w:rPr>
            <w:t xml:space="preserve"> BJH, </w:t>
          </w:r>
          <w:proofErr w:type="spellStart"/>
          <w:r w:rsidRPr="00B170F8">
            <w:rPr>
              <w:rFonts w:ascii="Times New Roman" w:eastAsia="Times New Roman" w:hAnsi="Times New Roman" w:cs="Times New Roman"/>
              <w:color w:val="auto"/>
              <w:sz w:val="24"/>
              <w:szCs w:val="24"/>
            </w:rPr>
            <w:t>Bossuyt</w:t>
          </w:r>
          <w:proofErr w:type="spellEnd"/>
          <w:r w:rsidRPr="00B170F8">
            <w:rPr>
              <w:rFonts w:ascii="Times New Roman" w:eastAsia="Times New Roman" w:hAnsi="Times New Roman" w:cs="Times New Roman"/>
              <w:color w:val="auto"/>
              <w:sz w:val="24"/>
              <w:szCs w:val="24"/>
            </w:rPr>
            <w:t xml:space="preserve"> FM, </w:t>
          </w:r>
          <w:proofErr w:type="spellStart"/>
          <w:r w:rsidRPr="00B170F8">
            <w:rPr>
              <w:rFonts w:ascii="Times New Roman" w:eastAsia="Times New Roman" w:hAnsi="Times New Roman" w:cs="Times New Roman"/>
              <w:color w:val="auto"/>
              <w:sz w:val="24"/>
              <w:szCs w:val="24"/>
            </w:rPr>
            <w:t>Arnet</w:t>
          </w:r>
          <w:proofErr w:type="spellEnd"/>
          <w:r w:rsidRPr="00B170F8">
            <w:rPr>
              <w:rFonts w:ascii="Times New Roman" w:eastAsia="Times New Roman" w:hAnsi="Times New Roman" w:cs="Times New Roman"/>
              <w:color w:val="auto"/>
              <w:sz w:val="24"/>
              <w:szCs w:val="24"/>
            </w:rPr>
            <w:t xml:space="preserve"> U, van der </w:t>
          </w:r>
          <w:proofErr w:type="spellStart"/>
          <w:r w:rsidRPr="00B170F8">
            <w:rPr>
              <w:rFonts w:ascii="Times New Roman" w:eastAsia="Times New Roman" w:hAnsi="Times New Roman" w:cs="Times New Roman"/>
              <w:color w:val="auto"/>
              <w:sz w:val="24"/>
              <w:szCs w:val="24"/>
            </w:rPr>
            <w:t>Woude</w:t>
          </w:r>
          <w:proofErr w:type="spellEnd"/>
          <w:r w:rsidRPr="00B170F8">
            <w:rPr>
              <w:rFonts w:ascii="Times New Roman" w:eastAsia="Times New Roman" w:hAnsi="Times New Roman" w:cs="Times New Roman"/>
              <w:color w:val="auto"/>
              <w:sz w:val="24"/>
              <w:szCs w:val="24"/>
            </w:rPr>
            <w:t xml:space="preserve"> LH v, de Vries WHK. Shoulder Pain Is Associated </w:t>
          </w:r>
          <w:proofErr w:type="gramStart"/>
          <w:r w:rsidRPr="00B170F8">
            <w:rPr>
              <w:rFonts w:ascii="Times New Roman" w:eastAsia="Times New Roman" w:hAnsi="Times New Roman" w:cs="Times New Roman"/>
              <w:color w:val="auto"/>
              <w:sz w:val="24"/>
              <w:szCs w:val="24"/>
            </w:rPr>
            <w:t>With</w:t>
          </w:r>
          <w:proofErr w:type="gramEnd"/>
          <w:r w:rsidRPr="00B170F8">
            <w:rPr>
              <w:rFonts w:ascii="Times New Roman" w:eastAsia="Times New Roman" w:hAnsi="Times New Roman" w:cs="Times New Roman"/>
              <w:color w:val="auto"/>
              <w:sz w:val="24"/>
              <w:szCs w:val="24"/>
            </w:rPr>
            <w:t xml:space="preserve"> Rate of Rise and Jerk of the Applied Forces During Wheelchair Propulsion in Individuals With Paraplegic Spinal Cord Injury. </w:t>
          </w:r>
          <w:r w:rsidRPr="00B170F8">
            <w:rPr>
              <w:rFonts w:ascii="Times New Roman" w:eastAsia="Times New Roman" w:hAnsi="Times New Roman" w:cs="Times New Roman"/>
              <w:i/>
              <w:iCs/>
              <w:color w:val="auto"/>
              <w:sz w:val="24"/>
              <w:szCs w:val="24"/>
            </w:rPr>
            <w:t>Archives of Physical Medicine &amp; Rehabilitation</w:t>
          </w:r>
          <w:r w:rsidRPr="00B170F8">
            <w:rPr>
              <w:rFonts w:ascii="Times New Roman" w:eastAsia="Times New Roman" w:hAnsi="Times New Roman" w:cs="Times New Roman"/>
              <w:color w:val="auto"/>
              <w:sz w:val="24"/>
              <w:szCs w:val="24"/>
            </w:rPr>
            <w:t>. 2021;102(5):856-864. http://search.ebscohost.com/login.aspx?direct=true&amp;db=s3h&amp;AN=149943678&amp;site=ehost-live</w:t>
          </w:r>
        </w:p>
        <w:p w14:paraId="213D35C2" w14:textId="77777777" w:rsidR="00C91483" w:rsidRPr="00B170F8" w:rsidRDefault="00C91483" w:rsidP="00C91483">
          <w:pPr>
            <w:autoSpaceDE w:val="0"/>
            <w:autoSpaceDN w:val="0"/>
            <w:spacing w:line="480" w:lineRule="auto"/>
            <w:ind w:hanging="640"/>
            <w:divId w:val="1121144930"/>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5. </w:t>
          </w:r>
          <w:r w:rsidRPr="00B170F8">
            <w:rPr>
              <w:rFonts w:ascii="Times New Roman" w:eastAsia="Times New Roman" w:hAnsi="Times New Roman" w:cs="Times New Roman"/>
              <w:color w:val="auto"/>
              <w:sz w:val="24"/>
              <w:szCs w:val="24"/>
            </w:rPr>
            <w:tab/>
            <w:t xml:space="preserve">Briley SJ, </w:t>
          </w:r>
          <w:proofErr w:type="spellStart"/>
          <w:r w:rsidRPr="00B170F8">
            <w:rPr>
              <w:rFonts w:ascii="Times New Roman" w:eastAsia="Times New Roman" w:hAnsi="Times New Roman" w:cs="Times New Roman"/>
              <w:color w:val="auto"/>
              <w:sz w:val="24"/>
              <w:szCs w:val="24"/>
            </w:rPr>
            <w:t>Vegter</w:t>
          </w:r>
          <w:proofErr w:type="spellEnd"/>
          <w:r w:rsidRPr="00B170F8">
            <w:rPr>
              <w:rFonts w:ascii="Times New Roman" w:eastAsia="Times New Roman" w:hAnsi="Times New Roman" w:cs="Times New Roman"/>
              <w:color w:val="auto"/>
              <w:sz w:val="24"/>
              <w:szCs w:val="24"/>
            </w:rPr>
            <w:t xml:space="preserve"> RJK, Goosey-</w:t>
          </w:r>
          <w:proofErr w:type="spellStart"/>
          <w:r w:rsidRPr="00B170F8">
            <w:rPr>
              <w:rFonts w:ascii="Times New Roman" w:eastAsia="Times New Roman" w:hAnsi="Times New Roman" w:cs="Times New Roman"/>
              <w:color w:val="auto"/>
              <w:sz w:val="24"/>
              <w:szCs w:val="24"/>
            </w:rPr>
            <w:t>Tolfrey</w:t>
          </w:r>
          <w:proofErr w:type="spellEnd"/>
          <w:r w:rsidRPr="00B170F8">
            <w:rPr>
              <w:rFonts w:ascii="Times New Roman" w:eastAsia="Times New Roman" w:hAnsi="Times New Roman" w:cs="Times New Roman"/>
              <w:color w:val="auto"/>
              <w:sz w:val="24"/>
              <w:szCs w:val="24"/>
            </w:rPr>
            <w:t xml:space="preserve"> VL, Mason BS. The longitudinal relationship between shoulder pain and altered wheelchair propulsion biomechanics of manual wheelchair users. </w:t>
          </w:r>
          <w:r w:rsidRPr="00B170F8">
            <w:rPr>
              <w:rFonts w:ascii="Times New Roman" w:eastAsia="Times New Roman" w:hAnsi="Times New Roman" w:cs="Times New Roman"/>
              <w:i/>
              <w:iCs/>
              <w:color w:val="auto"/>
              <w:sz w:val="24"/>
              <w:szCs w:val="24"/>
            </w:rPr>
            <w:t>Journal of Biomechanics</w:t>
          </w:r>
          <w:r w:rsidRPr="00B170F8">
            <w:rPr>
              <w:rFonts w:ascii="Times New Roman" w:eastAsia="Times New Roman" w:hAnsi="Times New Roman" w:cs="Times New Roman"/>
              <w:color w:val="auto"/>
              <w:sz w:val="24"/>
              <w:szCs w:val="24"/>
            </w:rPr>
            <w:t xml:space="preserve">. 2021;126. </w:t>
          </w:r>
          <w:proofErr w:type="gramStart"/>
          <w:r w:rsidRPr="00B170F8">
            <w:rPr>
              <w:rFonts w:ascii="Times New Roman" w:eastAsia="Times New Roman" w:hAnsi="Times New Roman" w:cs="Times New Roman"/>
              <w:color w:val="auto"/>
              <w:sz w:val="24"/>
              <w:szCs w:val="24"/>
            </w:rPr>
            <w:t>doi:10.1016/j.jbiomech</w:t>
          </w:r>
          <w:proofErr w:type="gramEnd"/>
          <w:r w:rsidRPr="00B170F8">
            <w:rPr>
              <w:rFonts w:ascii="Times New Roman" w:eastAsia="Times New Roman" w:hAnsi="Times New Roman" w:cs="Times New Roman"/>
              <w:color w:val="auto"/>
              <w:sz w:val="24"/>
              <w:szCs w:val="24"/>
            </w:rPr>
            <w:t>.2021.110626</w:t>
          </w:r>
        </w:p>
        <w:p w14:paraId="44442573" w14:textId="77777777" w:rsidR="00C91483" w:rsidRPr="00B170F8" w:rsidRDefault="00C91483" w:rsidP="00C91483">
          <w:pPr>
            <w:autoSpaceDE w:val="0"/>
            <w:autoSpaceDN w:val="0"/>
            <w:spacing w:line="480" w:lineRule="auto"/>
            <w:ind w:hanging="640"/>
            <w:divId w:val="1655139196"/>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6. </w:t>
          </w:r>
          <w:r w:rsidRPr="00B170F8">
            <w:rPr>
              <w:rFonts w:ascii="Times New Roman" w:eastAsia="Times New Roman" w:hAnsi="Times New Roman" w:cs="Times New Roman"/>
              <w:color w:val="auto"/>
              <w:sz w:val="24"/>
              <w:szCs w:val="24"/>
            </w:rPr>
            <w:tab/>
          </w:r>
          <w:proofErr w:type="spellStart"/>
          <w:r w:rsidRPr="00B170F8">
            <w:rPr>
              <w:rFonts w:ascii="Times New Roman" w:eastAsia="Times New Roman" w:hAnsi="Times New Roman" w:cs="Times New Roman"/>
              <w:color w:val="auto"/>
              <w:sz w:val="24"/>
              <w:szCs w:val="24"/>
            </w:rPr>
            <w:t>Dysterheft</w:t>
          </w:r>
          <w:proofErr w:type="spellEnd"/>
          <w:r w:rsidRPr="00B170F8">
            <w:rPr>
              <w:rFonts w:ascii="Times New Roman" w:eastAsia="Times New Roman" w:hAnsi="Times New Roman" w:cs="Times New Roman"/>
              <w:color w:val="auto"/>
              <w:sz w:val="24"/>
              <w:szCs w:val="24"/>
            </w:rPr>
            <w:t xml:space="preserve"> J, Rice I, Learmonth Y, </w:t>
          </w:r>
          <w:proofErr w:type="spellStart"/>
          <w:r w:rsidRPr="00B170F8">
            <w:rPr>
              <w:rFonts w:ascii="Times New Roman" w:eastAsia="Times New Roman" w:hAnsi="Times New Roman" w:cs="Times New Roman"/>
              <w:color w:val="auto"/>
              <w:sz w:val="24"/>
              <w:szCs w:val="24"/>
            </w:rPr>
            <w:t>Kinnett</w:t>
          </w:r>
          <w:proofErr w:type="spellEnd"/>
          <w:r w:rsidRPr="00B170F8">
            <w:rPr>
              <w:rFonts w:ascii="Times New Roman" w:eastAsia="Times New Roman" w:hAnsi="Times New Roman" w:cs="Times New Roman"/>
              <w:color w:val="auto"/>
              <w:sz w:val="24"/>
              <w:szCs w:val="24"/>
            </w:rPr>
            <w:t xml:space="preserve">-Hopkins D, </w:t>
          </w:r>
          <w:proofErr w:type="spellStart"/>
          <w:r w:rsidRPr="00B170F8">
            <w:rPr>
              <w:rFonts w:ascii="Times New Roman" w:eastAsia="Times New Roman" w:hAnsi="Times New Roman" w:cs="Times New Roman"/>
              <w:color w:val="auto"/>
              <w:sz w:val="24"/>
              <w:szCs w:val="24"/>
            </w:rPr>
            <w:t>Motl</w:t>
          </w:r>
          <w:proofErr w:type="spellEnd"/>
          <w:r w:rsidRPr="00B170F8">
            <w:rPr>
              <w:rFonts w:ascii="Times New Roman" w:eastAsia="Times New Roman" w:hAnsi="Times New Roman" w:cs="Times New Roman"/>
              <w:color w:val="auto"/>
              <w:sz w:val="24"/>
              <w:szCs w:val="24"/>
            </w:rPr>
            <w:t xml:space="preserve"> R. Effects of Daily Physical Activity Level on Manual Wheelchair Propulsion </w:t>
          </w:r>
          <w:r w:rsidRPr="00B170F8">
            <w:rPr>
              <w:rFonts w:ascii="Times New Roman" w:eastAsia="Times New Roman" w:hAnsi="Times New Roman" w:cs="Times New Roman"/>
              <w:color w:val="auto"/>
              <w:sz w:val="24"/>
              <w:szCs w:val="24"/>
            </w:rPr>
            <w:lastRenderedPageBreak/>
            <w:t xml:space="preserve">Technique in Full-Time Manual Wheelchair Users During Steady-State Treadmill Propulsion. </w:t>
          </w:r>
          <w:r w:rsidRPr="00B170F8">
            <w:rPr>
              <w:rFonts w:ascii="Times New Roman" w:eastAsia="Times New Roman" w:hAnsi="Times New Roman" w:cs="Times New Roman"/>
              <w:i/>
              <w:iCs/>
              <w:color w:val="auto"/>
              <w:sz w:val="24"/>
              <w:szCs w:val="24"/>
            </w:rPr>
            <w:t>Archives of Physical Medicine and Rehabilitation</w:t>
          </w:r>
          <w:r w:rsidRPr="00B170F8">
            <w:rPr>
              <w:rFonts w:ascii="Times New Roman" w:eastAsia="Times New Roman" w:hAnsi="Times New Roman" w:cs="Times New Roman"/>
              <w:color w:val="auto"/>
              <w:sz w:val="24"/>
              <w:szCs w:val="24"/>
            </w:rPr>
            <w:t xml:space="preserve">. 2017;98(7):1374-1381. </w:t>
          </w:r>
          <w:proofErr w:type="gramStart"/>
          <w:r w:rsidRPr="00B170F8">
            <w:rPr>
              <w:rFonts w:ascii="Times New Roman" w:eastAsia="Times New Roman" w:hAnsi="Times New Roman" w:cs="Times New Roman"/>
              <w:color w:val="auto"/>
              <w:sz w:val="24"/>
              <w:szCs w:val="24"/>
            </w:rPr>
            <w:t>doi:10.1016/j.apmr</w:t>
          </w:r>
          <w:proofErr w:type="gramEnd"/>
          <w:r w:rsidRPr="00B170F8">
            <w:rPr>
              <w:rFonts w:ascii="Times New Roman" w:eastAsia="Times New Roman" w:hAnsi="Times New Roman" w:cs="Times New Roman"/>
              <w:color w:val="auto"/>
              <w:sz w:val="24"/>
              <w:szCs w:val="24"/>
            </w:rPr>
            <w:t>.2017.01.007</w:t>
          </w:r>
        </w:p>
        <w:p w14:paraId="055D7BAE" w14:textId="77777777" w:rsidR="00C91483" w:rsidRPr="00B170F8" w:rsidRDefault="00C91483" w:rsidP="00C91483">
          <w:pPr>
            <w:autoSpaceDE w:val="0"/>
            <w:autoSpaceDN w:val="0"/>
            <w:spacing w:line="480" w:lineRule="auto"/>
            <w:ind w:hanging="640"/>
            <w:divId w:val="575356155"/>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7. </w:t>
          </w:r>
          <w:r w:rsidRPr="00B170F8">
            <w:rPr>
              <w:rFonts w:ascii="Times New Roman" w:eastAsia="Times New Roman" w:hAnsi="Times New Roman" w:cs="Times New Roman"/>
              <w:color w:val="auto"/>
              <w:sz w:val="24"/>
              <w:szCs w:val="24"/>
            </w:rPr>
            <w:tab/>
            <w:t xml:space="preserve">Briley SJ, </w:t>
          </w:r>
          <w:proofErr w:type="spellStart"/>
          <w:r w:rsidRPr="00B170F8">
            <w:rPr>
              <w:rFonts w:ascii="Times New Roman" w:eastAsia="Times New Roman" w:hAnsi="Times New Roman" w:cs="Times New Roman"/>
              <w:color w:val="auto"/>
              <w:sz w:val="24"/>
              <w:szCs w:val="24"/>
            </w:rPr>
            <w:t>Vegter</w:t>
          </w:r>
          <w:proofErr w:type="spellEnd"/>
          <w:r w:rsidRPr="00B170F8">
            <w:rPr>
              <w:rFonts w:ascii="Times New Roman" w:eastAsia="Times New Roman" w:hAnsi="Times New Roman" w:cs="Times New Roman"/>
              <w:color w:val="auto"/>
              <w:sz w:val="24"/>
              <w:szCs w:val="24"/>
            </w:rPr>
            <w:t xml:space="preserve"> RJK, Goosey-</w:t>
          </w:r>
          <w:proofErr w:type="spellStart"/>
          <w:r w:rsidRPr="00B170F8">
            <w:rPr>
              <w:rFonts w:ascii="Times New Roman" w:eastAsia="Times New Roman" w:hAnsi="Times New Roman" w:cs="Times New Roman"/>
              <w:color w:val="auto"/>
              <w:sz w:val="24"/>
              <w:szCs w:val="24"/>
            </w:rPr>
            <w:t>Tolfrey</w:t>
          </w:r>
          <w:proofErr w:type="spellEnd"/>
          <w:r w:rsidRPr="00B170F8">
            <w:rPr>
              <w:rFonts w:ascii="Times New Roman" w:eastAsia="Times New Roman" w:hAnsi="Times New Roman" w:cs="Times New Roman"/>
              <w:color w:val="auto"/>
              <w:sz w:val="24"/>
              <w:szCs w:val="24"/>
            </w:rPr>
            <w:t xml:space="preserve"> VL, Mason BS. Scapular kinematic variability during wheelchair propulsion is associated with shoulder pain in wheelchair users. </w:t>
          </w:r>
          <w:r w:rsidRPr="00B170F8">
            <w:rPr>
              <w:rFonts w:ascii="Times New Roman" w:eastAsia="Times New Roman" w:hAnsi="Times New Roman" w:cs="Times New Roman"/>
              <w:i/>
              <w:iCs/>
              <w:color w:val="auto"/>
              <w:sz w:val="24"/>
              <w:szCs w:val="24"/>
            </w:rPr>
            <w:t>Journal of Biomechanics</w:t>
          </w:r>
          <w:r w:rsidRPr="00B170F8">
            <w:rPr>
              <w:rFonts w:ascii="Times New Roman" w:eastAsia="Times New Roman" w:hAnsi="Times New Roman" w:cs="Times New Roman"/>
              <w:color w:val="auto"/>
              <w:sz w:val="24"/>
              <w:szCs w:val="24"/>
            </w:rPr>
            <w:t xml:space="preserve">. 2020;113. </w:t>
          </w:r>
          <w:proofErr w:type="gramStart"/>
          <w:r w:rsidRPr="00B170F8">
            <w:rPr>
              <w:rFonts w:ascii="Times New Roman" w:eastAsia="Times New Roman" w:hAnsi="Times New Roman" w:cs="Times New Roman"/>
              <w:color w:val="auto"/>
              <w:sz w:val="24"/>
              <w:szCs w:val="24"/>
            </w:rPr>
            <w:t>doi:10.1016/j.jbiomech</w:t>
          </w:r>
          <w:proofErr w:type="gramEnd"/>
          <w:r w:rsidRPr="00B170F8">
            <w:rPr>
              <w:rFonts w:ascii="Times New Roman" w:eastAsia="Times New Roman" w:hAnsi="Times New Roman" w:cs="Times New Roman"/>
              <w:color w:val="auto"/>
              <w:sz w:val="24"/>
              <w:szCs w:val="24"/>
            </w:rPr>
            <w:t>.2020.110099</w:t>
          </w:r>
        </w:p>
        <w:p w14:paraId="6E5E7FF3" w14:textId="77777777" w:rsidR="00C91483" w:rsidRPr="00B170F8" w:rsidRDefault="00C91483" w:rsidP="00C91483">
          <w:pPr>
            <w:autoSpaceDE w:val="0"/>
            <w:autoSpaceDN w:val="0"/>
            <w:spacing w:line="480" w:lineRule="auto"/>
            <w:ind w:hanging="640"/>
            <w:divId w:val="210574772"/>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8. </w:t>
          </w:r>
          <w:r w:rsidRPr="00B170F8">
            <w:rPr>
              <w:rFonts w:ascii="Times New Roman" w:eastAsia="Times New Roman" w:hAnsi="Times New Roman" w:cs="Times New Roman"/>
              <w:color w:val="auto"/>
              <w:sz w:val="24"/>
              <w:szCs w:val="24"/>
            </w:rPr>
            <w:tab/>
            <w:t>Rice IM, Jayaraman C, Hsiao-</w:t>
          </w:r>
          <w:proofErr w:type="spellStart"/>
          <w:r w:rsidRPr="00B170F8">
            <w:rPr>
              <w:rFonts w:ascii="Times New Roman" w:eastAsia="Times New Roman" w:hAnsi="Times New Roman" w:cs="Times New Roman"/>
              <w:color w:val="auto"/>
              <w:sz w:val="24"/>
              <w:szCs w:val="24"/>
            </w:rPr>
            <w:t>Wecksler</w:t>
          </w:r>
          <w:proofErr w:type="spellEnd"/>
          <w:r w:rsidRPr="00B170F8">
            <w:rPr>
              <w:rFonts w:ascii="Times New Roman" w:eastAsia="Times New Roman" w:hAnsi="Times New Roman" w:cs="Times New Roman"/>
              <w:color w:val="auto"/>
              <w:sz w:val="24"/>
              <w:szCs w:val="24"/>
            </w:rPr>
            <w:t xml:space="preserve"> ET, </w:t>
          </w:r>
          <w:proofErr w:type="spellStart"/>
          <w:r w:rsidRPr="00B170F8">
            <w:rPr>
              <w:rFonts w:ascii="Times New Roman" w:eastAsia="Times New Roman" w:hAnsi="Times New Roman" w:cs="Times New Roman"/>
              <w:color w:val="auto"/>
              <w:sz w:val="24"/>
              <w:szCs w:val="24"/>
            </w:rPr>
            <w:t>Sosnoff</w:t>
          </w:r>
          <w:proofErr w:type="spellEnd"/>
          <w:r w:rsidRPr="00B170F8">
            <w:rPr>
              <w:rFonts w:ascii="Times New Roman" w:eastAsia="Times New Roman" w:hAnsi="Times New Roman" w:cs="Times New Roman"/>
              <w:color w:val="auto"/>
              <w:sz w:val="24"/>
              <w:szCs w:val="24"/>
            </w:rPr>
            <w:t xml:space="preserve"> JJ. Relationship between shoulder pain and kinetic and temporal-spatial variability in wheelchair users. </w:t>
          </w:r>
          <w:r w:rsidRPr="00B170F8">
            <w:rPr>
              <w:rFonts w:ascii="Times New Roman" w:eastAsia="Times New Roman" w:hAnsi="Times New Roman" w:cs="Times New Roman"/>
              <w:i/>
              <w:iCs/>
              <w:color w:val="auto"/>
              <w:sz w:val="24"/>
              <w:szCs w:val="24"/>
            </w:rPr>
            <w:t>Archives of Physical Medicine and Rehabilitation</w:t>
          </w:r>
          <w:r w:rsidRPr="00B170F8">
            <w:rPr>
              <w:rFonts w:ascii="Times New Roman" w:eastAsia="Times New Roman" w:hAnsi="Times New Roman" w:cs="Times New Roman"/>
              <w:color w:val="auto"/>
              <w:sz w:val="24"/>
              <w:szCs w:val="24"/>
            </w:rPr>
            <w:t xml:space="preserve">. 2014;95(4):699-704. </w:t>
          </w:r>
          <w:proofErr w:type="gramStart"/>
          <w:r w:rsidRPr="00B170F8">
            <w:rPr>
              <w:rFonts w:ascii="Times New Roman" w:eastAsia="Times New Roman" w:hAnsi="Times New Roman" w:cs="Times New Roman"/>
              <w:color w:val="auto"/>
              <w:sz w:val="24"/>
              <w:szCs w:val="24"/>
            </w:rPr>
            <w:t>doi:10.1016/j.apmr</w:t>
          </w:r>
          <w:proofErr w:type="gramEnd"/>
          <w:r w:rsidRPr="00B170F8">
            <w:rPr>
              <w:rFonts w:ascii="Times New Roman" w:eastAsia="Times New Roman" w:hAnsi="Times New Roman" w:cs="Times New Roman"/>
              <w:color w:val="auto"/>
              <w:sz w:val="24"/>
              <w:szCs w:val="24"/>
            </w:rPr>
            <w:t>.2013.11.005</w:t>
          </w:r>
        </w:p>
        <w:p w14:paraId="3A5F80E4" w14:textId="77777777" w:rsidR="00C91483" w:rsidRPr="00B170F8" w:rsidRDefault="00C91483" w:rsidP="00C91483">
          <w:pPr>
            <w:autoSpaceDE w:val="0"/>
            <w:autoSpaceDN w:val="0"/>
            <w:spacing w:line="480" w:lineRule="auto"/>
            <w:ind w:hanging="640"/>
            <w:divId w:val="397098013"/>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9. </w:t>
          </w:r>
          <w:r w:rsidRPr="00B170F8">
            <w:rPr>
              <w:rFonts w:ascii="Times New Roman" w:eastAsia="Times New Roman" w:hAnsi="Times New Roman" w:cs="Times New Roman"/>
              <w:color w:val="auto"/>
              <w:sz w:val="24"/>
              <w:szCs w:val="24"/>
            </w:rPr>
            <w:tab/>
            <w:t xml:space="preserve">Briley SJ, </w:t>
          </w:r>
          <w:proofErr w:type="spellStart"/>
          <w:r w:rsidRPr="00B170F8">
            <w:rPr>
              <w:rFonts w:ascii="Times New Roman" w:eastAsia="Times New Roman" w:hAnsi="Times New Roman" w:cs="Times New Roman"/>
              <w:color w:val="auto"/>
              <w:sz w:val="24"/>
              <w:szCs w:val="24"/>
            </w:rPr>
            <w:t>Vegter</w:t>
          </w:r>
          <w:proofErr w:type="spellEnd"/>
          <w:r w:rsidRPr="00B170F8">
            <w:rPr>
              <w:rFonts w:ascii="Times New Roman" w:eastAsia="Times New Roman" w:hAnsi="Times New Roman" w:cs="Times New Roman"/>
              <w:color w:val="auto"/>
              <w:sz w:val="24"/>
              <w:szCs w:val="24"/>
            </w:rPr>
            <w:t xml:space="preserve"> RJK, </w:t>
          </w:r>
          <w:proofErr w:type="spellStart"/>
          <w:r w:rsidRPr="00B170F8">
            <w:rPr>
              <w:rFonts w:ascii="Times New Roman" w:eastAsia="Times New Roman" w:hAnsi="Times New Roman" w:cs="Times New Roman"/>
              <w:color w:val="auto"/>
              <w:sz w:val="24"/>
              <w:szCs w:val="24"/>
            </w:rPr>
            <w:t>Tolfrey</w:t>
          </w:r>
          <w:proofErr w:type="spellEnd"/>
          <w:r w:rsidRPr="00B170F8">
            <w:rPr>
              <w:rFonts w:ascii="Times New Roman" w:eastAsia="Times New Roman" w:hAnsi="Times New Roman" w:cs="Times New Roman"/>
              <w:color w:val="auto"/>
              <w:sz w:val="24"/>
              <w:szCs w:val="24"/>
            </w:rPr>
            <w:t xml:space="preserve"> VL, Mason BS. Propulsion biomechanics do not differ between athletic and nonathletic manual wheelchair users in their daily wheelchairs. </w:t>
          </w:r>
          <w:r w:rsidRPr="00B170F8">
            <w:rPr>
              <w:rFonts w:ascii="Times New Roman" w:eastAsia="Times New Roman" w:hAnsi="Times New Roman" w:cs="Times New Roman"/>
              <w:i/>
              <w:iCs/>
              <w:color w:val="auto"/>
              <w:sz w:val="24"/>
              <w:szCs w:val="24"/>
            </w:rPr>
            <w:t>Journal of Biomechanics</w:t>
          </w:r>
          <w:r w:rsidRPr="00B170F8">
            <w:rPr>
              <w:rFonts w:ascii="Times New Roman" w:eastAsia="Times New Roman" w:hAnsi="Times New Roman" w:cs="Times New Roman"/>
              <w:color w:val="auto"/>
              <w:sz w:val="24"/>
              <w:szCs w:val="24"/>
            </w:rPr>
            <w:t xml:space="preserve">. 2020;104. </w:t>
          </w:r>
          <w:proofErr w:type="gramStart"/>
          <w:r w:rsidRPr="00B170F8">
            <w:rPr>
              <w:rFonts w:ascii="Times New Roman" w:eastAsia="Times New Roman" w:hAnsi="Times New Roman" w:cs="Times New Roman"/>
              <w:color w:val="auto"/>
              <w:sz w:val="24"/>
              <w:szCs w:val="24"/>
            </w:rPr>
            <w:t>doi:10.1016/j.jbiomech</w:t>
          </w:r>
          <w:proofErr w:type="gramEnd"/>
          <w:r w:rsidRPr="00B170F8">
            <w:rPr>
              <w:rFonts w:ascii="Times New Roman" w:eastAsia="Times New Roman" w:hAnsi="Times New Roman" w:cs="Times New Roman"/>
              <w:color w:val="auto"/>
              <w:sz w:val="24"/>
              <w:szCs w:val="24"/>
            </w:rPr>
            <w:t>.2020.109725</w:t>
          </w:r>
        </w:p>
        <w:p w14:paraId="7CE08F27" w14:textId="77777777" w:rsidR="00C91483" w:rsidRPr="00B170F8" w:rsidRDefault="00C91483" w:rsidP="00C91483">
          <w:pPr>
            <w:autoSpaceDE w:val="0"/>
            <w:autoSpaceDN w:val="0"/>
            <w:spacing w:line="480" w:lineRule="auto"/>
            <w:ind w:hanging="640"/>
            <w:divId w:val="939265499"/>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10. </w:t>
          </w:r>
          <w:r w:rsidRPr="00B170F8">
            <w:rPr>
              <w:rFonts w:ascii="Times New Roman" w:eastAsia="Times New Roman" w:hAnsi="Times New Roman" w:cs="Times New Roman"/>
              <w:color w:val="auto"/>
              <w:sz w:val="24"/>
              <w:szCs w:val="24"/>
            </w:rPr>
            <w:tab/>
            <w:t xml:space="preserve">Mason B, </w:t>
          </w:r>
          <w:proofErr w:type="spellStart"/>
          <w:r w:rsidRPr="00B170F8">
            <w:rPr>
              <w:rFonts w:ascii="Times New Roman" w:eastAsia="Times New Roman" w:hAnsi="Times New Roman" w:cs="Times New Roman"/>
              <w:color w:val="auto"/>
              <w:sz w:val="24"/>
              <w:szCs w:val="24"/>
            </w:rPr>
            <w:t>Woude</w:t>
          </w:r>
          <w:proofErr w:type="spellEnd"/>
          <w:r w:rsidRPr="00B170F8">
            <w:rPr>
              <w:rFonts w:ascii="Times New Roman" w:eastAsia="Times New Roman" w:hAnsi="Times New Roman" w:cs="Times New Roman"/>
              <w:color w:val="auto"/>
              <w:sz w:val="24"/>
              <w:szCs w:val="24"/>
            </w:rPr>
            <w:t xml:space="preserve"> L, Goosey-</w:t>
          </w:r>
          <w:proofErr w:type="spellStart"/>
          <w:r w:rsidRPr="00B170F8">
            <w:rPr>
              <w:rFonts w:ascii="Times New Roman" w:eastAsia="Times New Roman" w:hAnsi="Times New Roman" w:cs="Times New Roman"/>
              <w:color w:val="auto"/>
              <w:sz w:val="24"/>
              <w:szCs w:val="24"/>
            </w:rPr>
            <w:t>Tolfrey</w:t>
          </w:r>
          <w:proofErr w:type="spellEnd"/>
          <w:r w:rsidRPr="00B170F8">
            <w:rPr>
              <w:rFonts w:ascii="Times New Roman" w:eastAsia="Times New Roman" w:hAnsi="Times New Roman" w:cs="Times New Roman"/>
              <w:color w:val="auto"/>
              <w:sz w:val="24"/>
              <w:szCs w:val="24"/>
            </w:rPr>
            <w:t xml:space="preserve"> V. The Ergonomics of Wheelchair Configuration for Optimal Performance in the Wheelchair Court Sports. </w:t>
          </w:r>
          <w:r w:rsidRPr="00B170F8">
            <w:rPr>
              <w:rFonts w:ascii="Times New Roman" w:eastAsia="Times New Roman" w:hAnsi="Times New Roman" w:cs="Times New Roman"/>
              <w:i/>
              <w:iCs/>
              <w:color w:val="auto"/>
              <w:sz w:val="24"/>
              <w:szCs w:val="24"/>
            </w:rPr>
            <w:t>Sports Medicine</w:t>
          </w:r>
          <w:r w:rsidRPr="00B170F8">
            <w:rPr>
              <w:rFonts w:ascii="Times New Roman" w:eastAsia="Times New Roman" w:hAnsi="Times New Roman" w:cs="Times New Roman"/>
              <w:color w:val="auto"/>
              <w:sz w:val="24"/>
              <w:szCs w:val="24"/>
            </w:rPr>
            <w:t>. 2013;43(1):23-38. http://search.ebscohost.com/login.aspx?direct=true&amp;db=s3h&amp;AN=88392196&amp;site=ehost-live</w:t>
          </w:r>
        </w:p>
        <w:p w14:paraId="4DE0D3B0" w14:textId="77777777" w:rsidR="00C91483" w:rsidRPr="00B170F8" w:rsidRDefault="00C91483" w:rsidP="00C91483">
          <w:pPr>
            <w:autoSpaceDE w:val="0"/>
            <w:autoSpaceDN w:val="0"/>
            <w:spacing w:line="480" w:lineRule="auto"/>
            <w:ind w:hanging="640"/>
            <w:divId w:val="420952043"/>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11. </w:t>
          </w:r>
          <w:r w:rsidRPr="00B170F8">
            <w:rPr>
              <w:rFonts w:ascii="Times New Roman" w:eastAsia="Times New Roman" w:hAnsi="Times New Roman" w:cs="Times New Roman"/>
              <w:color w:val="auto"/>
              <w:sz w:val="24"/>
              <w:szCs w:val="24"/>
            </w:rPr>
            <w:tab/>
            <w:t>Rhodes JM, Mason BS, Paulson TAW, Goosey-</w:t>
          </w:r>
          <w:proofErr w:type="spellStart"/>
          <w:r w:rsidRPr="00B170F8">
            <w:rPr>
              <w:rFonts w:ascii="Times New Roman" w:eastAsia="Times New Roman" w:hAnsi="Times New Roman" w:cs="Times New Roman"/>
              <w:color w:val="auto"/>
              <w:sz w:val="24"/>
              <w:szCs w:val="24"/>
            </w:rPr>
            <w:t>Tolfrey</w:t>
          </w:r>
          <w:proofErr w:type="spellEnd"/>
          <w:r w:rsidRPr="00B170F8">
            <w:rPr>
              <w:rFonts w:ascii="Times New Roman" w:eastAsia="Times New Roman" w:hAnsi="Times New Roman" w:cs="Times New Roman"/>
              <w:color w:val="auto"/>
              <w:sz w:val="24"/>
              <w:szCs w:val="24"/>
            </w:rPr>
            <w:t xml:space="preserve"> VL. A Comparison of Speed Profiles During Training and Competition in Elite Wheelchair Rugby Players. </w:t>
          </w:r>
          <w:r w:rsidRPr="00B170F8">
            <w:rPr>
              <w:rFonts w:ascii="Times New Roman" w:eastAsia="Times New Roman" w:hAnsi="Times New Roman" w:cs="Times New Roman"/>
              <w:i/>
              <w:iCs/>
              <w:color w:val="auto"/>
              <w:sz w:val="24"/>
              <w:szCs w:val="24"/>
            </w:rPr>
            <w:t>International Journal of Sports Physiology &amp; Performance</w:t>
          </w:r>
          <w:r w:rsidRPr="00B170F8">
            <w:rPr>
              <w:rFonts w:ascii="Times New Roman" w:eastAsia="Times New Roman" w:hAnsi="Times New Roman" w:cs="Times New Roman"/>
              <w:color w:val="auto"/>
              <w:sz w:val="24"/>
              <w:szCs w:val="24"/>
            </w:rPr>
            <w:t xml:space="preserve">. 2017;12(6):777-782. </w:t>
          </w:r>
          <w:r w:rsidRPr="00B170F8">
            <w:rPr>
              <w:rFonts w:ascii="Times New Roman" w:eastAsia="Times New Roman" w:hAnsi="Times New Roman" w:cs="Times New Roman"/>
              <w:color w:val="auto"/>
              <w:sz w:val="24"/>
              <w:szCs w:val="24"/>
            </w:rPr>
            <w:lastRenderedPageBreak/>
            <w:t>http://search.ebscohost.com/login.aspx?direct=true&amp;db=s3h&amp;AN=124789808&amp;site=ehost-live</w:t>
          </w:r>
        </w:p>
        <w:p w14:paraId="4525DEFA" w14:textId="77777777" w:rsidR="00C91483" w:rsidRPr="00B170F8" w:rsidRDefault="00C91483" w:rsidP="00C91483">
          <w:pPr>
            <w:autoSpaceDE w:val="0"/>
            <w:autoSpaceDN w:val="0"/>
            <w:spacing w:line="480" w:lineRule="auto"/>
            <w:ind w:hanging="640"/>
            <w:divId w:val="1192692702"/>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12. </w:t>
          </w:r>
          <w:r w:rsidRPr="00B170F8">
            <w:rPr>
              <w:rFonts w:ascii="Times New Roman" w:eastAsia="Times New Roman" w:hAnsi="Times New Roman" w:cs="Times New Roman"/>
              <w:color w:val="auto"/>
              <w:sz w:val="24"/>
              <w:szCs w:val="24"/>
            </w:rPr>
            <w:tab/>
            <w:t xml:space="preserve">van der </w:t>
          </w:r>
          <w:proofErr w:type="spellStart"/>
          <w:r w:rsidRPr="00B170F8">
            <w:rPr>
              <w:rFonts w:ascii="Times New Roman" w:eastAsia="Times New Roman" w:hAnsi="Times New Roman" w:cs="Times New Roman"/>
              <w:color w:val="auto"/>
              <w:sz w:val="24"/>
              <w:szCs w:val="24"/>
            </w:rPr>
            <w:t>Slikke</w:t>
          </w:r>
          <w:proofErr w:type="spellEnd"/>
          <w:r w:rsidRPr="00B170F8">
            <w:rPr>
              <w:rFonts w:ascii="Times New Roman" w:eastAsia="Times New Roman" w:hAnsi="Times New Roman" w:cs="Times New Roman"/>
              <w:color w:val="auto"/>
              <w:sz w:val="24"/>
              <w:szCs w:val="24"/>
            </w:rPr>
            <w:t xml:space="preserve"> R, Berger M, Bregman D, </w:t>
          </w:r>
          <w:proofErr w:type="spellStart"/>
          <w:r w:rsidRPr="00B170F8">
            <w:rPr>
              <w:rFonts w:ascii="Times New Roman" w:eastAsia="Times New Roman" w:hAnsi="Times New Roman" w:cs="Times New Roman"/>
              <w:color w:val="auto"/>
              <w:sz w:val="24"/>
              <w:szCs w:val="24"/>
            </w:rPr>
            <w:t>Veeger</w:t>
          </w:r>
          <w:proofErr w:type="spellEnd"/>
          <w:r w:rsidRPr="00B170F8">
            <w:rPr>
              <w:rFonts w:ascii="Times New Roman" w:eastAsia="Times New Roman" w:hAnsi="Times New Roman" w:cs="Times New Roman"/>
              <w:color w:val="auto"/>
              <w:sz w:val="24"/>
              <w:szCs w:val="24"/>
            </w:rPr>
            <w:t xml:space="preserve"> D. Push characteristics in wheelchair court sport sprinting. </w:t>
          </w:r>
          <w:r w:rsidRPr="00B170F8">
            <w:rPr>
              <w:rFonts w:ascii="Times New Roman" w:eastAsia="Times New Roman" w:hAnsi="Times New Roman" w:cs="Times New Roman"/>
              <w:i/>
              <w:iCs/>
              <w:color w:val="auto"/>
              <w:sz w:val="24"/>
              <w:szCs w:val="24"/>
            </w:rPr>
            <w:t>Procedia Engineering</w:t>
          </w:r>
          <w:r w:rsidRPr="00B170F8">
            <w:rPr>
              <w:rFonts w:ascii="Times New Roman" w:eastAsia="Times New Roman" w:hAnsi="Times New Roman" w:cs="Times New Roman"/>
              <w:color w:val="auto"/>
              <w:sz w:val="24"/>
              <w:szCs w:val="24"/>
            </w:rPr>
            <w:t xml:space="preserve">. </w:t>
          </w:r>
          <w:proofErr w:type="gramStart"/>
          <w:r w:rsidRPr="00B170F8">
            <w:rPr>
              <w:rFonts w:ascii="Times New Roman" w:eastAsia="Times New Roman" w:hAnsi="Times New Roman" w:cs="Times New Roman"/>
              <w:color w:val="auto"/>
              <w:sz w:val="24"/>
              <w:szCs w:val="24"/>
            </w:rPr>
            <w:t>2016;147:730</w:t>
          </w:r>
          <w:proofErr w:type="gramEnd"/>
          <w:r w:rsidRPr="00B170F8">
            <w:rPr>
              <w:rFonts w:ascii="Times New Roman" w:eastAsia="Times New Roman" w:hAnsi="Times New Roman" w:cs="Times New Roman"/>
              <w:color w:val="auto"/>
              <w:sz w:val="24"/>
              <w:szCs w:val="24"/>
            </w:rPr>
            <w:t>-734.</w:t>
          </w:r>
        </w:p>
        <w:p w14:paraId="58E80711" w14:textId="77777777" w:rsidR="00C91483" w:rsidRPr="00B170F8" w:rsidRDefault="00C91483" w:rsidP="00C91483">
          <w:pPr>
            <w:autoSpaceDE w:val="0"/>
            <w:autoSpaceDN w:val="0"/>
            <w:spacing w:line="480" w:lineRule="auto"/>
            <w:ind w:hanging="640"/>
            <w:divId w:val="1113207641"/>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13. </w:t>
          </w:r>
          <w:r w:rsidRPr="00B170F8">
            <w:rPr>
              <w:rFonts w:ascii="Times New Roman" w:eastAsia="Times New Roman" w:hAnsi="Times New Roman" w:cs="Times New Roman"/>
              <w:color w:val="auto"/>
              <w:sz w:val="24"/>
              <w:szCs w:val="24"/>
            </w:rPr>
            <w:tab/>
          </w:r>
          <w:proofErr w:type="spellStart"/>
          <w:r w:rsidRPr="00B170F8">
            <w:rPr>
              <w:rFonts w:ascii="Times New Roman" w:eastAsia="Times New Roman" w:hAnsi="Times New Roman" w:cs="Times New Roman"/>
              <w:color w:val="auto"/>
              <w:sz w:val="24"/>
              <w:szCs w:val="24"/>
            </w:rPr>
            <w:t>Vanlandewijck</w:t>
          </w:r>
          <w:proofErr w:type="spellEnd"/>
          <w:r w:rsidRPr="00B170F8">
            <w:rPr>
              <w:rFonts w:ascii="Times New Roman" w:eastAsia="Times New Roman" w:hAnsi="Times New Roman" w:cs="Times New Roman"/>
              <w:color w:val="auto"/>
              <w:sz w:val="24"/>
              <w:szCs w:val="24"/>
            </w:rPr>
            <w:t xml:space="preserve"> </w:t>
          </w:r>
          <w:proofErr w:type="spellStart"/>
          <w:r w:rsidRPr="00B170F8">
            <w:rPr>
              <w:rFonts w:ascii="Times New Roman" w:eastAsia="Times New Roman" w:hAnsi="Times New Roman" w:cs="Times New Roman"/>
              <w:color w:val="auto"/>
              <w:sz w:val="24"/>
              <w:szCs w:val="24"/>
            </w:rPr>
            <w:t>YvesC</w:t>
          </w:r>
          <w:proofErr w:type="spellEnd"/>
          <w:r w:rsidRPr="00B170F8">
            <w:rPr>
              <w:rFonts w:ascii="Times New Roman" w:eastAsia="Times New Roman" w:hAnsi="Times New Roman" w:cs="Times New Roman"/>
              <w:color w:val="auto"/>
              <w:sz w:val="24"/>
              <w:szCs w:val="24"/>
            </w:rPr>
            <w:t xml:space="preserve">, Verellen J, Tweedy S. Towards evidence-based classification in wheelchair sports: Impact of seating position on wheelchair acceleration. </w:t>
          </w:r>
          <w:r w:rsidRPr="00B170F8">
            <w:rPr>
              <w:rFonts w:ascii="Times New Roman" w:eastAsia="Times New Roman" w:hAnsi="Times New Roman" w:cs="Times New Roman"/>
              <w:i/>
              <w:iCs/>
              <w:color w:val="auto"/>
              <w:sz w:val="24"/>
              <w:szCs w:val="24"/>
            </w:rPr>
            <w:t>Journal of Sports Sciences</w:t>
          </w:r>
          <w:r w:rsidRPr="00B170F8">
            <w:rPr>
              <w:rFonts w:ascii="Times New Roman" w:eastAsia="Times New Roman" w:hAnsi="Times New Roman" w:cs="Times New Roman"/>
              <w:color w:val="auto"/>
              <w:sz w:val="24"/>
              <w:szCs w:val="24"/>
            </w:rPr>
            <w:t>. 2011;29(10):1089-1096. http://search.ebscohost.com/login.aspx?direct=true&amp;db=s3h&amp;AN=64617928&amp;site=ehost-live</w:t>
          </w:r>
        </w:p>
        <w:p w14:paraId="586406BE" w14:textId="77777777" w:rsidR="00C91483" w:rsidRPr="00B170F8" w:rsidRDefault="00C91483" w:rsidP="00C91483">
          <w:pPr>
            <w:autoSpaceDE w:val="0"/>
            <w:autoSpaceDN w:val="0"/>
            <w:spacing w:line="480" w:lineRule="auto"/>
            <w:ind w:hanging="640"/>
            <w:divId w:val="1713384254"/>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14. </w:t>
          </w:r>
          <w:r w:rsidRPr="00B170F8">
            <w:rPr>
              <w:rFonts w:ascii="Times New Roman" w:eastAsia="Times New Roman" w:hAnsi="Times New Roman" w:cs="Times New Roman"/>
              <w:color w:val="auto"/>
              <w:sz w:val="24"/>
              <w:szCs w:val="24"/>
            </w:rPr>
            <w:tab/>
            <w:t xml:space="preserve">Koontz AM, Cooper RA, </w:t>
          </w:r>
          <w:proofErr w:type="spellStart"/>
          <w:r w:rsidRPr="00B170F8">
            <w:rPr>
              <w:rFonts w:ascii="Times New Roman" w:eastAsia="Times New Roman" w:hAnsi="Times New Roman" w:cs="Times New Roman"/>
              <w:color w:val="auto"/>
              <w:sz w:val="24"/>
              <w:szCs w:val="24"/>
            </w:rPr>
            <w:t>Boninger</w:t>
          </w:r>
          <w:proofErr w:type="spellEnd"/>
          <w:r w:rsidRPr="00B170F8">
            <w:rPr>
              <w:rFonts w:ascii="Times New Roman" w:eastAsia="Times New Roman" w:hAnsi="Times New Roman" w:cs="Times New Roman"/>
              <w:color w:val="auto"/>
              <w:sz w:val="24"/>
              <w:szCs w:val="24"/>
            </w:rPr>
            <w:t xml:space="preserve"> ML, Souza AL, Fay BT. Shoulder kinematics and kinetics during two speeds of wheelchair propulsion. </w:t>
          </w:r>
          <w:r w:rsidRPr="00B170F8">
            <w:rPr>
              <w:rFonts w:ascii="Times New Roman" w:eastAsia="Times New Roman" w:hAnsi="Times New Roman" w:cs="Times New Roman"/>
              <w:i/>
              <w:iCs/>
              <w:color w:val="auto"/>
              <w:sz w:val="24"/>
              <w:szCs w:val="24"/>
            </w:rPr>
            <w:t>Journal of Rehabilitation Research and Development</w:t>
          </w:r>
          <w:r w:rsidRPr="00B170F8">
            <w:rPr>
              <w:rFonts w:ascii="Times New Roman" w:eastAsia="Times New Roman" w:hAnsi="Times New Roman" w:cs="Times New Roman"/>
              <w:color w:val="auto"/>
              <w:sz w:val="24"/>
              <w:szCs w:val="24"/>
            </w:rPr>
            <w:t>. 2002;39(6):635-649.</w:t>
          </w:r>
        </w:p>
        <w:p w14:paraId="106392A0" w14:textId="77777777" w:rsidR="00C91483" w:rsidRPr="00B170F8" w:rsidRDefault="00C91483" w:rsidP="00C91483">
          <w:pPr>
            <w:autoSpaceDE w:val="0"/>
            <w:autoSpaceDN w:val="0"/>
            <w:spacing w:line="480" w:lineRule="auto"/>
            <w:ind w:hanging="640"/>
            <w:divId w:val="131411877"/>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15. </w:t>
          </w:r>
          <w:r w:rsidRPr="00B170F8">
            <w:rPr>
              <w:rFonts w:ascii="Times New Roman" w:eastAsia="Times New Roman" w:hAnsi="Times New Roman" w:cs="Times New Roman"/>
              <w:color w:val="auto"/>
              <w:sz w:val="24"/>
              <w:szCs w:val="24"/>
            </w:rPr>
            <w:tab/>
          </w:r>
          <w:proofErr w:type="spellStart"/>
          <w:r w:rsidRPr="00B170F8">
            <w:rPr>
              <w:rFonts w:ascii="Times New Roman" w:eastAsia="Times New Roman" w:hAnsi="Times New Roman" w:cs="Times New Roman"/>
              <w:color w:val="auto"/>
              <w:sz w:val="24"/>
              <w:szCs w:val="24"/>
            </w:rPr>
            <w:t>Kulig</w:t>
          </w:r>
          <w:proofErr w:type="spellEnd"/>
          <w:r w:rsidRPr="00B170F8">
            <w:rPr>
              <w:rFonts w:ascii="Times New Roman" w:eastAsia="Times New Roman" w:hAnsi="Times New Roman" w:cs="Times New Roman"/>
              <w:color w:val="auto"/>
              <w:sz w:val="24"/>
              <w:szCs w:val="24"/>
            </w:rPr>
            <w:t xml:space="preserve"> K, Rao SS, </w:t>
          </w:r>
          <w:proofErr w:type="spellStart"/>
          <w:r w:rsidRPr="00B170F8">
            <w:rPr>
              <w:rFonts w:ascii="Times New Roman" w:eastAsia="Times New Roman" w:hAnsi="Times New Roman" w:cs="Times New Roman"/>
              <w:color w:val="auto"/>
              <w:sz w:val="24"/>
              <w:szCs w:val="24"/>
            </w:rPr>
            <w:t>Mulroy</w:t>
          </w:r>
          <w:proofErr w:type="spellEnd"/>
          <w:r w:rsidRPr="00B170F8">
            <w:rPr>
              <w:rFonts w:ascii="Times New Roman" w:eastAsia="Times New Roman" w:hAnsi="Times New Roman" w:cs="Times New Roman"/>
              <w:color w:val="auto"/>
              <w:sz w:val="24"/>
              <w:szCs w:val="24"/>
            </w:rPr>
            <w:t xml:space="preserve"> SJ, et al. Shoulder joint kinetics during the push phase of wheelchair propulsion. </w:t>
          </w:r>
          <w:r w:rsidRPr="00B170F8">
            <w:rPr>
              <w:rFonts w:ascii="Times New Roman" w:eastAsia="Times New Roman" w:hAnsi="Times New Roman" w:cs="Times New Roman"/>
              <w:i/>
              <w:iCs/>
              <w:color w:val="auto"/>
              <w:sz w:val="24"/>
              <w:szCs w:val="24"/>
            </w:rPr>
            <w:t xml:space="preserve">Clinical </w:t>
          </w:r>
          <w:proofErr w:type="spellStart"/>
          <w:r w:rsidRPr="00B170F8">
            <w:rPr>
              <w:rFonts w:ascii="Times New Roman" w:eastAsia="Times New Roman" w:hAnsi="Times New Roman" w:cs="Times New Roman"/>
              <w:i/>
              <w:iCs/>
              <w:color w:val="auto"/>
              <w:sz w:val="24"/>
              <w:szCs w:val="24"/>
            </w:rPr>
            <w:t>orthopaedics</w:t>
          </w:r>
          <w:proofErr w:type="spellEnd"/>
          <w:r w:rsidRPr="00B170F8">
            <w:rPr>
              <w:rFonts w:ascii="Times New Roman" w:eastAsia="Times New Roman" w:hAnsi="Times New Roman" w:cs="Times New Roman"/>
              <w:i/>
              <w:iCs/>
              <w:color w:val="auto"/>
              <w:sz w:val="24"/>
              <w:szCs w:val="24"/>
            </w:rPr>
            <w:t xml:space="preserve"> and related research</w:t>
          </w:r>
          <w:r w:rsidRPr="00B170F8">
            <w:rPr>
              <w:rFonts w:ascii="Times New Roman" w:eastAsia="Times New Roman" w:hAnsi="Times New Roman" w:cs="Times New Roman"/>
              <w:color w:val="auto"/>
              <w:sz w:val="24"/>
              <w:szCs w:val="24"/>
            </w:rPr>
            <w:t>. 1998;(354):132-143. doi:10.1097/00003086-199809000-00016</w:t>
          </w:r>
        </w:p>
        <w:p w14:paraId="56FCB14E" w14:textId="77777777" w:rsidR="00C91483" w:rsidRPr="00B170F8" w:rsidRDefault="00C91483" w:rsidP="00C91483">
          <w:pPr>
            <w:autoSpaceDE w:val="0"/>
            <w:autoSpaceDN w:val="0"/>
            <w:spacing w:line="480" w:lineRule="auto"/>
            <w:ind w:hanging="640"/>
            <w:divId w:val="1840150651"/>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16. </w:t>
          </w:r>
          <w:r w:rsidRPr="00B170F8">
            <w:rPr>
              <w:rFonts w:ascii="Times New Roman" w:eastAsia="Times New Roman" w:hAnsi="Times New Roman" w:cs="Times New Roman"/>
              <w:color w:val="auto"/>
              <w:sz w:val="24"/>
              <w:szCs w:val="24"/>
            </w:rPr>
            <w:tab/>
          </w:r>
          <w:proofErr w:type="spellStart"/>
          <w:r w:rsidRPr="00B170F8">
            <w:rPr>
              <w:rFonts w:ascii="Times New Roman" w:eastAsia="Times New Roman" w:hAnsi="Times New Roman" w:cs="Times New Roman"/>
              <w:color w:val="auto"/>
              <w:sz w:val="24"/>
              <w:szCs w:val="24"/>
            </w:rPr>
            <w:t>Mozingo</w:t>
          </w:r>
          <w:proofErr w:type="spellEnd"/>
          <w:r w:rsidRPr="00B170F8">
            <w:rPr>
              <w:rFonts w:ascii="Times New Roman" w:eastAsia="Times New Roman" w:hAnsi="Times New Roman" w:cs="Times New Roman"/>
              <w:color w:val="auto"/>
              <w:sz w:val="24"/>
              <w:szCs w:val="24"/>
            </w:rPr>
            <w:t xml:space="preserve"> JD, Akbari-</w:t>
          </w:r>
          <w:proofErr w:type="spellStart"/>
          <w:r w:rsidRPr="00B170F8">
            <w:rPr>
              <w:rFonts w:ascii="Times New Roman" w:eastAsia="Times New Roman" w:hAnsi="Times New Roman" w:cs="Times New Roman"/>
              <w:color w:val="auto"/>
              <w:sz w:val="24"/>
              <w:szCs w:val="24"/>
            </w:rPr>
            <w:t>Shandiz</w:t>
          </w:r>
          <w:proofErr w:type="spellEnd"/>
          <w:r w:rsidRPr="00B170F8">
            <w:rPr>
              <w:rFonts w:ascii="Times New Roman" w:eastAsia="Times New Roman" w:hAnsi="Times New Roman" w:cs="Times New Roman"/>
              <w:color w:val="auto"/>
              <w:sz w:val="24"/>
              <w:szCs w:val="24"/>
            </w:rPr>
            <w:t xml:space="preserve"> M, Murthy NS, et al. Shoulder mechanical impingement risk associated with manual wheelchair tasks in individuals with spinal cord injury. </w:t>
          </w:r>
          <w:r w:rsidRPr="00B170F8">
            <w:rPr>
              <w:rFonts w:ascii="Times New Roman" w:eastAsia="Times New Roman" w:hAnsi="Times New Roman" w:cs="Times New Roman"/>
              <w:i/>
              <w:iCs/>
              <w:color w:val="auto"/>
              <w:sz w:val="24"/>
              <w:szCs w:val="24"/>
            </w:rPr>
            <w:t>Clinical Biomechanics</w:t>
          </w:r>
          <w:r w:rsidRPr="00B170F8">
            <w:rPr>
              <w:rFonts w:ascii="Times New Roman" w:eastAsia="Times New Roman" w:hAnsi="Times New Roman" w:cs="Times New Roman"/>
              <w:color w:val="auto"/>
              <w:sz w:val="24"/>
              <w:szCs w:val="24"/>
            </w:rPr>
            <w:t xml:space="preserve">. </w:t>
          </w:r>
          <w:proofErr w:type="gramStart"/>
          <w:r w:rsidRPr="00B170F8">
            <w:rPr>
              <w:rFonts w:ascii="Times New Roman" w:eastAsia="Times New Roman" w:hAnsi="Times New Roman" w:cs="Times New Roman"/>
              <w:color w:val="auto"/>
              <w:sz w:val="24"/>
              <w:szCs w:val="24"/>
            </w:rPr>
            <w:t>2020;71:221</w:t>
          </w:r>
          <w:proofErr w:type="gramEnd"/>
          <w:r w:rsidRPr="00B170F8">
            <w:rPr>
              <w:rFonts w:ascii="Times New Roman" w:eastAsia="Times New Roman" w:hAnsi="Times New Roman" w:cs="Times New Roman"/>
              <w:color w:val="auto"/>
              <w:sz w:val="24"/>
              <w:szCs w:val="24"/>
            </w:rPr>
            <w:t xml:space="preserve">-229. </w:t>
          </w:r>
          <w:proofErr w:type="gramStart"/>
          <w:r w:rsidRPr="00B170F8">
            <w:rPr>
              <w:rFonts w:ascii="Times New Roman" w:eastAsia="Times New Roman" w:hAnsi="Times New Roman" w:cs="Times New Roman"/>
              <w:color w:val="auto"/>
              <w:sz w:val="24"/>
              <w:szCs w:val="24"/>
            </w:rPr>
            <w:t>doi:10.1016/j.clinbiomech</w:t>
          </w:r>
          <w:proofErr w:type="gramEnd"/>
          <w:r w:rsidRPr="00B170F8">
            <w:rPr>
              <w:rFonts w:ascii="Times New Roman" w:eastAsia="Times New Roman" w:hAnsi="Times New Roman" w:cs="Times New Roman"/>
              <w:color w:val="auto"/>
              <w:sz w:val="24"/>
              <w:szCs w:val="24"/>
            </w:rPr>
            <w:t>.2019.10.017</w:t>
          </w:r>
        </w:p>
        <w:p w14:paraId="372AEB7B" w14:textId="77777777" w:rsidR="00C91483" w:rsidRPr="00B170F8" w:rsidRDefault="00C91483" w:rsidP="00C91483">
          <w:pPr>
            <w:autoSpaceDE w:val="0"/>
            <w:autoSpaceDN w:val="0"/>
            <w:spacing w:line="480" w:lineRule="auto"/>
            <w:ind w:hanging="640"/>
            <w:divId w:val="871184761"/>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17. </w:t>
          </w:r>
          <w:r w:rsidRPr="00B170F8">
            <w:rPr>
              <w:rFonts w:ascii="Times New Roman" w:eastAsia="Times New Roman" w:hAnsi="Times New Roman" w:cs="Times New Roman"/>
              <w:color w:val="auto"/>
              <w:sz w:val="24"/>
              <w:szCs w:val="24"/>
            </w:rPr>
            <w:tab/>
          </w:r>
          <w:proofErr w:type="spellStart"/>
          <w:r w:rsidRPr="00B170F8">
            <w:rPr>
              <w:rFonts w:ascii="Times New Roman" w:eastAsia="Times New Roman" w:hAnsi="Times New Roman" w:cs="Times New Roman"/>
              <w:color w:val="auto"/>
              <w:sz w:val="24"/>
              <w:szCs w:val="24"/>
            </w:rPr>
            <w:t>Bakatchina</w:t>
          </w:r>
          <w:proofErr w:type="spellEnd"/>
          <w:r w:rsidRPr="00B170F8">
            <w:rPr>
              <w:rFonts w:ascii="Times New Roman" w:eastAsia="Times New Roman" w:hAnsi="Times New Roman" w:cs="Times New Roman"/>
              <w:color w:val="auto"/>
              <w:sz w:val="24"/>
              <w:szCs w:val="24"/>
            </w:rPr>
            <w:t xml:space="preserve"> S, </w:t>
          </w:r>
          <w:proofErr w:type="spellStart"/>
          <w:r w:rsidRPr="00B170F8">
            <w:rPr>
              <w:rFonts w:ascii="Times New Roman" w:eastAsia="Times New Roman" w:hAnsi="Times New Roman" w:cs="Times New Roman"/>
              <w:color w:val="auto"/>
              <w:sz w:val="24"/>
              <w:szCs w:val="24"/>
            </w:rPr>
            <w:t>Weissland</w:t>
          </w:r>
          <w:proofErr w:type="spellEnd"/>
          <w:r w:rsidRPr="00B170F8">
            <w:rPr>
              <w:rFonts w:ascii="Times New Roman" w:eastAsia="Times New Roman" w:hAnsi="Times New Roman" w:cs="Times New Roman"/>
              <w:color w:val="auto"/>
              <w:sz w:val="24"/>
              <w:szCs w:val="24"/>
            </w:rPr>
            <w:t xml:space="preserve"> T, </w:t>
          </w:r>
          <w:proofErr w:type="spellStart"/>
          <w:r w:rsidRPr="00B170F8">
            <w:rPr>
              <w:rFonts w:ascii="Times New Roman" w:eastAsia="Times New Roman" w:hAnsi="Times New Roman" w:cs="Times New Roman"/>
              <w:color w:val="auto"/>
              <w:sz w:val="24"/>
              <w:szCs w:val="24"/>
            </w:rPr>
            <w:t>Astier</w:t>
          </w:r>
          <w:proofErr w:type="spellEnd"/>
          <w:r w:rsidRPr="00B170F8">
            <w:rPr>
              <w:rFonts w:ascii="Times New Roman" w:eastAsia="Times New Roman" w:hAnsi="Times New Roman" w:cs="Times New Roman"/>
              <w:color w:val="auto"/>
              <w:sz w:val="24"/>
              <w:szCs w:val="24"/>
            </w:rPr>
            <w:t xml:space="preserve"> M, </w:t>
          </w:r>
          <w:proofErr w:type="spellStart"/>
          <w:r w:rsidRPr="00B170F8">
            <w:rPr>
              <w:rFonts w:ascii="Times New Roman" w:eastAsia="Times New Roman" w:hAnsi="Times New Roman" w:cs="Times New Roman"/>
              <w:color w:val="auto"/>
              <w:sz w:val="24"/>
              <w:szCs w:val="24"/>
            </w:rPr>
            <w:t>Pradon</w:t>
          </w:r>
          <w:proofErr w:type="spellEnd"/>
          <w:r w:rsidRPr="00B170F8">
            <w:rPr>
              <w:rFonts w:ascii="Times New Roman" w:eastAsia="Times New Roman" w:hAnsi="Times New Roman" w:cs="Times New Roman"/>
              <w:color w:val="auto"/>
              <w:sz w:val="24"/>
              <w:szCs w:val="24"/>
            </w:rPr>
            <w:t xml:space="preserve"> D, </w:t>
          </w:r>
          <w:proofErr w:type="spellStart"/>
          <w:r w:rsidRPr="00B170F8">
            <w:rPr>
              <w:rFonts w:ascii="Times New Roman" w:eastAsia="Times New Roman" w:hAnsi="Times New Roman" w:cs="Times New Roman"/>
              <w:color w:val="auto"/>
              <w:sz w:val="24"/>
              <w:szCs w:val="24"/>
            </w:rPr>
            <w:t>Faupin</w:t>
          </w:r>
          <w:proofErr w:type="spellEnd"/>
          <w:r w:rsidRPr="00B170F8">
            <w:rPr>
              <w:rFonts w:ascii="Times New Roman" w:eastAsia="Times New Roman" w:hAnsi="Times New Roman" w:cs="Times New Roman"/>
              <w:color w:val="auto"/>
              <w:sz w:val="24"/>
              <w:szCs w:val="24"/>
            </w:rPr>
            <w:t xml:space="preserve"> A. Performance, </w:t>
          </w:r>
          <w:proofErr w:type="gramStart"/>
          <w:r w:rsidRPr="00B170F8">
            <w:rPr>
              <w:rFonts w:ascii="Times New Roman" w:eastAsia="Times New Roman" w:hAnsi="Times New Roman" w:cs="Times New Roman"/>
              <w:color w:val="auto"/>
              <w:sz w:val="24"/>
              <w:szCs w:val="24"/>
            </w:rPr>
            <w:t>asymmetry</w:t>
          </w:r>
          <w:proofErr w:type="gramEnd"/>
          <w:r w:rsidRPr="00B170F8">
            <w:rPr>
              <w:rFonts w:ascii="Times New Roman" w:eastAsia="Times New Roman" w:hAnsi="Times New Roman" w:cs="Times New Roman"/>
              <w:color w:val="auto"/>
              <w:sz w:val="24"/>
              <w:szCs w:val="24"/>
            </w:rPr>
            <w:t xml:space="preserve"> and biomechanical parameters in wheelchair rugby players. </w:t>
          </w:r>
          <w:r w:rsidRPr="00B170F8">
            <w:rPr>
              <w:rFonts w:ascii="Times New Roman" w:eastAsia="Times New Roman" w:hAnsi="Times New Roman" w:cs="Times New Roman"/>
              <w:i/>
              <w:iCs/>
              <w:color w:val="auto"/>
              <w:sz w:val="24"/>
              <w:szCs w:val="24"/>
            </w:rPr>
            <w:lastRenderedPageBreak/>
            <w:t>Sports biomechanics</w:t>
          </w:r>
          <w:r w:rsidRPr="00B170F8">
            <w:rPr>
              <w:rFonts w:ascii="Times New Roman" w:eastAsia="Times New Roman" w:hAnsi="Times New Roman" w:cs="Times New Roman"/>
              <w:color w:val="auto"/>
              <w:sz w:val="24"/>
              <w:szCs w:val="24"/>
            </w:rPr>
            <w:t>. Published online April 2021:1-14. doi:10.1080/14763141.2021.1898670</w:t>
          </w:r>
        </w:p>
        <w:p w14:paraId="0498A7FA" w14:textId="77777777" w:rsidR="00C91483" w:rsidRPr="00B170F8" w:rsidRDefault="00C91483" w:rsidP="00C91483">
          <w:pPr>
            <w:autoSpaceDE w:val="0"/>
            <w:autoSpaceDN w:val="0"/>
            <w:spacing w:line="480" w:lineRule="auto"/>
            <w:ind w:hanging="640"/>
            <w:divId w:val="1612513391"/>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18. </w:t>
          </w:r>
          <w:r w:rsidRPr="00B170F8">
            <w:rPr>
              <w:rFonts w:ascii="Times New Roman" w:eastAsia="Times New Roman" w:hAnsi="Times New Roman" w:cs="Times New Roman"/>
              <w:color w:val="auto"/>
              <w:sz w:val="24"/>
              <w:szCs w:val="24"/>
            </w:rPr>
            <w:tab/>
            <w:t>Goosey‐</w:t>
          </w:r>
          <w:proofErr w:type="spellStart"/>
          <w:r w:rsidRPr="00B170F8">
            <w:rPr>
              <w:rFonts w:ascii="Times New Roman" w:eastAsia="Times New Roman" w:hAnsi="Times New Roman" w:cs="Times New Roman"/>
              <w:color w:val="auto"/>
              <w:sz w:val="24"/>
              <w:szCs w:val="24"/>
            </w:rPr>
            <w:t>Tolfrey</w:t>
          </w:r>
          <w:proofErr w:type="spellEnd"/>
          <w:r w:rsidRPr="00B170F8">
            <w:rPr>
              <w:rFonts w:ascii="Times New Roman" w:eastAsia="Times New Roman" w:hAnsi="Times New Roman" w:cs="Times New Roman"/>
              <w:color w:val="auto"/>
              <w:sz w:val="24"/>
              <w:szCs w:val="24"/>
            </w:rPr>
            <w:t xml:space="preserve"> VL, </w:t>
          </w:r>
          <w:proofErr w:type="spellStart"/>
          <w:r w:rsidRPr="00B170F8">
            <w:rPr>
              <w:rFonts w:ascii="Times New Roman" w:eastAsia="Times New Roman" w:hAnsi="Times New Roman" w:cs="Times New Roman"/>
              <w:color w:val="auto"/>
              <w:sz w:val="24"/>
              <w:szCs w:val="24"/>
            </w:rPr>
            <w:t>Vegter</w:t>
          </w:r>
          <w:proofErr w:type="spellEnd"/>
          <w:r w:rsidRPr="00B170F8">
            <w:rPr>
              <w:rFonts w:ascii="Times New Roman" w:eastAsia="Times New Roman" w:hAnsi="Times New Roman" w:cs="Times New Roman"/>
              <w:color w:val="auto"/>
              <w:sz w:val="24"/>
              <w:szCs w:val="24"/>
            </w:rPr>
            <w:t xml:space="preserve"> RJK, Mason BS, et al. Sprint performance and propulsion asymmetries on an ergometer in trained high‐ and low‐point wheelchair rugby players. </w:t>
          </w:r>
          <w:r w:rsidRPr="00B170F8">
            <w:rPr>
              <w:rFonts w:ascii="Times New Roman" w:eastAsia="Times New Roman" w:hAnsi="Times New Roman" w:cs="Times New Roman"/>
              <w:i/>
              <w:iCs/>
              <w:color w:val="auto"/>
              <w:sz w:val="24"/>
              <w:szCs w:val="24"/>
            </w:rPr>
            <w:t>Scandinavian Journal of Medicine &amp; Science in Sports</w:t>
          </w:r>
          <w:r w:rsidRPr="00B170F8">
            <w:rPr>
              <w:rFonts w:ascii="Times New Roman" w:eastAsia="Times New Roman" w:hAnsi="Times New Roman" w:cs="Times New Roman"/>
              <w:color w:val="auto"/>
              <w:sz w:val="24"/>
              <w:szCs w:val="24"/>
            </w:rPr>
            <w:t>. 2018;28(5):1586-1593. http://search.ebscohost.com/login.aspx?direct=true&amp;db=s3h&amp;AN=129210149&amp;site=ehost-live</w:t>
          </w:r>
        </w:p>
        <w:p w14:paraId="6F70D093" w14:textId="77777777" w:rsidR="00C91483" w:rsidRPr="00B170F8" w:rsidRDefault="00C91483" w:rsidP="00C91483">
          <w:pPr>
            <w:autoSpaceDE w:val="0"/>
            <w:autoSpaceDN w:val="0"/>
            <w:spacing w:line="480" w:lineRule="auto"/>
            <w:ind w:hanging="640"/>
            <w:divId w:val="550074040"/>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19. </w:t>
          </w:r>
          <w:r w:rsidRPr="00B170F8">
            <w:rPr>
              <w:rFonts w:ascii="Times New Roman" w:eastAsia="Times New Roman" w:hAnsi="Times New Roman" w:cs="Times New Roman"/>
              <w:color w:val="auto"/>
              <w:sz w:val="24"/>
              <w:szCs w:val="24"/>
            </w:rPr>
            <w:tab/>
          </w:r>
          <w:proofErr w:type="spellStart"/>
          <w:r w:rsidRPr="00B170F8">
            <w:rPr>
              <w:rFonts w:ascii="Times New Roman" w:eastAsia="Times New Roman" w:hAnsi="Times New Roman" w:cs="Times New Roman"/>
              <w:color w:val="auto"/>
              <w:sz w:val="24"/>
              <w:szCs w:val="24"/>
            </w:rPr>
            <w:t>Westerhoff</w:t>
          </w:r>
          <w:proofErr w:type="spellEnd"/>
          <w:r w:rsidRPr="00B170F8">
            <w:rPr>
              <w:rFonts w:ascii="Times New Roman" w:eastAsia="Times New Roman" w:hAnsi="Times New Roman" w:cs="Times New Roman"/>
              <w:color w:val="auto"/>
              <w:sz w:val="24"/>
              <w:szCs w:val="24"/>
            </w:rPr>
            <w:t xml:space="preserve"> P, </w:t>
          </w:r>
          <w:proofErr w:type="spellStart"/>
          <w:r w:rsidRPr="00B170F8">
            <w:rPr>
              <w:rFonts w:ascii="Times New Roman" w:eastAsia="Times New Roman" w:hAnsi="Times New Roman" w:cs="Times New Roman"/>
              <w:color w:val="auto"/>
              <w:sz w:val="24"/>
              <w:szCs w:val="24"/>
            </w:rPr>
            <w:t>Graichen</w:t>
          </w:r>
          <w:proofErr w:type="spellEnd"/>
          <w:r w:rsidRPr="00B170F8">
            <w:rPr>
              <w:rFonts w:ascii="Times New Roman" w:eastAsia="Times New Roman" w:hAnsi="Times New Roman" w:cs="Times New Roman"/>
              <w:color w:val="auto"/>
              <w:sz w:val="24"/>
              <w:szCs w:val="24"/>
            </w:rPr>
            <w:t xml:space="preserve"> F, Bender A, et al. Measurement of shoulder joint loads during wheelchair propulsion measured in vivo. </w:t>
          </w:r>
          <w:r w:rsidRPr="00B170F8">
            <w:rPr>
              <w:rFonts w:ascii="Times New Roman" w:eastAsia="Times New Roman" w:hAnsi="Times New Roman" w:cs="Times New Roman"/>
              <w:i/>
              <w:iCs/>
              <w:color w:val="auto"/>
              <w:sz w:val="24"/>
              <w:szCs w:val="24"/>
            </w:rPr>
            <w:t>Clinical Biomechanics</w:t>
          </w:r>
          <w:r w:rsidRPr="00B170F8">
            <w:rPr>
              <w:rFonts w:ascii="Times New Roman" w:eastAsia="Times New Roman" w:hAnsi="Times New Roman" w:cs="Times New Roman"/>
              <w:color w:val="auto"/>
              <w:sz w:val="24"/>
              <w:szCs w:val="24"/>
            </w:rPr>
            <w:t>. 2011;26(10):982-989. http://search.ebscohost.com/login.aspx?direct=true&amp;db=s3h&amp;AN=66946566&amp;site=ehost-live</w:t>
          </w:r>
        </w:p>
        <w:p w14:paraId="55FE7E6E" w14:textId="77777777" w:rsidR="00C91483" w:rsidRPr="00B170F8" w:rsidRDefault="00C91483" w:rsidP="00C91483">
          <w:pPr>
            <w:autoSpaceDE w:val="0"/>
            <w:autoSpaceDN w:val="0"/>
            <w:spacing w:line="480" w:lineRule="auto"/>
            <w:ind w:hanging="640"/>
            <w:divId w:val="526874345"/>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20. </w:t>
          </w:r>
          <w:r w:rsidRPr="00B170F8">
            <w:rPr>
              <w:rFonts w:ascii="Times New Roman" w:eastAsia="Times New Roman" w:hAnsi="Times New Roman" w:cs="Times New Roman"/>
              <w:color w:val="auto"/>
              <w:sz w:val="24"/>
              <w:szCs w:val="24"/>
            </w:rPr>
            <w:tab/>
            <w:t xml:space="preserve">Koontz AM, Cooper RA, </w:t>
          </w:r>
          <w:proofErr w:type="spellStart"/>
          <w:r w:rsidRPr="00B170F8">
            <w:rPr>
              <w:rFonts w:ascii="Times New Roman" w:eastAsia="Times New Roman" w:hAnsi="Times New Roman" w:cs="Times New Roman"/>
              <w:color w:val="auto"/>
              <w:sz w:val="24"/>
              <w:szCs w:val="24"/>
            </w:rPr>
            <w:t>Boninger</w:t>
          </w:r>
          <w:proofErr w:type="spellEnd"/>
          <w:r w:rsidRPr="00B170F8">
            <w:rPr>
              <w:rFonts w:ascii="Times New Roman" w:eastAsia="Times New Roman" w:hAnsi="Times New Roman" w:cs="Times New Roman"/>
              <w:color w:val="auto"/>
              <w:sz w:val="24"/>
              <w:szCs w:val="24"/>
            </w:rPr>
            <w:t xml:space="preserve"> ML, Y </w:t>
          </w:r>
          <w:proofErr w:type="spellStart"/>
          <w:r w:rsidRPr="00B170F8">
            <w:rPr>
              <w:rFonts w:ascii="Times New Roman" w:eastAsia="Times New Roman" w:hAnsi="Times New Roman" w:cs="Times New Roman"/>
              <w:color w:val="auto"/>
              <w:sz w:val="24"/>
              <w:szCs w:val="24"/>
            </w:rPr>
            <w:t>Y</w:t>
          </w:r>
          <w:proofErr w:type="spellEnd"/>
          <w:r w:rsidRPr="00B170F8">
            <w:rPr>
              <w:rFonts w:ascii="Times New Roman" w:eastAsia="Times New Roman" w:hAnsi="Times New Roman" w:cs="Times New Roman"/>
              <w:color w:val="auto"/>
              <w:sz w:val="24"/>
              <w:szCs w:val="24"/>
            </w:rPr>
            <w:t xml:space="preserve">, </w:t>
          </w:r>
          <w:proofErr w:type="spellStart"/>
          <w:r w:rsidRPr="00B170F8">
            <w:rPr>
              <w:rFonts w:ascii="Times New Roman" w:eastAsia="Times New Roman" w:hAnsi="Times New Roman" w:cs="Times New Roman"/>
              <w:color w:val="auto"/>
              <w:sz w:val="24"/>
              <w:szCs w:val="24"/>
            </w:rPr>
            <w:t>Impink</w:t>
          </w:r>
          <w:proofErr w:type="spellEnd"/>
          <w:r w:rsidRPr="00B170F8">
            <w:rPr>
              <w:rFonts w:ascii="Times New Roman" w:eastAsia="Times New Roman" w:hAnsi="Times New Roman" w:cs="Times New Roman"/>
              <w:color w:val="auto"/>
              <w:sz w:val="24"/>
              <w:szCs w:val="24"/>
            </w:rPr>
            <w:t xml:space="preserve"> BG, van der </w:t>
          </w:r>
          <w:proofErr w:type="spellStart"/>
          <w:r w:rsidRPr="00B170F8">
            <w:rPr>
              <w:rFonts w:ascii="Times New Roman" w:eastAsia="Times New Roman" w:hAnsi="Times New Roman" w:cs="Times New Roman"/>
              <w:color w:val="auto"/>
              <w:sz w:val="24"/>
              <w:szCs w:val="24"/>
            </w:rPr>
            <w:t>Woude</w:t>
          </w:r>
          <w:proofErr w:type="spellEnd"/>
          <w:r w:rsidRPr="00B170F8">
            <w:rPr>
              <w:rFonts w:ascii="Times New Roman" w:eastAsia="Times New Roman" w:hAnsi="Times New Roman" w:cs="Times New Roman"/>
              <w:color w:val="auto"/>
              <w:sz w:val="24"/>
              <w:szCs w:val="24"/>
            </w:rPr>
            <w:t xml:space="preserve"> LH. A kinetic analysis of manual wheelchair propulsion during start-up on select indoor and outdoor surfaces. </w:t>
          </w:r>
          <w:r w:rsidRPr="00B170F8">
            <w:rPr>
              <w:rFonts w:ascii="Times New Roman" w:eastAsia="Times New Roman" w:hAnsi="Times New Roman" w:cs="Times New Roman"/>
              <w:i/>
              <w:iCs/>
              <w:color w:val="auto"/>
              <w:sz w:val="24"/>
              <w:szCs w:val="24"/>
            </w:rPr>
            <w:t>Journal of Rehabilitation Research &amp; Development</w:t>
          </w:r>
          <w:r w:rsidRPr="00B170F8">
            <w:rPr>
              <w:rFonts w:ascii="Times New Roman" w:eastAsia="Times New Roman" w:hAnsi="Times New Roman" w:cs="Times New Roman"/>
              <w:color w:val="auto"/>
              <w:sz w:val="24"/>
              <w:szCs w:val="24"/>
            </w:rPr>
            <w:t>. 2005;42(4):447-458. http://search.ebscohost.com/login.aspx?direct=true&amp;db=s3h&amp;AN=106457615&amp;site=ehost-live</w:t>
          </w:r>
        </w:p>
        <w:p w14:paraId="1F451283" w14:textId="77777777" w:rsidR="00C91483" w:rsidRPr="00B170F8" w:rsidRDefault="00C91483" w:rsidP="00C91483">
          <w:pPr>
            <w:autoSpaceDE w:val="0"/>
            <w:autoSpaceDN w:val="0"/>
            <w:spacing w:line="480" w:lineRule="auto"/>
            <w:ind w:hanging="640"/>
            <w:divId w:val="49883690"/>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21. </w:t>
          </w:r>
          <w:r w:rsidRPr="00B170F8">
            <w:rPr>
              <w:rFonts w:ascii="Times New Roman" w:eastAsia="Times New Roman" w:hAnsi="Times New Roman" w:cs="Times New Roman"/>
              <w:color w:val="auto"/>
              <w:sz w:val="24"/>
              <w:szCs w:val="24"/>
            </w:rPr>
            <w:tab/>
            <w:t xml:space="preserve">van </w:t>
          </w:r>
          <w:proofErr w:type="spellStart"/>
          <w:r w:rsidRPr="00B170F8">
            <w:rPr>
              <w:rFonts w:ascii="Times New Roman" w:eastAsia="Times New Roman" w:hAnsi="Times New Roman" w:cs="Times New Roman"/>
              <w:color w:val="auto"/>
              <w:sz w:val="24"/>
              <w:szCs w:val="24"/>
            </w:rPr>
            <w:t>Drongelen</w:t>
          </w:r>
          <w:proofErr w:type="spellEnd"/>
          <w:r w:rsidRPr="00B170F8">
            <w:rPr>
              <w:rFonts w:ascii="Times New Roman" w:eastAsia="Times New Roman" w:hAnsi="Times New Roman" w:cs="Times New Roman"/>
              <w:color w:val="auto"/>
              <w:sz w:val="24"/>
              <w:szCs w:val="24"/>
            </w:rPr>
            <w:t xml:space="preserve"> S, de Groot S, </w:t>
          </w:r>
          <w:proofErr w:type="spellStart"/>
          <w:r w:rsidRPr="00B170F8">
            <w:rPr>
              <w:rFonts w:ascii="Times New Roman" w:eastAsia="Times New Roman" w:hAnsi="Times New Roman" w:cs="Times New Roman"/>
              <w:color w:val="auto"/>
              <w:sz w:val="24"/>
              <w:szCs w:val="24"/>
            </w:rPr>
            <w:t>Veeger</w:t>
          </w:r>
          <w:proofErr w:type="spellEnd"/>
          <w:r w:rsidRPr="00B170F8">
            <w:rPr>
              <w:rFonts w:ascii="Times New Roman" w:eastAsia="Times New Roman" w:hAnsi="Times New Roman" w:cs="Times New Roman"/>
              <w:color w:val="auto"/>
              <w:sz w:val="24"/>
              <w:szCs w:val="24"/>
            </w:rPr>
            <w:t xml:space="preserve"> HEJ, et al. Upper extremity musculoskeletal pain during and after rehabilitation in wheelchair-using persons with a spinal cord injury. </w:t>
          </w:r>
          <w:r w:rsidRPr="00B170F8">
            <w:rPr>
              <w:rFonts w:ascii="Times New Roman" w:eastAsia="Times New Roman" w:hAnsi="Times New Roman" w:cs="Times New Roman"/>
              <w:i/>
              <w:iCs/>
              <w:color w:val="auto"/>
              <w:sz w:val="24"/>
              <w:szCs w:val="24"/>
            </w:rPr>
            <w:t>Spinal Cord</w:t>
          </w:r>
          <w:r w:rsidRPr="00B170F8">
            <w:rPr>
              <w:rFonts w:ascii="Times New Roman" w:eastAsia="Times New Roman" w:hAnsi="Times New Roman" w:cs="Times New Roman"/>
              <w:color w:val="auto"/>
              <w:sz w:val="24"/>
              <w:szCs w:val="24"/>
            </w:rPr>
            <w:t>. 2006;44(3):152-159. doi:10.1038/sj.sc.3101826</w:t>
          </w:r>
        </w:p>
        <w:p w14:paraId="37E3E92F" w14:textId="77777777" w:rsidR="00C91483" w:rsidRPr="00B170F8" w:rsidRDefault="00C91483" w:rsidP="00C91483">
          <w:pPr>
            <w:autoSpaceDE w:val="0"/>
            <w:autoSpaceDN w:val="0"/>
            <w:spacing w:line="480" w:lineRule="auto"/>
            <w:ind w:hanging="640"/>
            <w:divId w:val="666249489"/>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22. </w:t>
          </w:r>
          <w:r w:rsidRPr="00B170F8">
            <w:rPr>
              <w:rFonts w:ascii="Times New Roman" w:eastAsia="Times New Roman" w:hAnsi="Times New Roman" w:cs="Times New Roman"/>
              <w:color w:val="auto"/>
              <w:sz w:val="24"/>
              <w:szCs w:val="24"/>
            </w:rPr>
            <w:tab/>
            <w:t xml:space="preserve">de Klerk R, </w:t>
          </w:r>
          <w:proofErr w:type="spellStart"/>
          <w:r w:rsidRPr="00B170F8">
            <w:rPr>
              <w:rFonts w:ascii="Times New Roman" w:eastAsia="Times New Roman" w:hAnsi="Times New Roman" w:cs="Times New Roman"/>
              <w:color w:val="auto"/>
              <w:sz w:val="24"/>
              <w:szCs w:val="24"/>
            </w:rPr>
            <w:t>Vegter</w:t>
          </w:r>
          <w:proofErr w:type="spellEnd"/>
          <w:r w:rsidRPr="00B170F8">
            <w:rPr>
              <w:rFonts w:ascii="Times New Roman" w:eastAsia="Times New Roman" w:hAnsi="Times New Roman" w:cs="Times New Roman"/>
              <w:color w:val="auto"/>
              <w:sz w:val="24"/>
              <w:szCs w:val="24"/>
            </w:rPr>
            <w:t xml:space="preserve"> RJK, </w:t>
          </w:r>
          <w:proofErr w:type="spellStart"/>
          <w:r w:rsidRPr="00B170F8">
            <w:rPr>
              <w:rFonts w:ascii="Times New Roman" w:eastAsia="Times New Roman" w:hAnsi="Times New Roman" w:cs="Times New Roman"/>
              <w:color w:val="auto"/>
              <w:sz w:val="24"/>
              <w:szCs w:val="24"/>
            </w:rPr>
            <w:t>Veeger</w:t>
          </w:r>
          <w:proofErr w:type="spellEnd"/>
          <w:r w:rsidRPr="00B170F8">
            <w:rPr>
              <w:rFonts w:ascii="Times New Roman" w:eastAsia="Times New Roman" w:hAnsi="Times New Roman" w:cs="Times New Roman"/>
              <w:color w:val="auto"/>
              <w:sz w:val="24"/>
              <w:szCs w:val="24"/>
            </w:rPr>
            <w:t xml:space="preserve"> HEJ, van der </w:t>
          </w:r>
          <w:proofErr w:type="spellStart"/>
          <w:r w:rsidRPr="00B170F8">
            <w:rPr>
              <w:rFonts w:ascii="Times New Roman" w:eastAsia="Times New Roman" w:hAnsi="Times New Roman" w:cs="Times New Roman"/>
              <w:color w:val="auto"/>
              <w:sz w:val="24"/>
              <w:szCs w:val="24"/>
            </w:rPr>
            <w:t>Woude</w:t>
          </w:r>
          <w:proofErr w:type="spellEnd"/>
          <w:r w:rsidRPr="00B170F8">
            <w:rPr>
              <w:rFonts w:ascii="Times New Roman" w:eastAsia="Times New Roman" w:hAnsi="Times New Roman" w:cs="Times New Roman"/>
              <w:color w:val="auto"/>
              <w:sz w:val="24"/>
              <w:szCs w:val="24"/>
            </w:rPr>
            <w:t xml:space="preserve"> LH v. a novel servo-driven dual-roller </w:t>
          </w:r>
          <w:proofErr w:type="spellStart"/>
          <w:r w:rsidRPr="00B170F8">
            <w:rPr>
              <w:rFonts w:ascii="Times New Roman" w:eastAsia="Times New Roman" w:hAnsi="Times New Roman" w:cs="Times New Roman"/>
              <w:color w:val="auto"/>
              <w:sz w:val="24"/>
              <w:szCs w:val="24"/>
            </w:rPr>
            <w:t>handrim</w:t>
          </w:r>
          <w:proofErr w:type="spellEnd"/>
          <w:r w:rsidRPr="00B170F8">
            <w:rPr>
              <w:rFonts w:ascii="Times New Roman" w:eastAsia="Times New Roman" w:hAnsi="Times New Roman" w:cs="Times New Roman"/>
              <w:color w:val="auto"/>
              <w:sz w:val="24"/>
              <w:szCs w:val="24"/>
            </w:rPr>
            <w:t xml:space="preserve"> wheelchair ergometer. </w:t>
          </w:r>
          <w:r w:rsidRPr="00B170F8">
            <w:rPr>
              <w:rFonts w:ascii="Times New Roman" w:eastAsia="Times New Roman" w:hAnsi="Times New Roman" w:cs="Times New Roman"/>
              <w:i/>
              <w:iCs/>
              <w:color w:val="auto"/>
              <w:sz w:val="24"/>
              <w:szCs w:val="24"/>
            </w:rPr>
            <w:t xml:space="preserve">IEEE </w:t>
          </w:r>
          <w:r w:rsidRPr="00B170F8">
            <w:rPr>
              <w:rFonts w:ascii="Times New Roman" w:eastAsia="Times New Roman" w:hAnsi="Times New Roman" w:cs="Times New Roman"/>
              <w:i/>
              <w:iCs/>
              <w:color w:val="auto"/>
              <w:sz w:val="24"/>
              <w:szCs w:val="24"/>
            </w:rPr>
            <w:lastRenderedPageBreak/>
            <w:t>Transactions on Neural Systems and Rehabilitation Engineering</w:t>
          </w:r>
          <w:r w:rsidRPr="00B170F8">
            <w:rPr>
              <w:rFonts w:ascii="Times New Roman" w:eastAsia="Times New Roman" w:hAnsi="Times New Roman" w:cs="Times New Roman"/>
              <w:color w:val="auto"/>
              <w:sz w:val="24"/>
              <w:szCs w:val="24"/>
            </w:rPr>
            <w:t>. 2020;28(4):953-960.</w:t>
          </w:r>
        </w:p>
        <w:p w14:paraId="3D756F64" w14:textId="77777777" w:rsidR="00C91483" w:rsidRPr="00B170F8" w:rsidRDefault="00C91483" w:rsidP="00C91483">
          <w:pPr>
            <w:autoSpaceDE w:val="0"/>
            <w:autoSpaceDN w:val="0"/>
            <w:spacing w:line="480" w:lineRule="auto"/>
            <w:ind w:hanging="640"/>
            <w:divId w:val="2098282605"/>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23. </w:t>
          </w:r>
          <w:r w:rsidRPr="00B170F8">
            <w:rPr>
              <w:rFonts w:ascii="Times New Roman" w:eastAsia="Times New Roman" w:hAnsi="Times New Roman" w:cs="Times New Roman"/>
              <w:color w:val="auto"/>
              <w:sz w:val="24"/>
              <w:szCs w:val="24"/>
            </w:rPr>
            <w:tab/>
            <w:t xml:space="preserve">Mason BS, </w:t>
          </w:r>
          <w:proofErr w:type="spellStart"/>
          <w:r w:rsidRPr="00B170F8">
            <w:rPr>
              <w:rFonts w:ascii="Times New Roman" w:eastAsia="Times New Roman" w:hAnsi="Times New Roman" w:cs="Times New Roman"/>
              <w:color w:val="auto"/>
              <w:sz w:val="24"/>
              <w:szCs w:val="24"/>
            </w:rPr>
            <w:t>Vegter</w:t>
          </w:r>
          <w:proofErr w:type="spellEnd"/>
          <w:r w:rsidRPr="00B170F8">
            <w:rPr>
              <w:rFonts w:ascii="Times New Roman" w:eastAsia="Times New Roman" w:hAnsi="Times New Roman" w:cs="Times New Roman"/>
              <w:color w:val="auto"/>
              <w:sz w:val="24"/>
              <w:szCs w:val="24"/>
            </w:rPr>
            <w:t xml:space="preserve"> RJK, Paulson TAW, Morrissey D, van der Scheer JW, Goosey-</w:t>
          </w:r>
          <w:proofErr w:type="spellStart"/>
          <w:r w:rsidRPr="00B170F8">
            <w:rPr>
              <w:rFonts w:ascii="Times New Roman" w:eastAsia="Times New Roman" w:hAnsi="Times New Roman" w:cs="Times New Roman"/>
              <w:color w:val="auto"/>
              <w:sz w:val="24"/>
              <w:szCs w:val="24"/>
            </w:rPr>
            <w:t>Tolfrey</w:t>
          </w:r>
          <w:proofErr w:type="spellEnd"/>
          <w:r w:rsidRPr="00B170F8">
            <w:rPr>
              <w:rFonts w:ascii="Times New Roman" w:eastAsia="Times New Roman" w:hAnsi="Times New Roman" w:cs="Times New Roman"/>
              <w:color w:val="auto"/>
              <w:sz w:val="24"/>
              <w:szCs w:val="24"/>
            </w:rPr>
            <w:t xml:space="preserve"> VL. Bilateral scapular kinematics, </w:t>
          </w:r>
          <w:proofErr w:type="gramStart"/>
          <w:r w:rsidRPr="00B170F8">
            <w:rPr>
              <w:rFonts w:ascii="Times New Roman" w:eastAsia="Times New Roman" w:hAnsi="Times New Roman" w:cs="Times New Roman"/>
              <w:color w:val="auto"/>
              <w:sz w:val="24"/>
              <w:szCs w:val="24"/>
            </w:rPr>
            <w:t>asymmetries</w:t>
          </w:r>
          <w:proofErr w:type="gramEnd"/>
          <w:r w:rsidRPr="00B170F8">
            <w:rPr>
              <w:rFonts w:ascii="Times New Roman" w:eastAsia="Times New Roman" w:hAnsi="Times New Roman" w:cs="Times New Roman"/>
              <w:color w:val="auto"/>
              <w:sz w:val="24"/>
              <w:szCs w:val="24"/>
            </w:rPr>
            <w:t xml:space="preserve"> and shoulder pain in wheelchair athletes. </w:t>
          </w:r>
          <w:r w:rsidRPr="00B170F8">
            <w:rPr>
              <w:rFonts w:ascii="Times New Roman" w:eastAsia="Times New Roman" w:hAnsi="Times New Roman" w:cs="Times New Roman"/>
              <w:i/>
              <w:iCs/>
              <w:color w:val="auto"/>
              <w:sz w:val="24"/>
              <w:szCs w:val="24"/>
            </w:rPr>
            <w:t>Gait and Posture</w:t>
          </w:r>
          <w:r w:rsidRPr="00B170F8">
            <w:rPr>
              <w:rFonts w:ascii="Times New Roman" w:eastAsia="Times New Roman" w:hAnsi="Times New Roman" w:cs="Times New Roman"/>
              <w:color w:val="auto"/>
              <w:sz w:val="24"/>
              <w:szCs w:val="24"/>
            </w:rPr>
            <w:t xml:space="preserve">. </w:t>
          </w:r>
          <w:proofErr w:type="gramStart"/>
          <w:r w:rsidRPr="00B170F8">
            <w:rPr>
              <w:rFonts w:ascii="Times New Roman" w:eastAsia="Times New Roman" w:hAnsi="Times New Roman" w:cs="Times New Roman"/>
              <w:color w:val="auto"/>
              <w:sz w:val="24"/>
              <w:szCs w:val="24"/>
            </w:rPr>
            <w:t>2018;65:151</w:t>
          </w:r>
          <w:proofErr w:type="gramEnd"/>
          <w:r w:rsidRPr="00B170F8">
            <w:rPr>
              <w:rFonts w:ascii="Times New Roman" w:eastAsia="Times New Roman" w:hAnsi="Times New Roman" w:cs="Times New Roman"/>
              <w:color w:val="auto"/>
              <w:sz w:val="24"/>
              <w:szCs w:val="24"/>
            </w:rPr>
            <w:t xml:space="preserve">-156. </w:t>
          </w:r>
          <w:proofErr w:type="gramStart"/>
          <w:r w:rsidRPr="00B170F8">
            <w:rPr>
              <w:rFonts w:ascii="Times New Roman" w:eastAsia="Times New Roman" w:hAnsi="Times New Roman" w:cs="Times New Roman"/>
              <w:color w:val="auto"/>
              <w:sz w:val="24"/>
              <w:szCs w:val="24"/>
            </w:rPr>
            <w:t>doi:10.1016/j.gaitpost</w:t>
          </w:r>
          <w:proofErr w:type="gramEnd"/>
          <w:r w:rsidRPr="00B170F8">
            <w:rPr>
              <w:rFonts w:ascii="Times New Roman" w:eastAsia="Times New Roman" w:hAnsi="Times New Roman" w:cs="Times New Roman"/>
              <w:color w:val="auto"/>
              <w:sz w:val="24"/>
              <w:szCs w:val="24"/>
            </w:rPr>
            <w:t>.2018.07.170</w:t>
          </w:r>
        </w:p>
        <w:p w14:paraId="5D3F1576" w14:textId="77777777" w:rsidR="00C91483" w:rsidRPr="00B170F8" w:rsidRDefault="00C91483" w:rsidP="00C91483">
          <w:pPr>
            <w:autoSpaceDE w:val="0"/>
            <w:autoSpaceDN w:val="0"/>
            <w:spacing w:line="480" w:lineRule="auto"/>
            <w:ind w:hanging="640"/>
            <w:divId w:val="836848387"/>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24. </w:t>
          </w:r>
          <w:r w:rsidRPr="00B170F8">
            <w:rPr>
              <w:rFonts w:ascii="Times New Roman" w:eastAsia="Times New Roman" w:hAnsi="Times New Roman" w:cs="Times New Roman"/>
              <w:color w:val="auto"/>
              <w:sz w:val="24"/>
              <w:szCs w:val="24"/>
            </w:rPr>
            <w:tab/>
            <w:t xml:space="preserve">Borg GA v. Psychophysical bases of perceived exertion. </w:t>
          </w:r>
          <w:r w:rsidRPr="00B170F8">
            <w:rPr>
              <w:rFonts w:ascii="Times New Roman" w:eastAsia="Times New Roman" w:hAnsi="Times New Roman" w:cs="Times New Roman"/>
              <w:i/>
              <w:iCs/>
              <w:color w:val="auto"/>
              <w:sz w:val="24"/>
              <w:szCs w:val="24"/>
            </w:rPr>
            <w:t>Medicine &amp; Science in Sports &amp; Exercise</w:t>
          </w:r>
          <w:r w:rsidRPr="00B170F8">
            <w:rPr>
              <w:rFonts w:ascii="Times New Roman" w:eastAsia="Times New Roman" w:hAnsi="Times New Roman" w:cs="Times New Roman"/>
              <w:color w:val="auto"/>
              <w:sz w:val="24"/>
              <w:szCs w:val="24"/>
            </w:rPr>
            <w:t>. 1982;14(5):377-381. doi:10.1249/00005768-198205000-00012</w:t>
          </w:r>
        </w:p>
        <w:p w14:paraId="58272A4E" w14:textId="77777777" w:rsidR="00C91483" w:rsidRPr="00B170F8" w:rsidRDefault="00C91483" w:rsidP="00C91483">
          <w:pPr>
            <w:autoSpaceDE w:val="0"/>
            <w:autoSpaceDN w:val="0"/>
            <w:spacing w:line="480" w:lineRule="auto"/>
            <w:ind w:hanging="640"/>
            <w:divId w:val="1602906571"/>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25. </w:t>
          </w:r>
          <w:r w:rsidRPr="00B170F8">
            <w:rPr>
              <w:rFonts w:ascii="Times New Roman" w:eastAsia="Times New Roman" w:hAnsi="Times New Roman" w:cs="Times New Roman"/>
              <w:color w:val="auto"/>
              <w:sz w:val="24"/>
              <w:szCs w:val="24"/>
            </w:rPr>
            <w:tab/>
            <w:t xml:space="preserve">ISB recommendation on definitions of joint coordinate systems of various joints for the reporting of human joint motion—Part II: shoulder, elbow, </w:t>
          </w:r>
          <w:proofErr w:type="gramStart"/>
          <w:r w:rsidRPr="00B170F8">
            <w:rPr>
              <w:rFonts w:ascii="Times New Roman" w:eastAsia="Times New Roman" w:hAnsi="Times New Roman" w:cs="Times New Roman"/>
              <w:color w:val="auto"/>
              <w:sz w:val="24"/>
              <w:szCs w:val="24"/>
            </w:rPr>
            <w:t>wrist</w:t>
          </w:r>
          <w:proofErr w:type="gramEnd"/>
          <w:r w:rsidRPr="00B170F8">
            <w:rPr>
              <w:rFonts w:ascii="Times New Roman" w:eastAsia="Times New Roman" w:hAnsi="Times New Roman" w:cs="Times New Roman"/>
              <w:color w:val="auto"/>
              <w:sz w:val="24"/>
              <w:szCs w:val="24"/>
            </w:rPr>
            <w:t xml:space="preserve"> and hand. </w:t>
          </w:r>
          <w:r w:rsidRPr="00B170F8">
            <w:rPr>
              <w:rFonts w:ascii="Times New Roman" w:eastAsia="Times New Roman" w:hAnsi="Times New Roman" w:cs="Times New Roman"/>
              <w:i/>
              <w:iCs/>
              <w:color w:val="auto"/>
              <w:sz w:val="24"/>
              <w:szCs w:val="24"/>
            </w:rPr>
            <w:t>Journal of Biomechanics</w:t>
          </w:r>
          <w:r w:rsidRPr="00B170F8">
            <w:rPr>
              <w:rFonts w:ascii="Times New Roman" w:eastAsia="Times New Roman" w:hAnsi="Times New Roman" w:cs="Times New Roman"/>
              <w:color w:val="auto"/>
              <w:sz w:val="24"/>
              <w:szCs w:val="24"/>
            </w:rPr>
            <w:t xml:space="preserve">. 2005;38(5):981-992. </w:t>
          </w:r>
          <w:proofErr w:type="gramStart"/>
          <w:r w:rsidRPr="00B170F8">
            <w:rPr>
              <w:rFonts w:ascii="Times New Roman" w:eastAsia="Times New Roman" w:hAnsi="Times New Roman" w:cs="Times New Roman"/>
              <w:color w:val="auto"/>
              <w:sz w:val="24"/>
              <w:szCs w:val="24"/>
            </w:rPr>
            <w:t>doi:10.1016/J.JBIOMECH</w:t>
          </w:r>
          <w:proofErr w:type="gramEnd"/>
          <w:r w:rsidRPr="00B170F8">
            <w:rPr>
              <w:rFonts w:ascii="Times New Roman" w:eastAsia="Times New Roman" w:hAnsi="Times New Roman" w:cs="Times New Roman"/>
              <w:color w:val="auto"/>
              <w:sz w:val="24"/>
              <w:szCs w:val="24"/>
            </w:rPr>
            <w:t>.2004.05.042</w:t>
          </w:r>
        </w:p>
        <w:p w14:paraId="718ED563" w14:textId="77777777" w:rsidR="00C91483" w:rsidRPr="00B170F8" w:rsidRDefault="00C91483" w:rsidP="00C91483">
          <w:pPr>
            <w:autoSpaceDE w:val="0"/>
            <w:autoSpaceDN w:val="0"/>
            <w:spacing w:line="480" w:lineRule="auto"/>
            <w:ind w:hanging="640"/>
            <w:divId w:val="794450938"/>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26. </w:t>
          </w:r>
          <w:r w:rsidRPr="00B170F8">
            <w:rPr>
              <w:rFonts w:ascii="Times New Roman" w:eastAsia="Times New Roman" w:hAnsi="Times New Roman" w:cs="Times New Roman"/>
              <w:color w:val="auto"/>
              <w:sz w:val="24"/>
              <w:szCs w:val="24"/>
            </w:rPr>
            <w:tab/>
            <w:t xml:space="preserve">Warner MB, Chappell PH, Stokes MJ. Measurement of dynamic scapular kinematics using an acromion marker cluster to minimize skin movement artifact. </w:t>
          </w:r>
          <w:r w:rsidRPr="00B170F8">
            <w:rPr>
              <w:rFonts w:ascii="Times New Roman" w:eastAsia="Times New Roman" w:hAnsi="Times New Roman" w:cs="Times New Roman"/>
              <w:i/>
              <w:iCs/>
              <w:color w:val="auto"/>
              <w:sz w:val="24"/>
              <w:szCs w:val="24"/>
            </w:rPr>
            <w:t>Journal of Visualized Experiments</w:t>
          </w:r>
          <w:r w:rsidRPr="00B170F8">
            <w:rPr>
              <w:rFonts w:ascii="Times New Roman" w:eastAsia="Times New Roman" w:hAnsi="Times New Roman" w:cs="Times New Roman"/>
              <w:color w:val="auto"/>
              <w:sz w:val="24"/>
              <w:szCs w:val="24"/>
            </w:rPr>
            <w:t>. 2015;(96). doi:10.3791/51717</w:t>
          </w:r>
        </w:p>
        <w:p w14:paraId="0F9D3C1E" w14:textId="77777777" w:rsidR="00C91483" w:rsidRPr="00B170F8" w:rsidRDefault="00C91483" w:rsidP="00C91483">
          <w:pPr>
            <w:autoSpaceDE w:val="0"/>
            <w:autoSpaceDN w:val="0"/>
            <w:spacing w:line="480" w:lineRule="auto"/>
            <w:ind w:hanging="640"/>
            <w:divId w:val="385571637"/>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27. </w:t>
          </w:r>
          <w:r w:rsidRPr="00B170F8">
            <w:rPr>
              <w:rFonts w:ascii="Times New Roman" w:eastAsia="Times New Roman" w:hAnsi="Times New Roman" w:cs="Times New Roman"/>
              <w:color w:val="auto"/>
              <w:sz w:val="24"/>
              <w:szCs w:val="24"/>
            </w:rPr>
            <w:tab/>
          </w:r>
          <w:proofErr w:type="spellStart"/>
          <w:r w:rsidRPr="00B170F8">
            <w:rPr>
              <w:rFonts w:ascii="Times New Roman" w:eastAsia="Times New Roman" w:hAnsi="Times New Roman" w:cs="Times New Roman"/>
              <w:color w:val="auto"/>
              <w:sz w:val="24"/>
              <w:szCs w:val="24"/>
            </w:rPr>
            <w:t>Ehrig</w:t>
          </w:r>
          <w:proofErr w:type="spellEnd"/>
          <w:r w:rsidRPr="00B170F8">
            <w:rPr>
              <w:rFonts w:ascii="Times New Roman" w:eastAsia="Times New Roman" w:hAnsi="Times New Roman" w:cs="Times New Roman"/>
              <w:color w:val="auto"/>
              <w:sz w:val="24"/>
              <w:szCs w:val="24"/>
            </w:rPr>
            <w:t xml:space="preserve"> RM, Taylor WR, </w:t>
          </w:r>
          <w:proofErr w:type="spellStart"/>
          <w:r w:rsidRPr="00B170F8">
            <w:rPr>
              <w:rFonts w:ascii="Times New Roman" w:eastAsia="Times New Roman" w:hAnsi="Times New Roman" w:cs="Times New Roman"/>
              <w:color w:val="auto"/>
              <w:sz w:val="24"/>
              <w:szCs w:val="24"/>
            </w:rPr>
            <w:t>Duda</w:t>
          </w:r>
          <w:proofErr w:type="spellEnd"/>
          <w:r w:rsidRPr="00B170F8">
            <w:rPr>
              <w:rFonts w:ascii="Times New Roman" w:eastAsia="Times New Roman" w:hAnsi="Times New Roman" w:cs="Times New Roman"/>
              <w:color w:val="auto"/>
              <w:sz w:val="24"/>
              <w:szCs w:val="24"/>
            </w:rPr>
            <w:t xml:space="preserve"> GN, Heller MO. A survey of formal methods for determining the </w:t>
          </w:r>
          <w:proofErr w:type="spellStart"/>
          <w:r w:rsidRPr="00B170F8">
            <w:rPr>
              <w:rFonts w:ascii="Times New Roman" w:eastAsia="Times New Roman" w:hAnsi="Times New Roman" w:cs="Times New Roman"/>
              <w:color w:val="auto"/>
              <w:sz w:val="24"/>
              <w:szCs w:val="24"/>
            </w:rPr>
            <w:t>centre</w:t>
          </w:r>
          <w:proofErr w:type="spellEnd"/>
          <w:r w:rsidRPr="00B170F8">
            <w:rPr>
              <w:rFonts w:ascii="Times New Roman" w:eastAsia="Times New Roman" w:hAnsi="Times New Roman" w:cs="Times New Roman"/>
              <w:color w:val="auto"/>
              <w:sz w:val="24"/>
              <w:szCs w:val="24"/>
            </w:rPr>
            <w:t xml:space="preserve"> of rotation of ball joints. </w:t>
          </w:r>
          <w:r w:rsidRPr="00B170F8">
            <w:rPr>
              <w:rFonts w:ascii="Times New Roman" w:eastAsia="Times New Roman" w:hAnsi="Times New Roman" w:cs="Times New Roman"/>
              <w:i/>
              <w:iCs/>
              <w:color w:val="auto"/>
              <w:sz w:val="24"/>
              <w:szCs w:val="24"/>
            </w:rPr>
            <w:t>Journal of Biomechanics</w:t>
          </w:r>
          <w:r w:rsidRPr="00B170F8">
            <w:rPr>
              <w:rFonts w:ascii="Times New Roman" w:eastAsia="Times New Roman" w:hAnsi="Times New Roman" w:cs="Times New Roman"/>
              <w:color w:val="auto"/>
              <w:sz w:val="24"/>
              <w:szCs w:val="24"/>
            </w:rPr>
            <w:t xml:space="preserve">. 2006;39(15):2798-2809. </w:t>
          </w:r>
          <w:proofErr w:type="gramStart"/>
          <w:r w:rsidRPr="00B170F8">
            <w:rPr>
              <w:rFonts w:ascii="Times New Roman" w:eastAsia="Times New Roman" w:hAnsi="Times New Roman" w:cs="Times New Roman"/>
              <w:color w:val="auto"/>
              <w:sz w:val="24"/>
              <w:szCs w:val="24"/>
            </w:rPr>
            <w:t>doi:10.1016/j.jbiomech</w:t>
          </w:r>
          <w:proofErr w:type="gramEnd"/>
          <w:r w:rsidRPr="00B170F8">
            <w:rPr>
              <w:rFonts w:ascii="Times New Roman" w:eastAsia="Times New Roman" w:hAnsi="Times New Roman" w:cs="Times New Roman"/>
              <w:color w:val="auto"/>
              <w:sz w:val="24"/>
              <w:szCs w:val="24"/>
            </w:rPr>
            <w:t>.2005.10.002</w:t>
          </w:r>
        </w:p>
        <w:p w14:paraId="1E17F5D6" w14:textId="77777777" w:rsidR="00C91483" w:rsidRPr="00B170F8" w:rsidRDefault="00C91483" w:rsidP="00C91483">
          <w:pPr>
            <w:autoSpaceDE w:val="0"/>
            <w:autoSpaceDN w:val="0"/>
            <w:spacing w:line="480" w:lineRule="auto"/>
            <w:ind w:hanging="640"/>
            <w:divId w:val="406343087"/>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28. </w:t>
          </w:r>
          <w:r w:rsidRPr="00B170F8">
            <w:rPr>
              <w:rFonts w:ascii="Times New Roman" w:eastAsia="Times New Roman" w:hAnsi="Times New Roman" w:cs="Times New Roman"/>
              <w:color w:val="auto"/>
              <w:sz w:val="24"/>
              <w:szCs w:val="24"/>
            </w:rPr>
            <w:tab/>
            <w:t xml:space="preserve">Briley SJ, </w:t>
          </w:r>
          <w:proofErr w:type="spellStart"/>
          <w:r w:rsidRPr="00B170F8">
            <w:rPr>
              <w:rFonts w:ascii="Times New Roman" w:eastAsia="Times New Roman" w:hAnsi="Times New Roman" w:cs="Times New Roman"/>
              <w:color w:val="auto"/>
              <w:sz w:val="24"/>
              <w:szCs w:val="24"/>
            </w:rPr>
            <w:t>Vegter</w:t>
          </w:r>
          <w:proofErr w:type="spellEnd"/>
          <w:r w:rsidRPr="00B170F8">
            <w:rPr>
              <w:rFonts w:ascii="Times New Roman" w:eastAsia="Times New Roman" w:hAnsi="Times New Roman" w:cs="Times New Roman"/>
              <w:color w:val="auto"/>
              <w:sz w:val="24"/>
              <w:szCs w:val="24"/>
            </w:rPr>
            <w:t xml:space="preserve"> RJK, </w:t>
          </w:r>
          <w:proofErr w:type="spellStart"/>
          <w:r w:rsidRPr="00B170F8">
            <w:rPr>
              <w:rFonts w:ascii="Times New Roman" w:eastAsia="Times New Roman" w:hAnsi="Times New Roman" w:cs="Times New Roman"/>
              <w:color w:val="auto"/>
              <w:sz w:val="24"/>
              <w:szCs w:val="24"/>
            </w:rPr>
            <w:t>Tolfrey</w:t>
          </w:r>
          <w:proofErr w:type="spellEnd"/>
          <w:r w:rsidRPr="00B170F8">
            <w:rPr>
              <w:rFonts w:ascii="Times New Roman" w:eastAsia="Times New Roman" w:hAnsi="Times New Roman" w:cs="Times New Roman"/>
              <w:color w:val="auto"/>
              <w:sz w:val="24"/>
              <w:szCs w:val="24"/>
            </w:rPr>
            <w:t xml:space="preserve"> VL, Mason BS. Propulsion biomechanics do not differ between athletic and nonathletic manual wheelchair users in their daily wheelchairs. </w:t>
          </w:r>
          <w:r w:rsidRPr="00B170F8">
            <w:rPr>
              <w:rFonts w:ascii="Times New Roman" w:eastAsia="Times New Roman" w:hAnsi="Times New Roman" w:cs="Times New Roman"/>
              <w:i/>
              <w:iCs/>
              <w:color w:val="auto"/>
              <w:sz w:val="24"/>
              <w:szCs w:val="24"/>
            </w:rPr>
            <w:t>Journal of Biomechanics</w:t>
          </w:r>
          <w:r w:rsidRPr="00B170F8">
            <w:rPr>
              <w:rFonts w:ascii="Times New Roman" w:eastAsia="Times New Roman" w:hAnsi="Times New Roman" w:cs="Times New Roman"/>
              <w:color w:val="auto"/>
              <w:sz w:val="24"/>
              <w:szCs w:val="24"/>
            </w:rPr>
            <w:t xml:space="preserve">. Published online 2020. </w:t>
          </w:r>
          <w:proofErr w:type="gramStart"/>
          <w:r w:rsidRPr="00B170F8">
            <w:rPr>
              <w:rFonts w:ascii="Times New Roman" w:eastAsia="Times New Roman" w:hAnsi="Times New Roman" w:cs="Times New Roman"/>
              <w:color w:val="auto"/>
              <w:sz w:val="24"/>
              <w:szCs w:val="24"/>
            </w:rPr>
            <w:t>doi:10.1016/j.jbiomech</w:t>
          </w:r>
          <w:proofErr w:type="gramEnd"/>
          <w:r w:rsidRPr="00B170F8">
            <w:rPr>
              <w:rFonts w:ascii="Times New Roman" w:eastAsia="Times New Roman" w:hAnsi="Times New Roman" w:cs="Times New Roman"/>
              <w:color w:val="auto"/>
              <w:sz w:val="24"/>
              <w:szCs w:val="24"/>
            </w:rPr>
            <w:t>.2020.109725</w:t>
          </w:r>
        </w:p>
        <w:p w14:paraId="183EC94B" w14:textId="77777777" w:rsidR="00C91483" w:rsidRPr="00B170F8" w:rsidRDefault="00C91483" w:rsidP="00C91483">
          <w:pPr>
            <w:autoSpaceDE w:val="0"/>
            <w:autoSpaceDN w:val="0"/>
            <w:spacing w:line="480" w:lineRule="auto"/>
            <w:ind w:hanging="640"/>
            <w:divId w:val="1074739690"/>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lastRenderedPageBreak/>
            <w:t xml:space="preserve">29. </w:t>
          </w:r>
          <w:r w:rsidRPr="00B170F8">
            <w:rPr>
              <w:rFonts w:ascii="Times New Roman" w:eastAsia="Times New Roman" w:hAnsi="Times New Roman" w:cs="Times New Roman"/>
              <w:color w:val="auto"/>
              <w:sz w:val="24"/>
              <w:szCs w:val="24"/>
            </w:rPr>
            <w:tab/>
            <w:t xml:space="preserve">Winter DA. </w:t>
          </w:r>
          <w:r w:rsidRPr="00B170F8">
            <w:rPr>
              <w:rFonts w:ascii="Times New Roman" w:eastAsia="Times New Roman" w:hAnsi="Times New Roman" w:cs="Times New Roman"/>
              <w:i/>
              <w:iCs/>
              <w:color w:val="auto"/>
              <w:sz w:val="24"/>
              <w:szCs w:val="24"/>
            </w:rPr>
            <w:t>Biomechanics and Motor Control of Human Movement</w:t>
          </w:r>
          <w:r w:rsidRPr="00B170F8">
            <w:rPr>
              <w:rFonts w:ascii="Times New Roman" w:eastAsia="Times New Roman" w:hAnsi="Times New Roman" w:cs="Times New Roman"/>
              <w:color w:val="auto"/>
              <w:sz w:val="24"/>
              <w:szCs w:val="24"/>
            </w:rPr>
            <w:t>. John Wiley &amp; Sons; 2009.</w:t>
          </w:r>
        </w:p>
        <w:p w14:paraId="3BBCFEB7" w14:textId="77777777" w:rsidR="00C91483" w:rsidRPr="00B170F8" w:rsidRDefault="00C91483" w:rsidP="00C91483">
          <w:pPr>
            <w:autoSpaceDE w:val="0"/>
            <w:autoSpaceDN w:val="0"/>
            <w:spacing w:line="480" w:lineRule="auto"/>
            <w:ind w:hanging="640"/>
            <w:divId w:val="1519735808"/>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30. </w:t>
          </w:r>
          <w:r w:rsidRPr="00B170F8">
            <w:rPr>
              <w:rFonts w:ascii="Times New Roman" w:eastAsia="Times New Roman" w:hAnsi="Times New Roman" w:cs="Times New Roman"/>
              <w:color w:val="auto"/>
              <w:sz w:val="24"/>
              <w:szCs w:val="24"/>
            </w:rPr>
            <w:tab/>
            <w:t xml:space="preserve">Pataky TC, Robinson MA, </w:t>
          </w:r>
          <w:proofErr w:type="spellStart"/>
          <w:r w:rsidRPr="00B170F8">
            <w:rPr>
              <w:rFonts w:ascii="Times New Roman" w:eastAsia="Times New Roman" w:hAnsi="Times New Roman" w:cs="Times New Roman"/>
              <w:color w:val="auto"/>
              <w:sz w:val="24"/>
              <w:szCs w:val="24"/>
            </w:rPr>
            <w:t>Vanrenterghem</w:t>
          </w:r>
          <w:proofErr w:type="spellEnd"/>
          <w:r w:rsidRPr="00B170F8">
            <w:rPr>
              <w:rFonts w:ascii="Times New Roman" w:eastAsia="Times New Roman" w:hAnsi="Times New Roman" w:cs="Times New Roman"/>
              <w:color w:val="auto"/>
              <w:sz w:val="24"/>
              <w:szCs w:val="24"/>
            </w:rPr>
            <w:t xml:space="preserve"> J. Vector field statistical analysis of kinematic and force trajectories. </w:t>
          </w:r>
          <w:r w:rsidRPr="00B170F8">
            <w:rPr>
              <w:rFonts w:ascii="Times New Roman" w:eastAsia="Times New Roman" w:hAnsi="Times New Roman" w:cs="Times New Roman"/>
              <w:i/>
              <w:iCs/>
              <w:color w:val="auto"/>
              <w:sz w:val="24"/>
              <w:szCs w:val="24"/>
            </w:rPr>
            <w:t>Journal of biomechanics</w:t>
          </w:r>
          <w:r w:rsidRPr="00B170F8">
            <w:rPr>
              <w:rFonts w:ascii="Times New Roman" w:eastAsia="Times New Roman" w:hAnsi="Times New Roman" w:cs="Times New Roman"/>
              <w:color w:val="auto"/>
              <w:sz w:val="24"/>
              <w:szCs w:val="24"/>
            </w:rPr>
            <w:t xml:space="preserve">. 2013;46(14):2394-2401. </w:t>
          </w:r>
          <w:proofErr w:type="gramStart"/>
          <w:r w:rsidRPr="00B170F8">
            <w:rPr>
              <w:rFonts w:ascii="Times New Roman" w:eastAsia="Times New Roman" w:hAnsi="Times New Roman" w:cs="Times New Roman"/>
              <w:color w:val="auto"/>
              <w:sz w:val="24"/>
              <w:szCs w:val="24"/>
            </w:rPr>
            <w:t>doi:10.1016/j.jbiomech</w:t>
          </w:r>
          <w:proofErr w:type="gramEnd"/>
          <w:r w:rsidRPr="00B170F8">
            <w:rPr>
              <w:rFonts w:ascii="Times New Roman" w:eastAsia="Times New Roman" w:hAnsi="Times New Roman" w:cs="Times New Roman"/>
              <w:color w:val="auto"/>
              <w:sz w:val="24"/>
              <w:szCs w:val="24"/>
            </w:rPr>
            <w:t>.2013.07.031</w:t>
          </w:r>
        </w:p>
        <w:p w14:paraId="5C847C5C" w14:textId="77777777" w:rsidR="00C91483" w:rsidRPr="00B170F8" w:rsidRDefault="00C91483" w:rsidP="00C91483">
          <w:pPr>
            <w:autoSpaceDE w:val="0"/>
            <w:autoSpaceDN w:val="0"/>
            <w:spacing w:line="480" w:lineRule="auto"/>
            <w:ind w:hanging="640"/>
            <w:divId w:val="538055598"/>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31. </w:t>
          </w:r>
          <w:r w:rsidRPr="00B170F8">
            <w:rPr>
              <w:rFonts w:ascii="Times New Roman" w:eastAsia="Times New Roman" w:hAnsi="Times New Roman" w:cs="Times New Roman"/>
              <w:color w:val="auto"/>
              <w:sz w:val="24"/>
              <w:szCs w:val="24"/>
            </w:rPr>
            <w:tab/>
            <w:t xml:space="preserve">Hinkle DE, Wiersma W, </w:t>
          </w:r>
          <w:proofErr w:type="spellStart"/>
          <w:r w:rsidRPr="00B170F8">
            <w:rPr>
              <w:rFonts w:ascii="Times New Roman" w:eastAsia="Times New Roman" w:hAnsi="Times New Roman" w:cs="Times New Roman"/>
              <w:color w:val="auto"/>
              <w:sz w:val="24"/>
              <w:szCs w:val="24"/>
            </w:rPr>
            <w:t>Jurs</w:t>
          </w:r>
          <w:proofErr w:type="spellEnd"/>
          <w:r w:rsidRPr="00B170F8">
            <w:rPr>
              <w:rFonts w:ascii="Times New Roman" w:eastAsia="Times New Roman" w:hAnsi="Times New Roman" w:cs="Times New Roman"/>
              <w:color w:val="auto"/>
              <w:sz w:val="24"/>
              <w:szCs w:val="24"/>
            </w:rPr>
            <w:t xml:space="preserve"> SG. Correlation: A measure of relationship. </w:t>
          </w:r>
          <w:r w:rsidRPr="00B170F8">
            <w:rPr>
              <w:rFonts w:ascii="Times New Roman" w:eastAsia="Times New Roman" w:hAnsi="Times New Roman" w:cs="Times New Roman"/>
              <w:i/>
              <w:iCs/>
              <w:color w:val="auto"/>
              <w:sz w:val="24"/>
              <w:szCs w:val="24"/>
            </w:rPr>
            <w:t>Applied statistics for the behavioral sciences, 5th ed Boston: Houghton Mifflin</w:t>
          </w:r>
          <w:r w:rsidRPr="00B170F8">
            <w:rPr>
              <w:rFonts w:ascii="Times New Roman" w:eastAsia="Times New Roman" w:hAnsi="Times New Roman" w:cs="Times New Roman"/>
              <w:color w:val="auto"/>
              <w:sz w:val="24"/>
              <w:szCs w:val="24"/>
            </w:rPr>
            <w:t>. Published online 2003:95-120.</w:t>
          </w:r>
        </w:p>
        <w:p w14:paraId="61A3B301" w14:textId="77777777" w:rsidR="00C91483" w:rsidRPr="00B170F8" w:rsidRDefault="00C91483" w:rsidP="00C91483">
          <w:pPr>
            <w:autoSpaceDE w:val="0"/>
            <w:autoSpaceDN w:val="0"/>
            <w:spacing w:line="480" w:lineRule="auto"/>
            <w:ind w:hanging="640"/>
            <w:divId w:val="1966423357"/>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32. </w:t>
          </w:r>
          <w:r w:rsidRPr="00B170F8">
            <w:rPr>
              <w:rFonts w:ascii="Times New Roman" w:eastAsia="Times New Roman" w:hAnsi="Times New Roman" w:cs="Times New Roman"/>
              <w:color w:val="auto"/>
              <w:sz w:val="24"/>
              <w:szCs w:val="24"/>
            </w:rPr>
            <w:tab/>
            <w:t xml:space="preserve">Zhao KD, van </w:t>
          </w:r>
          <w:proofErr w:type="spellStart"/>
          <w:r w:rsidRPr="00B170F8">
            <w:rPr>
              <w:rFonts w:ascii="Times New Roman" w:eastAsia="Times New Roman" w:hAnsi="Times New Roman" w:cs="Times New Roman"/>
              <w:color w:val="auto"/>
              <w:sz w:val="24"/>
              <w:szCs w:val="24"/>
            </w:rPr>
            <w:t>Straaten</w:t>
          </w:r>
          <w:proofErr w:type="spellEnd"/>
          <w:r w:rsidRPr="00B170F8">
            <w:rPr>
              <w:rFonts w:ascii="Times New Roman" w:eastAsia="Times New Roman" w:hAnsi="Times New Roman" w:cs="Times New Roman"/>
              <w:color w:val="auto"/>
              <w:sz w:val="24"/>
              <w:szCs w:val="24"/>
            </w:rPr>
            <w:t xml:space="preserve"> MG, Cloud BA, Morrow MM, An KN, </w:t>
          </w:r>
          <w:proofErr w:type="spellStart"/>
          <w:r w:rsidRPr="00B170F8">
            <w:rPr>
              <w:rFonts w:ascii="Times New Roman" w:eastAsia="Times New Roman" w:hAnsi="Times New Roman" w:cs="Times New Roman"/>
              <w:color w:val="auto"/>
              <w:sz w:val="24"/>
              <w:szCs w:val="24"/>
            </w:rPr>
            <w:t>Ludewig</w:t>
          </w:r>
          <w:proofErr w:type="spellEnd"/>
          <w:r w:rsidRPr="00B170F8">
            <w:rPr>
              <w:rFonts w:ascii="Times New Roman" w:eastAsia="Times New Roman" w:hAnsi="Times New Roman" w:cs="Times New Roman"/>
              <w:color w:val="auto"/>
              <w:sz w:val="24"/>
              <w:szCs w:val="24"/>
            </w:rPr>
            <w:t xml:space="preserve"> PM. Scapulothoracic and glenohumeral kinematics during daily tasks in users of manual wheelchairs. </w:t>
          </w:r>
          <w:r w:rsidRPr="00B170F8">
            <w:rPr>
              <w:rFonts w:ascii="Times New Roman" w:eastAsia="Times New Roman" w:hAnsi="Times New Roman" w:cs="Times New Roman"/>
              <w:i/>
              <w:iCs/>
              <w:color w:val="auto"/>
              <w:sz w:val="24"/>
              <w:szCs w:val="24"/>
            </w:rPr>
            <w:t>Frontiers in Bioengineering and Biotechnology</w:t>
          </w:r>
          <w:r w:rsidRPr="00B170F8">
            <w:rPr>
              <w:rFonts w:ascii="Times New Roman" w:eastAsia="Times New Roman" w:hAnsi="Times New Roman" w:cs="Times New Roman"/>
              <w:color w:val="auto"/>
              <w:sz w:val="24"/>
              <w:szCs w:val="24"/>
            </w:rPr>
            <w:t>. 2015;3(NOV). doi:10.3389/fbioe.2015.00183</w:t>
          </w:r>
        </w:p>
        <w:p w14:paraId="6017288B" w14:textId="227ED65C" w:rsidR="00C91483" w:rsidRPr="00B170F8" w:rsidRDefault="00C91483" w:rsidP="00C91483">
          <w:pPr>
            <w:autoSpaceDE w:val="0"/>
            <w:autoSpaceDN w:val="0"/>
            <w:spacing w:line="480" w:lineRule="auto"/>
            <w:ind w:hanging="640"/>
            <w:divId w:val="2053262316"/>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33. </w:t>
          </w:r>
          <w:r w:rsidRPr="00B170F8">
            <w:rPr>
              <w:rFonts w:ascii="Times New Roman" w:eastAsia="Times New Roman" w:hAnsi="Times New Roman" w:cs="Times New Roman"/>
              <w:color w:val="auto"/>
              <w:sz w:val="24"/>
              <w:szCs w:val="24"/>
            </w:rPr>
            <w:tab/>
          </w:r>
          <w:proofErr w:type="spellStart"/>
          <w:r w:rsidRPr="00B170F8">
            <w:rPr>
              <w:rFonts w:ascii="Times New Roman" w:eastAsia="Times New Roman" w:hAnsi="Times New Roman" w:cs="Times New Roman"/>
              <w:color w:val="auto"/>
              <w:sz w:val="24"/>
              <w:szCs w:val="24"/>
            </w:rPr>
            <w:t>Kibler</w:t>
          </w:r>
          <w:proofErr w:type="spellEnd"/>
          <w:r w:rsidRPr="00B170F8">
            <w:rPr>
              <w:rFonts w:ascii="Times New Roman" w:eastAsia="Times New Roman" w:hAnsi="Times New Roman" w:cs="Times New Roman"/>
              <w:color w:val="auto"/>
              <w:sz w:val="24"/>
              <w:szCs w:val="24"/>
            </w:rPr>
            <w:t xml:space="preserve"> WB. The role of the scapula in athletic shoulder function. </w:t>
          </w:r>
          <w:r w:rsidRPr="00B170F8">
            <w:rPr>
              <w:rFonts w:ascii="Times New Roman" w:eastAsia="Times New Roman" w:hAnsi="Times New Roman" w:cs="Times New Roman"/>
              <w:i/>
              <w:iCs/>
              <w:color w:val="auto"/>
              <w:sz w:val="24"/>
              <w:szCs w:val="24"/>
            </w:rPr>
            <w:t>American Journal of Sports Medicine</w:t>
          </w:r>
          <w:r w:rsidRPr="00B170F8">
            <w:rPr>
              <w:rFonts w:ascii="Times New Roman" w:eastAsia="Times New Roman" w:hAnsi="Times New Roman" w:cs="Times New Roman"/>
              <w:color w:val="auto"/>
              <w:sz w:val="24"/>
              <w:szCs w:val="24"/>
            </w:rPr>
            <w:t>. 1998;26(2):325-337. http://articles.sirc.ca/search.cfm?id=462946</w:t>
          </w:r>
        </w:p>
        <w:p w14:paraId="737B4E02" w14:textId="77777777" w:rsidR="00C91483" w:rsidRPr="00B170F8" w:rsidRDefault="00C91483" w:rsidP="00C91483">
          <w:pPr>
            <w:autoSpaceDE w:val="0"/>
            <w:autoSpaceDN w:val="0"/>
            <w:spacing w:line="480" w:lineRule="auto"/>
            <w:ind w:hanging="640"/>
            <w:divId w:val="1036271131"/>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34. </w:t>
          </w:r>
          <w:r w:rsidRPr="00B170F8">
            <w:rPr>
              <w:rFonts w:ascii="Times New Roman" w:eastAsia="Times New Roman" w:hAnsi="Times New Roman" w:cs="Times New Roman"/>
              <w:color w:val="auto"/>
              <w:sz w:val="24"/>
              <w:szCs w:val="24"/>
            </w:rPr>
            <w:tab/>
            <w:t xml:space="preserve">McClure PW, Michener LA, Sennett BJ, </w:t>
          </w:r>
          <w:proofErr w:type="spellStart"/>
          <w:r w:rsidRPr="00B170F8">
            <w:rPr>
              <w:rFonts w:ascii="Times New Roman" w:eastAsia="Times New Roman" w:hAnsi="Times New Roman" w:cs="Times New Roman"/>
              <w:color w:val="auto"/>
              <w:sz w:val="24"/>
              <w:szCs w:val="24"/>
            </w:rPr>
            <w:t>Karduna</w:t>
          </w:r>
          <w:proofErr w:type="spellEnd"/>
          <w:r w:rsidRPr="00B170F8">
            <w:rPr>
              <w:rFonts w:ascii="Times New Roman" w:eastAsia="Times New Roman" w:hAnsi="Times New Roman" w:cs="Times New Roman"/>
              <w:color w:val="auto"/>
              <w:sz w:val="24"/>
              <w:szCs w:val="24"/>
            </w:rPr>
            <w:t xml:space="preserve"> AR. Direct 3-dimensional measurement of scapular kinematics during dynamic movements in vivo. </w:t>
          </w:r>
          <w:r w:rsidRPr="00B170F8">
            <w:rPr>
              <w:rFonts w:ascii="Times New Roman" w:eastAsia="Times New Roman" w:hAnsi="Times New Roman" w:cs="Times New Roman"/>
              <w:i/>
              <w:iCs/>
              <w:color w:val="auto"/>
              <w:sz w:val="24"/>
              <w:szCs w:val="24"/>
            </w:rPr>
            <w:t>Journal of shoulder and elbow surgery</w:t>
          </w:r>
          <w:r w:rsidRPr="00B170F8">
            <w:rPr>
              <w:rFonts w:ascii="Times New Roman" w:eastAsia="Times New Roman" w:hAnsi="Times New Roman" w:cs="Times New Roman"/>
              <w:color w:val="auto"/>
              <w:sz w:val="24"/>
              <w:szCs w:val="24"/>
            </w:rPr>
            <w:t>. 2001;10(3):269-277. doi:10.1067/mse.2001.112954</w:t>
          </w:r>
        </w:p>
        <w:p w14:paraId="5C6CAA0C" w14:textId="77777777" w:rsidR="00C91483" w:rsidRPr="00B170F8" w:rsidRDefault="00C91483" w:rsidP="00C91483">
          <w:pPr>
            <w:autoSpaceDE w:val="0"/>
            <w:autoSpaceDN w:val="0"/>
            <w:spacing w:line="480" w:lineRule="auto"/>
            <w:ind w:hanging="640"/>
            <w:divId w:val="1013872624"/>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35. </w:t>
          </w:r>
          <w:r w:rsidRPr="00B170F8">
            <w:rPr>
              <w:rFonts w:ascii="Times New Roman" w:eastAsia="Times New Roman" w:hAnsi="Times New Roman" w:cs="Times New Roman"/>
              <w:color w:val="auto"/>
              <w:sz w:val="24"/>
              <w:szCs w:val="24"/>
            </w:rPr>
            <w:tab/>
            <w:t xml:space="preserve">Rodgers MM, Keyser RE, Gardner ER, Russell PJ, Gorman PH. Influence of trunk flexion on biomechanics of wheelchair propulsion. </w:t>
          </w:r>
          <w:r w:rsidRPr="00B170F8">
            <w:rPr>
              <w:rFonts w:ascii="Times New Roman" w:eastAsia="Times New Roman" w:hAnsi="Times New Roman" w:cs="Times New Roman"/>
              <w:i/>
              <w:iCs/>
              <w:color w:val="auto"/>
              <w:sz w:val="24"/>
              <w:szCs w:val="24"/>
            </w:rPr>
            <w:t>Journal of Rehabilitation Research &amp; Development</w:t>
          </w:r>
          <w:r w:rsidRPr="00B170F8">
            <w:rPr>
              <w:rFonts w:ascii="Times New Roman" w:eastAsia="Times New Roman" w:hAnsi="Times New Roman" w:cs="Times New Roman"/>
              <w:color w:val="auto"/>
              <w:sz w:val="24"/>
              <w:szCs w:val="24"/>
            </w:rPr>
            <w:t>. 2000;37(3):283-295. http://search.ebscohost.com/login.aspx?direct=true&amp;db=s3h&amp;AN=107010495&amp;site=ehost-live</w:t>
          </w:r>
        </w:p>
        <w:p w14:paraId="4FC469FF" w14:textId="77777777" w:rsidR="00C91483" w:rsidRPr="00B170F8" w:rsidRDefault="00C91483" w:rsidP="00C91483">
          <w:pPr>
            <w:autoSpaceDE w:val="0"/>
            <w:autoSpaceDN w:val="0"/>
            <w:spacing w:line="480" w:lineRule="auto"/>
            <w:ind w:hanging="640"/>
            <w:divId w:val="1362781514"/>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lastRenderedPageBreak/>
            <w:t xml:space="preserve">36. </w:t>
          </w:r>
          <w:r w:rsidRPr="00B170F8">
            <w:rPr>
              <w:rFonts w:ascii="Times New Roman" w:eastAsia="Times New Roman" w:hAnsi="Times New Roman" w:cs="Times New Roman"/>
              <w:color w:val="auto"/>
              <w:sz w:val="24"/>
              <w:szCs w:val="24"/>
            </w:rPr>
            <w:tab/>
            <w:t xml:space="preserve">Coutts KD. Kinematics of sport wheelchair propulsion. </w:t>
          </w:r>
          <w:r w:rsidRPr="00B170F8">
            <w:rPr>
              <w:rFonts w:ascii="Times New Roman" w:eastAsia="Times New Roman" w:hAnsi="Times New Roman" w:cs="Times New Roman"/>
              <w:i/>
              <w:iCs/>
              <w:color w:val="auto"/>
              <w:sz w:val="24"/>
              <w:szCs w:val="24"/>
            </w:rPr>
            <w:t>Journal of Rehabilitation Research &amp; Development</w:t>
          </w:r>
          <w:r w:rsidRPr="00B170F8">
            <w:rPr>
              <w:rFonts w:ascii="Times New Roman" w:eastAsia="Times New Roman" w:hAnsi="Times New Roman" w:cs="Times New Roman"/>
              <w:color w:val="auto"/>
              <w:sz w:val="24"/>
              <w:szCs w:val="24"/>
            </w:rPr>
            <w:t>. 1990;27(1):21. http://search.ebscohost.com/login.aspx?direct=true&amp;db=s3h&amp;AN=9708283031&amp;site=ehost-live</w:t>
          </w:r>
        </w:p>
        <w:p w14:paraId="3D233B19" w14:textId="77777777" w:rsidR="00C91483" w:rsidRPr="00B170F8" w:rsidRDefault="00C91483" w:rsidP="00C91483">
          <w:pPr>
            <w:autoSpaceDE w:val="0"/>
            <w:autoSpaceDN w:val="0"/>
            <w:spacing w:line="480" w:lineRule="auto"/>
            <w:ind w:hanging="640"/>
            <w:divId w:val="1907377697"/>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37. </w:t>
          </w:r>
          <w:r w:rsidRPr="00B170F8">
            <w:rPr>
              <w:rFonts w:ascii="Times New Roman" w:eastAsia="Times New Roman" w:hAnsi="Times New Roman" w:cs="Times New Roman"/>
              <w:color w:val="auto"/>
              <w:sz w:val="24"/>
              <w:szCs w:val="24"/>
            </w:rPr>
            <w:tab/>
            <w:t xml:space="preserve">Hodges PW, Tucker K. Moving differently in pain: a new theory to explain the adaptation to pain. </w:t>
          </w:r>
          <w:r w:rsidRPr="00B170F8">
            <w:rPr>
              <w:rFonts w:ascii="Times New Roman" w:eastAsia="Times New Roman" w:hAnsi="Times New Roman" w:cs="Times New Roman"/>
              <w:i/>
              <w:iCs/>
              <w:color w:val="auto"/>
              <w:sz w:val="24"/>
              <w:szCs w:val="24"/>
            </w:rPr>
            <w:t>Pain</w:t>
          </w:r>
          <w:r w:rsidRPr="00B170F8">
            <w:rPr>
              <w:rFonts w:ascii="Times New Roman" w:eastAsia="Times New Roman" w:hAnsi="Times New Roman" w:cs="Times New Roman"/>
              <w:color w:val="auto"/>
              <w:sz w:val="24"/>
              <w:szCs w:val="24"/>
            </w:rPr>
            <w:t>. 2011;152(3 Suppl</w:t>
          </w:r>
          <w:proofErr w:type="gramStart"/>
          <w:r w:rsidRPr="00B170F8">
            <w:rPr>
              <w:rFonts w:ascii="Times New Roman" w:eastAsia="Times New Roman" w:hAnsi="Times New Roman" w:cs="Times New Roman"/>
              <w:color w:val="auto"/>
              <w:sz w:val="24"/>
              <w:szCs w:val="24"/>
            </w:rPr>
            <w:t>):S</w:t>
          </w:r>
          <w:proofErr w:type="gramEnd"/>
          <w:r w:rsidRPr="00B170F8">
            <w:rPr>
              <w:rFonts w:ascii="Times New Roman" w:eastAsia="Times New Roman" w:hAnsi="Times New Roman" w:cs="Times New Roman"/>
              <w:color w:val="auto"/>
              <w:sz w:val="24"/>
              <w:szCs w:val="24"/>
            </w:rPr>
            <w:t xml:space="preserve">90–S98. </w:t>
          </w:r>
          <w:proofErr w:type="gramStart"/>
          <w:r w:rsidRPr="00B170F8">
            <w:rPr>
              <w:rFonts w:ascii="Times New Roman" w:eastAsia="Times New Roman" w:hAnsi="Times New Roman" w:cs="Times New Roman"/>
              <w:color w:val="auto"/>
              <w:sz w:val="24"/>
              <w:szCs w:val="24"/>
            </w:rPr>
            <w:t>doi:10.1016/j.pain</w:t>
          </w:r>
          <w:proofErr w:type="gramEnd"/>
          <w:r w:rsidRPr="00B170F8">
            <w:rPr>
              <w:rFonts w:ascii="Times New Roman" w:eastAsia="Times New Roman" w:hAnsi="Times New Roman" w:cs="Times New Roman"/>
              <w:color w:val="auto"/>
              <w:sz w:val="24"/>
              <w:szCs w:val="24"/>
            </w:rPr>
            <w:t>.2010.10.020</w:t>
          </w:r>
        </w:p>
        <w:p w14:paraId="0B9EF14C" w14:textId="77777777" w:rsidR="00C91483" w:rsidRPr="00B170F8" w:rsidRDefault="00C91483" w:rsidP="00C91483">
          <w:pPr>
            <w:autoSpaceDE w:val="0"/>
            <w:autoSpaceDN w:val="0"/>
            <w:spacing w:line="480" w:lineRule="auto"/>
            <w:ind w:hanging="640"/>
            <w:divId w:val="1972704662"/>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38. </w:t>
          </w:r>
          <w:r w:rsidRPr="00B170F8">
            <w:rPr>
              <w:rFonts w:ascii="Times New Roman" w:eastAsia="Times New Roman" w:hAnsi="Times New Roman" w:cs="Times New Roman"/>
              <w:color w:val="auto"/>
              <w:sz w:val="24"/>
              <w:szCs w:val="24"/>
            </w:rPr>
            <w:tab/>
            <w:t xml:space="preserve">Sparrow WA, Newell KM. Metabolic energy expenditure and the regulation of movement economy. </w:t>
          </w:r>
          <w:r w:rsidRPr="00B170F8">
            <w:rPr>
              <w:rFonts w:ascii="Times New Roman" w:eastAsia="Times New Roman" w:hAnsi="Times New Roman" w:cs="Times New Roman"/>
              <w:i/>
              <w:iCs/>
              <w:color w:val="auto"/>
              <w:sz w:val="24"/>
              <w:szCs w:val="24"/>
            </w:rPr>
            <w:t>Psychonomic Bulletin &amp; Review</w:t>
          </w:r>
          <w:r w:rsidRPr="00B170F8">
            <w:rPr>
              <w:rFonts w:ascii="Times New Roman" w:eastAsia="Times New Roman" w:hAnsi="Times New Roman" w:cs="Times New Roman"/>
              <w:color w:val="auto"/>
              <w:sz w:val="24"/>
              <w:szCs w:val="24"/>
            </w:rPr>
            <w:t>. 1998;5(2):173-196.</w:t>
          </w:r>
        </w:p>
        <w:p w14:paraId="6B9BA176" w14:textId="77777777" w:rsidR="00C91483" w:rsidRPr="00B170F8" w:rsidRDefault="00C91483" w:rsidP="00C91483">
          <w:pPr>
            <w:autoSpaceDE w:val="0"/>
            <w:autoSpaceDN w:val="0"/>
            <w:spacing w:line="480" w:lineRule="auto"/>
            <w:ind w:hanging="640"/>
            <w:divId w:val="847718371"/>
            <w:rPr>
              <w:rFonts w:ascii="Times New Roman" w:eastAsia="Times New Roman" w:hAnsi="Times New Roman" w:cs="Times New Roman"/>
              <w:color w:val="auto"/>
              <w:sz w:val="24"/>
              <w:szCs w:val="24"/>
            </w:rPr>
          </w:pPr>
          <w:r w:rsidRPr="00B170F8">
            <w:rPr>
              <w:rFonts w:ascii="Times New Roman" w:eastAsia="Times New Roman" w:hAnsi="Times New Roman" w:cs="Times New Roman"/>
              <w:color w:val="auto"/>
              <w:sz w:val="24"/>
              <w:szCs w:val="24"/>
            </w:rPr>
            <w:t xml:space="preserve">39. </w:t>
          </w:r>
          <w:r w:rsidRPr="00B170F8">
            <w:rPr>
              <w:rFonts w:ascii="Times New Roman" w:eastAsia="Times New Roman" w:hAnsi="Times New Roman" w:cs="Times New Roman"/>
              <w:color w:val="auto"/>
              <w:sz w:val="24"/>
              <w:szCs w:val="24"/>
            </w:rPr>
            <w:tab/>
            <w:t xml:space="preserve">van der </w:t>
          </w:r>
          <w:proofErr w:type="spellStart"/>
          <w:r w:rsidRPr="00B170F8">
            <w:rPr>
              <w:rFonts w:ascii="Times New Roman" w:eastAsia="Times New Roman" w:hAnsi="Times New Roman" w:cs="Times New Roman"/>
              <w:color w:val="auto"/>
              <w:sz w:val="24"/>
              <w:szCs w:val="24"/>
            </w:rPr>
            <w:t>Woude</w:t>
          </w:r>
          <w:proofErr w:type="spellEnd"/>
          <w:r w:rsidRPr="00B170F8">
            <w:rPr>
              <w:rFonts w:ascii="Times New Roman" w:eastAsia="Times New Roman" w:hAnsi="Times New Roman" w:cs="Times New Roman"/>
              <w:color w:val="auto"/>
              <w:sz w:val="24"/>
              <w:szCs w:val="24"/>
            </w:rPr>
            <w:t xml:space="preserve"> LH v, Bouw A, van </w:t>
          </w:r>
          <w:proofErr w:type="spellStart"/>
          <w:r w:rsidRPr="00B170F8">
            <w:rPr>
              <w:rFonts w:ascii="Times New Roman" w:eastAsia="Times New Roman" w:hAnsi="Times New Roman" w:cs="Times New Roman"/>
              <w:color w:val="auto"/>
              <w:sz w:val="24"/>
              <w:szCs w:val="24"/>
            </w:rPr>
            <w:t>Wegen</w:t>
          </w:r>
          <w:proofErr w:type="spellEnd"/>
          <w:r w:rsidRPr="00B170F8">
            <w:rPr>
              <w:rFonts w:ascii="Times New Roman" w:eastAsia="Times New Roman" w:hAnsi="Times New Roman" w:cs="Times New Roman"/>
              <w:color w:val="auto"/>
              <w:sz w:val="24"/>
              <w:szCs w:val="24"/>
            </w:rPr>
            <w:t xml:space="preserve"> J, van </w:t>
          </w:r>
          <w:proofErr w:type="gramStart"/>
          <w:r w:rsidRPr="00B170F8">
            <w:rPr>
              <w:rFonts w:ascii="Times New Roman" w:eastAsia="Times New Roman" w:hAnsi="Times New Roman" w:cs="Times New Roman"/>
              <w:color w:val="auto"/>
              <w:sz w:val="24"/>
              <w:szCs w:val="24"/>
            </w:rPr>
            <w:t>As</w:t>
          </w:r>
          <w:proofErr w:type="gramEnd"/>
          <w:r w:rsidRPr="00B170F8">
            <w:rPr>
              <w:rFonts w:ascii="Times New Roman" w:eastAsia="Times New Roman" w:hAnsi="Times New Roman" w:cs="Times New Roman"/>
              <w:color w:val="auto"/>
              <w:sz w:val="24"/>
              <w:szCs w:val="24"/>
            </w:rPr>
            <w:t xml:space="preserve"> H, </w:t>
          </w:r>
          <w:proofErr w:type="spellStart"/>
          <w:r w:rsidRPr="00B170F8">
            <w:rPr>
              <w:rFonts w:ascii="Times New Roman" w:eastAsia="Times New Roman" w:hAnsi="Times New Roman" w:cs="Times New Roman"/>
              <w:color w:val="auto"/>
              <w:sz w:val="24"/>
              <w:szCs w:val="24"/>
            </w:rPr>
            <w:t>Veeger</w:t>
          </w:r>
          <w:proofErr w:type="spellEnd"/>
          <w:r w:rsidRPr="00B170F8">
            <w:rPr>
              <w:rFonts w:ascii="Times New Roman" w:eastAsia="Times New Roman" w:hAnsi="Times New Roman" w:cs="Times New Roman"/>
              <w:color w:val="auto"/>
              <w:sz w:val="24"/>
              <w:szCs w:val="24"/>
            </w:rPr>
            <w:t xml:space="preserve"> D, de Groot S. Seat height: effects on submaximal hand rim wheelchair performance during spinal cord injury rehabilitation. </w:t>
          </w:r>
          <w:r w:rsidRPr="00B170F8">
            <w:rPr>
              <w:rFonts w:ascii="Times New Roman" w:eastAsia="Times New Roman" w:hAnsi="Times New Roman" w:cs="Times New Roman"/>
              <w:i/>
              <w:iCs/>
              <w:color w:val="auto"/>
              <w:sz w:val="24"/>
              <w:szCs w:val="24"/>
            </w:rPr>
            <w:t>Journal of rehabilitation medicine</w:t>
          </w:r>
          <w:r w:rsidRPr="00B170F8">
            <w:rPr>
              <w:rFonts w:ascii="Times New Roman" w:eastAsia="Times New Roman" w:hAnsi="Times New Roman" w:cs="Times New Roman"/>
              <w:color w:val="auto"/>
              <w:sz w:val="24"/>
              <w:szCs w:val="24"/>
            </w:rPr>
            <w:t>. 2009;41(3):143-149. doi:10.2340/16501977-0296</w:t>
          </w:r>
        </w:p>
        <w:p w14:paraId="444E4E87" w14:textId="4C8E1631" w:rsidR="005719BD" w:rsidRPr="00B170F8" w:rsidRDefault="00C91483" w:rsidP="00C91483">
          <w:pPr>
            <w:autoSpaceDE w:val="0"/>
            <w:autoSpaceDN w:val="0"/>
            <w:spacing w:line="480" w:lineRule="auto"/>
            <w:ind w:left="1280" w:hanging="640"/>
            <w:divId w:val="1025206210"/>
            <w:rPr>
              <w:rFonts w:ascii="Times New Roman" w:eastAsiaTheme="minorEastAsia" w:hAnsi="Times New Roman" w:cs="Times New Roman"/>
              <w:color w:val="auto"/>
              <w:sz w:val="24"/>
              <w:szCs w:val="24"/>
              <w:lang w:val="en-GB" w:eastAsia="zh-CN"/>
            </w:rPr>
          </w:pPr>
          <w:r w:rsidRPr="00B170F8">
            <w:rPr>
              <w:rFonts w:ascii="Times New Roman" w:eastAsia="Times New Roman" w:hAnsi="Times New Roman" w:cs="Times New Roman"/>
              <w:color w:val="auto"/>
              <w:sz w:val="24"/>
              <w:szCs w:val="24"/>
            </w:rPr>
            <w:t> </w:t>
          </w:r>
        </w:p>
      </w:sdtContent>
    </w:sdt>
    <w:p w14:paraId="5341045E" w14:textId="106DB1B2" w:rsidR="002B05F4" w:rsidRDefault="002B05F4" w:rsidP="002A5572">
      <w:pPr>
        <w:pBdr>
          <w:top w:val="none" w:sz="0" w:space="0" w:color="auto"/>
          <w:left w:val="none" w:sz="0" w:space="0" w:color="auto"/>
          <w:bottom w:val="none" w:sz="0" w:space="0" w:color="auto"/>
          <w:right w:val="none" w:sz="0" w:space="0" w:color="auto"/>
          <w:between w:val="none" w:sz="0" w:space="0" w:color="auto"/>
        </w:pBdr>
        <w:spacing w:after="160" w:line="480" w:lineRule="auto"/>
        <w:ind w:firstLine="720"/>
        <w:jc w:val="both"/>
        <w:rPr>
          <w:rFonts w:ascii="Times New Roman" w:eastAsiaTheme="minorEastAsia" w:hAnsi="Times New Roman" w:cs="Times New Roman"/>
          <w:color w:val="auto"/>
          <w:sz w:val="24"/>
          <w:szCs w:val="24"/>
          <w:lang w:val="en-GB" w:eastAsia="zh-CN"/>
        </w:rPr>
      </w:pPr>
    </w:p>
    <w:p w14:paraId="5B46C112" w14:textId="1088D3E3" w:rsidR="00C406D2" w:rsidRDefault="00C406D2" w:rsidP="002A5572">
      <w:pPr>
        <w:pBdr>
          <w:top w:val="none" w:sz="0" w:space="0" w:color="auto"/>
          <w:left w:val="none" w:sz="0" w:space="0" w:color="auto"/>
          <w:bottom w:val="none" w:sz="0" w:space="0" w:color="auto"/>
          <w:right w:val="none" w:sz="0" w:space="0" w:color="auto"/>
          <w:between w:val="none" w:sz="0" w:space="0" w:color="auto"/>
        </w:pBdr>
        <w:spacing w:after="160" w:line="480" w:lineRule="auto"/>
        <w:ind w:firstLine="720"/>
        <w:jc w:val="both"/>
        <w:rPr>
          <w:rFonts w:ascii="Times New Roman" w:eastAsiaTheme="minorEastAsia" w:hAnsi="Times New Roman" w:cs="Times New Roman"/>
          <w:color w:val="auto"/>
          <w:sz w:val="24"/>
          <w:szCs w:val="24"/>
          <w:lang w:val="en-GB" w:eastAsia="zh-CN"/>
        </w:rPr>
      </w:pPr>
    </w:p>
    <w:p w14:paraId="6C3573D8" w14:textId="26358B2E" w:rsidR="00C406D2" w:rsidRDefault="00C406D2" w:rsidP="002A5572">
      <w:pPr>
        <w:pBdr>
          <w:top w:val="none" w:sz="0" w:space="0" w:color="auto"/>
          <w:left w:val="none" w:sz="0" w:space="0" w:color="auto"/>
          <w:bottom w:val="none" w:sz="0" w:space="0" w:color="auto"/>
          <w:right w:val="none" w:sz="0" w:space="0" w:color="auto"/>
          <w:between w:val="none" w:sz="0" w:space="0" w:color="auto"/>
        </w:pBdr>
        <w:spacing w:after="160" w:line="480" w:lineRule="auto"/>
        <w:ind w:firstLine="720"/>
        <w:jc w:val="both"/>
        <w:rPr>
          <w:rFonts w:ascii="Times New Roman" w:eastAsiaTheme="minorEastAsia" w:hAnsi="Times New Roman" w:cs="Times New Roman"/>
          <w:color w:val="auto"/>
          <w:sz w:val="24"/>
          <w:szCs w:val="24"/>
          <w:lang w:val="en-GB" w:eastAsia="zh-CN"/>
        </w:rPr>
      </w:pPr>
    </w:p>
    <w:p w14:paraId="6F291948" w14:textId="3B045220" w:rsidR="00C406D2" w:rsidRDefault="00C406D2" w:rsidP="002A5572">
      <w:pPr>
        <w:pBdr>
          <w:top w:val="none" w:sz="0" w:space="0" w:color="auto"/>
          <w:left w:val="none" w:sz="0" w:space="0" w:color="auto"/>
          <w:bottom w:val="none" w:sz="0" w:space="0" w:color="auto"/>
          <w:right w:val="none" w:sz="0" w:space="0" w:color="auto"/>
          <w:between w:val="none" w:sz="0" w:space="0" w:color="auto"/>
        </w:pBdr>
        <w:spacing w:after="160" w:line="480" w:lineRule="auto"/>
        <w:ind w:firstLine="720"/>
        <w:jc w:val="both"/>
        <w:rPr>
          <w:rFonts w:ascii="Times New Roman" w:eastAsiaTheme="minorEastAsia" w:hAnsi="Times New Roman" w:cs="Times New Roman"/>
          <w:color w:val="auto"/>
          <w:sz w:val="24"/>
          <w:szCs w:val="24"/>
          <w:lang w:val="en-GB" w:eastAsia="zh-CN"/>
        </w:rPr>
      </w:pPr>
    </w:p>
    <w:p w14:paraId="2FCF7456" w14:textId="1F650646" w:rsidR="00C406D2" w:rsidRDefault="00C406D2" w:rsidP="002A5572">
      <w:pPr>
        <w:pBdr>
          <w:top w:val="none" w:sz="0" w:space="0" w:color="auto"/>
          <w:left w:val="none" w:sz="0" w:space="0" w:color="auto"/>
          <w:bottom w:val="none" w:sz="0" w:space="0" w:color="auto"/>
          <w:right w:val="none" w:sz="0" w:space="0" w:color="auto"/>
          <w:between w:val="none" w:sz="0" w:space="0" w:color="auto"/>
        </w:pBdr>
        <w:spacing w:after="160" w:line="480" w:lineRule="auto"/>
        <w:ind w:firstLine="720"/>
        <w:jc w:val="both"/>
        <w:rPr>
          <w:rFonts w:ascii="Times New Roman" w:eastAsiaTheme="minorEastAsia" w:hAnsi="Times New Roman" w:cs="Times New Roman"/>
          <w:color w:val="auto"/>
          <w:sz w:val="24"/>
          <w:szCs w:val="24"/>
          <w:lang w:val="en-GB" w:eastAsia="zh-CN"/>
        </w:rPr>
      </w:pPr>
    </w:p>
    <w:p w14:paraId="01AE7683" w14:textId="4843FF9A" w:rsidR="00C406D2" w:rsidRDefault="00C406D2" w:rsidP="002A5572">
      <w:pPr>
        <w:pBdr>
          <w:top w:val="none" w:sz="0" w:space="0" w:color="auto"/>
          <w:left w:val="none" w:sz="0" w:space="0" w:color="auto"/>
          <w:bottom w:val="none" w:sz="0" w:space="0" w:color="auto"/>
          <w:right w:val="none" w:sz="0" w:space="0" w:color="auto"/>
          <w:between w:val="none" w:sz="0" w:space="0" w:color="auto"/>
        </w:pBdr>
        <w:spacing w:after="160" w:line="480" w:lineRule="auto"/>
        <w:ind w:firstLine="720"/>
        <w:jc w:val="both"/>
        <w:rPr>
          <w:rFonts w:ascii="Times New Roman" w:eastAsiaTheme="minorEastAsia" w:hAnsi="Times New Roman" w:cs="Times New Roman"/>
          <w:color w:val="auto"/>
          <w:sz w:val="24"/>
          <w:szCs w:val="24"/>
          <w:lang w:val="en-GB" w:eastAsia="zh-CN"/>
        </w:rPr>
      </w:pPr>
    </w:p>
    <w:p w14:paraId="73B18BFC" w14:textId="3A95960C" w:rsidR="00C406D2" w:rsidRDefault="00C406D2" w:rsidP="002A5572">
      <w:pPr>
        <w:pBdr>
          <w:top w:val="none" w:sz="0" w:space="0" w:color="auto"/>
          <w:left w:val="none" w:sz="0" w:space="0" w:color="auto"/>
          <w:bottom w:val="none" w:sz="0" w:space="0" w:color="auto"/>
          <w:right w:val="none" w:sz="0" w:space="0" w:color="auto"/>
          <w:between w:val="none" w:sz="0" w:space="0" w:color="auto"/>
        </w:pBdr>
        <w:spacing w:after="160" w:line="480" w:lineRule="auto"/>
        <w:ind w:firstLine="720"/>
        <w:jc w:val="both"/>
        <w:rPr>
          <w:rFonts w:ascii="Times New Roman" w:eastAsiaTheme="minorEastAsia" w:hAnsi="Times New Roman" w:cs="Times New Roman"/>
          <w:color w:val="auto"/>
          <w:sz w:val="24"/>
          <w:szCs w:val="24"/>
          <w:lang w:val="en-GB" w:eastAsia="zh-CN"/>
        </w:rPr>
      </w:pPr>
    </w:p>
    <w:p w14:paraId="7931424A" w14:textId="77777777" w:rsidR="000C2806" w:rsidRDefault="000C2806" w:rsidP="00C406D2">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Times New Roman" w:eastAsiaTheme="minorHAnsi" w:hAnsi="Times New Roman" w:cs="Times New Roman"/>
          <w:b/>
          <w:color w:val="auto"/>
          <w:sz w:val="24"/>
          <w:szCs w:val="24"/>
          <w:lang w:val="en-GB" w:eastAsia="en-US"/>
        </w:rPr>
        <w:sectPr w:rsidR="000C2806" w:rsidSect="00715A80">
          <w:pgSz w:w="11906" w:h="16838"/>
          <w:pgMar w:top="1440" w:right="1440" w:bottom="1440" w:left="1440" w:header="709" w:footer="709" w:gutter="0"/>
          <w:cols w:space="708"/>
          <w:docGrid w:linePitch="360"/>
        </w:sectPr>
      </w:pPr>
    </w:p>
    <w:p w14:paraId="71C90F82" w14:textId="77777777" w:rsidR="000C2806" w:rsidRDefault="00F97459" w:rsidP="00C406D2">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Times New Roman" w:eastAsiaTheme="minorHAnsi" w:hAnsi="Times New Roman" w:cs="Times New Roman"/>
          <w:b/>
          <w:color w:val="auto"/>
          <w:sz w:val="24"/>
          <w:szCs w:val="24"/>
          <w:lang w:val="en-GB" w:eastAsia="en-US"/>
        </w:rPr>
        <w:sectPr w:rsidR="000C2806" w:rsidSect="000C2806">
          <w:pgSz w:w="16838" w:h="11906" w:orient="landscape"/>
          <w:pgMar w:top="1440" w:right="1440" w:bottom="1440" w:left="1440" w:header="709" w:footer="709" w:gutter="0"/>
          <w:cols w:space="708"/>
          <w:docGrid w:linePitch="360"/>
        </w:sectPr>
      </w:pPr>
      <w:r>
        <w:rPr>
          <w:noProof/>
        </w:rPr>
        <w:lastRenderedPageBreak/>
        <w:drawing>
          <wp:anchor distT="0" distB="0" distL="114300" distR="114300" simplePos="0" relativeHeight="251658240" behindDoc="0" locked="0" layoutInCell="1" allowOverlap="1" wp14:anchorId="1D9A2A3E" wp14:editId="49E4375A">
            <wp:simplePos x="0" y="0"/>
            <wp:positionH relativeFrom="margin">
              <wp:posOffset>-635</wp:posOffset>
            </wp:positionH>
            <wp:positionV relativeFrom="paragraph">
              <wp:posOffset>0</wp:posOffset>
            </wp:positionV>
            <wp:extent cx="8782050" cy="4828540"/>
            <wp:effectExtent l="0" t="0" r="0" b="0"/>
            <wp:wrapSquare wrapText="bothSides"/>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82050" cy="482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2A7F9F" w14:textId="2FC64E12" w:rsidR="00F97459" w:rsidRDefault="00D37559" w:rsidP="00C406D2">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Times New Roman" w:eastAsiaTheme="minorHAnsi" w:hAnsi="Times New Roman" w:cs="Times New Roman"/>
          <w:b/>
          <w:color w:val="auto"/>
          <w:sz w:val="24"/>
          <w:szCs w:val="24"/>
          <w:lang w:val="en-GB" w:eastAsia="en-US"/>
        </w:rPr>
      </w:pPr>
      <w:r>
        <w:rPr>
          <w:noProof/>
        </w:rPr>
        <w:lastRenderedPageBreak/>
        <w:drawing>
          <wp:anchor distT="0" distB="0" distL="114300" distR="114300" simplePos="0" relativeHeight="251660288" behindDoc="0" locked="0" layoutInCell="1" allowOverlap="1" wp14:anchorId="211D3D1D" wp14:editId="3BD3160E">
            <wp:simplePos x="0" y="0"/>
            <wp:positionH relativeFrom="margin">
              <wp:posOffset>659130</wp:posOffset>
            </wp:positionH>
            <wp:positionV relativeFrom="paragraph">
              <wp:posOffset>169545</wp:posOffset>
            </wp:positionV>
            <wp:extent cx="7837170" cy="5209540"/>
            <wp:effectExtent l="0" t="0" r="0" b="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21" r="9175"/>
                    <a:stretch/>
                  </pic:blipFill>
                  <pic:spPr bwMode="auto">
                    <a:xfrm>
                      <a:off x="0" y="0"/>
                      <a:ext cx="7837170" cy="5209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8E26B" w14:textId="5DBCD1B7" w:rsidR="00F97459" w:rsidRDefault="00F97459" w:rsidP="00C406D2">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Times New Roman" w:eastAsiaTheme="minorHAnsi" w:hAnsi="Times New Roman" w:cs="Times New Roman"/>
          <w:b/>
          <w:color w:val="auto"/>
          <w:sz w:val="24"/>
          <w:szCs w:val="24"/>
          <w:lang w:val="en-GB" w:eastAsia="en-US"/>
        </w:rPr>
      </w:pPr>
    </w:p>
    <w:p w14:paraId="2F842552" w14:textId="5341DE5C" w:rsidR="003A2DFF" w:rsidRDefault="003A2DFF" w:rsidP="00C406D2">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Times New Roman" w:eastAsiaTheme="minorHAnsi" w:hAnsi="Times New Roman" w:cs="Times New Roman"/>
          <w:b/>
          <w:color w:val="auto"/>
          <w:sz w:val="24"/>
          <w:szCs w:val="24"/>
          <w:lang w:val="en-GB" w:eastAsia="en-US"/>
        </w:rPr>
        <w:sectPr w:rsidR="003A2DFF" w:rsidSect="003A2DFF">
          <w:pgSz w:w="16838" w:h="11906" w:orient="landscape"/>
          <w:pgMar w:top="1440" w:right="1440" w:bottom="1440" w:left="1440" w:header="709" w:footer="709" w:gutter="0"/>
          <w:cols w:space="708"/>
          <w:docGrid w:linePitch="360"/>
        </w:sectPr>
      </w:pPr>
    </w:p>
    <w:p w14:paraId="4D38E141" w14:textId="7159CADD" w:rsidR="00F97459" w:rsidRDefault="00F97459" w:rsidP="00C406D2">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Times New Roman" w:eastAsiaTheme="minorHAnsi" w:hAnsi="Times New Roman" w:cs="Times New Roman"/>
          <w:b/>
          <w:color w:val="auto"/>
          <w:sz w:val="24"/>
          <w:szCs w:val="24"/>
          <w:lang w:val="en-GB" w:eastAsia="en-US"/>
        </w:rPr>
      </w:pPr>
    </w:p>
    <w:p w14:paraId="4AB0E141" w14:textId="2297C710" w:rsidR="00F97459" w:rsidRDefault="00F97459" w:rsidP="00C406D2">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Times New Roman" w:eastAsiaTheme="minorHAnsi" w:hAnsi="Times New Roman" w:cs="Times New Roman"/>
          <w:b/>
          <w:color w:val="auto"/>
          <w:sz w:val="24"/>
          <w:szCs w:val="24"/>
          <w:lang w:val="en-GB" w:eastAsia="en-US"/>
        </w:rPr>
      </w:pPr>
    </w:p>
    <w:p w14:paraId="65C0A310" w14:textId="33BC8016" w:rsidR="00F97459" w:rsidRDefault="00D37559" w:rsidP="00C406D2">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Times New Roman" w:eastAsiaTheme="minorHAnsi" w:hAnsi="Times New Roman" w:cs="Times New Roman"/>
          <w:b/>
          <w:color w:val="auto"/>
          <w:sz w:val="24"/>
          <w:szCs w:val="24"/>
          <w:lang w:val="en-GB" w:eastAsia="en-US"/>
        </w:rPr>
      </w:pPr>
      <w:r>
        <w:rPr>
          <w:noProof/>
        </w:rPr>
        <w:drawing>
          <wp:anchor distT="0" distB="0" distL="114300" distR="114300" simplePos="0" relativeHeight="251659264" behindDoc="0" locked="0" layoutInCell="1" allowOverlap="1" wp14:anchorId="3BDA3F06" wp14:editId="109492F3">
            <wp:simplePos x="0" y="0"/>
            <wp:positionH relativeFrom="margin">
              <wp:posOffset>807720</wp:posOffset>
            </wp:positionH>
            <wp:positionV relativeFrom="paragraph">
              <wp:posOffset>13335</wp:posOffset>
            </wp:positionV>
            <wp:extent cx="7293610" cy="5010785"/>
            <wp:effectExtent l="0" t="0" r="2540" b="0"/>
            <wp:wrapSquare wrapText="bothSides"/>
            <wp:docPr id="9" name="Picture 9" descr="Chart, bar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 scatter char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490" r="12726" b="4954"/>
                    <a:stretch/>
                  </pic:blipFill>
                  <pic:spPr bwMode="auto">
                    <a:xfrm>
                      <a:off x="0" y="0"/>
                      <a:ext cx="7293610" cy="501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B8DF9A" w14:textId="0300E0C1" w:rsidR="003A2DFF" w:rsidRDefault="003A2DFF" w:rsidP="00C406D2">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Times New Roman" w:eastAsiaTheme="minorHAnsi" w:hAnsi="Times New Roman" w:cs="Times New Roman"/>
          <w:b/>
          <w:color w:val="auto"/>
          <w:sz w:val="24"/>
          <w:szCs w:val="24"/>
          <w:lang w:val="en-GB" w:eastAsia="en-US"/>
        </w:rPr>
        <w:sectPr w:rsidR="003A2DFF" w:rsidSect="003A2DFF">
          <w:pgSz w:w="16838" w:h="11906" w:orient="landscape"/>
          <w:pgMar w:top="1440" w:right="1440" w:bottom="1440" w:left="1440" w:header="709" w:footer="709" w:gutter="0"/>
          <w:cols w:space="708"/>
          <w:docGrid w:linePitch="360"/>
        </w:sectPr>
      </w:pPr>
    </w:p>
    <w:p w14:paraId="4C91DCFD" w14:textId="20CE7697" w:rsidR="00C406D2" w:rsidRDefault="00C406D2" w:rsidP="00C406D2">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Times New Roman" w:eastAsiaTheme="minorHAnsi" w:hAnsi="Times New Roman" w:cs="Times New Roman"/>
          <w:b/>
          <w:color w:val="auto"/>
          <w:sz w:val="24"/>
          <w:szCs w:val="24"/>
          <w:lang w:val="en-GB" w:eastAsia="en-US"/>
        </w:rPr>
      </w:pPr>
      <w:r>
        <w:rPr>
          <w:rFonts w:ascii="Times New Roman" w:eastAsiaTheme="minorHAnsi" w:hAnsi="Times New Roman" w:cs="Times New Roman"/>
          <w:b/>
          <w:color w:val="auto"/>
          <w:sz w:val="24"/>
          <w:szCs w:val="24"/>
          <w:lang w:val="en-GB" w:eastAsia="en-US"/>
        </w:rPr>
        <w:lastRenderedPageBreak/>
        <w:t>Figure captions</w:t>
      </w:r>
    </w:p>
    <w:p w14:paraId="2D5B6AF5" w14:textId="0D9948FD" w:rsidR="00C406D2" w:rsidRPr="00C406D2" w:rsidRDefault="00C406D2" w:rsidP="00C406D2">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Times New Roman" w:eastAsiaTheme="minorHAnsi" w:hAnsi="Times New Roman" w:cs="Times New Roman"/>
          <w:color w:val="auto"/>
          <w:sz w:val="24"/>
          <w:szCs w:val="24"/>
          <w:lang w:val="en-GB" w:eastAsia="en-US"/>
        </w:rPr>
      </w:pPr>
      <w:r w:rsidRPr="00C406D2">
        <w:rPr>
          <w:rFonts w:ascii="Times New Roman" w:eastAsiaTheme="minorHAnsi" w:hAnsi="Times New Roman" w:cs="Times New Roman"/>
          <w:b/>
          <w:color w:val="auto"/>
          <w:sz w:val="24"/>
          <w:szCs w:val="24"/>
          <w:lang w:val="en-GB" w:eastAsia="en-US"/>
        </w:rPr>
        <w:t>Figure 1.</w:t>
      </w:r>
      <w:r w:rsidRPr="00C406D2">
        <w:rPr>
          <w:rFonts w:ascii="Times New Roman" w:eastAsiaTheme="minorHAnsi" w:hAnsi="Times New Roman" w:cs="Times New Roman"/>
          <w:color w:val="auto"/>
          <w:sz w:val="24"/>
          <w:szCs w:val="24"/>
          <w:lang w:val="en-GB" w:eastAsia="en-US"/>
        </w:rPr>
        <w:t xml:space="preserve"> Representative force (blue), velocity (red) and acceleration (black) data of the whole 10-second sprint (a). Highlighted view of the force and velocity of the first push – acceleration phase (b) and the maximal velocity phase (c) analysed in this study. Rec = Recovery, Cycle = Propulsion cycle.</w:t>
      </w:r>
    </w:p>
    <w:p w14:paraId="272302A9" w14:textId="2B73943C" w:rsidR="00C406D2" w:rsidRPr="00C406D2" w:rsidRDefault="00C406D2" w:rsidP="00C406D2">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Times New Roman" w:eastAsiaTheme="minorHAnsi" w:hAnsi="Times New Roman" w:cs="Times New Roman"/>
          <w:color w:val="auto"/>
          <w:sz w:val="24"/>
          <w:szCs w:val="24"/>
          <w:lang w:val="en-GB" w:eastAsia="en-US"/>
        </w:rPr>
      </w:pPr>
      <w:r w:rsidRPr="00C406D2">
        <w:rPr>
          <w:rFonts w:ascii="Times New Roman" w:eastAsiaTheme="minorHAnsi" w:hAnsi="Times New Roman" w:cs="Times New Roman"/>
          <w:b/>
          <w:color w:val="auto"/>
          <w:sz w:val="24"/>
          <w:szCs w:val="24"/>
          <w:lang w:val="en-GB" w:eastAsia="en-US"/>
        </w:rPr>
        <w:t xml:space="preserve">Figure   2.  </w:t>
      </w:r>
      <w:r w:rsidRPr="00C406D2">
        <w:rPr>
          <w:rFonts w:ascii="Times New Roman" w:eastAsiaTheme="minorHAnsi" w:hAnsi="Times New Roman" w:cs="Times New Roman"/>
          <w:color w:val="auto"/>
          <w:sz w:val="24"/>
          <w:szCs w:val="24"/>
          <w:lang w:val="en-GB" w:eastAsia="en-US"/>
        </w:rPr>
        <w:t xml:space="preserve"> Pairwise   comparisons   between   submaximal   propulsion</w:t>
      </w:r>
      <w:proofErr w:type="gramStart"/>
      <w:r w:rsidRPr="00C406D2">
        <w:rPr>
          <w:rFonts w:ascii="Times New Roman" w:eastAsiaTheme="minorHAnsi" w:hAnsi="Times New Roman" w:cs="Times New Roman"/>
          <w:color w:val="auto"/>
          <w:sz w:val="24"/>
          <w:szCs w:val="24"/>
          <w:lang w:val="en-GB" w:eastAsia="en-US"/>
        </w:rPr>
        <w:t xml:space="preserve">   (</w:t>
      </w:r>
      <w:proofErr w:type="spellStart"/>
      <w:proofErr w:type="gramEnd"/>
      <w:r w:rsidRPr="00C406D2">
        <w:rPr>
          <w:rFonts w:ascii="Times New Roman" w:eastAsiaTheme="minorHAnsi" w:hAnsi="Times New Roman" w:cs="Times New Roman"/>
          <w:color w:val="auto"/>
          <w:sz w:val="24"/>
          <w:szCs w:val="24"/>
          <w:lang w:val="en-GB" w:eastAsia="en-US"/>
        </w:rPr>
        <w:t>Submax</w:t>
      </w:r>
      <w:proofErr w:type="spellEnd"/>
      <w:r w:rsidRPr="00C406D2">
        <w:rPr>
          <w:rFonts w:ascii="Times New Roman" w:eastAsiaTheme="minorHAnsi" w:hAnsi="Times New Roman" w:cs="Times New Roman"/>
          <w:color w:val="auto"/>
          <w:sz w:val="24"/>
          <w:szCs w:val="24"/>
          <w:lang w:val="en-GB" w:eastAsia="en-US"/>
        </w:rPr>
        <w:t>)   and   the acceleration  (</w:t>
      </w:r>
      <w:proofErr w:type="spellStart"/>
      <w:r w:rsidRPr="00C406D2">
        <w:rPr>
          <w:rFonts w:ascii="Times New Roman" w:eastAsiaTheme="minorHAnsi" w:hAnsi="Times New Roman" w:cs="Times New Roman"/>
          <w:color w:val="auto"/>
          <w:sz w:val="24"/>
          <w:szCs w:val="24"/>
          <w:lang w:val="en-GB" w:eastAsia="en-US"/>
        </w:rPr>
        <w:t>Acc</w:t>
      </w:r>
      <w:proofErr w:type="spellEnd"/>
      <w:r w:rsidRPr="00C406D2">
        <w:rPr>
          <w:rFonts w:ascii="Times New Roman" w:eastAsiaTheme="minorHAnsi" w:hAnsi="Times New Roman" w:cs="Times New Roman"/>
          <w:color w:val="auto"/>
          <w:sz w:val="24"/>
          <w:szCs w:val="24"/>
          <w:lang w:val="en-GB" w:eastAsia="en-US"/>
        </w:rPr>
        <w:t xml:space="preserve">)  and  maximal  velocity  (Max)  phase  of  the  sprint  in  participants  sports-specific  wheelchairs  using  SPM  </w:t>
      </w:r>
      <w:proofErr w:type="spellStart"/>
      <w:r w:rsidRPr="00C406D2">
        <w:rPr>
          <w:rFonts w:ascii="Times New Roman" w:eastAsiaTheme="minorHAnsi" w:hAnsi="Times New Roman" w:cs="Times New Roman"/>
          <w:color w:val="auto"/>
          <w:sz w:val="24"/>
          <w:szCs w:val="24"/>
          <w:lang w:val="en-GB" w:eastAsia="en-US"/>
        </w:rPr>
        <w:t>posthoc</w:t>
      </w:r>
      <w:proofErr w:type="spellEnd"/>
      <w:r w:rsidRPr="00C406D2">
        <w:rPr>
          <w:rFonts w:ascii="Times New Roman" w:eastAsiaTheme="minorHAnsi" w:hAnsi="Times New Roman" w:cs="Times New Roman"/>
          <w:color w:val="auto"/>
          <w:sz w:val="24"/>
          <w:szCs w:val="24"/>
          <w:lang w:val="en-GB" w:eastAsia="en-US"/>
        </w:rPr>
        <w:t xml:space="preserve">  tests.  </w:t>
      </w:r>
      <w:r w:rsidR="00D37559" w:rsidRPr="00C406D2">
        <w:rPr>
          <w:rFonts w:ascii="Times New Roman" w:eastAsiaTheme="minorHAnsi" w:hAnsi="Times New Roman" w:cs="Times New Roman"/>
          <w:color w:val="auto"/>
          <w:sz w:val="24"/>
          <w:szCs w:val="24"/>
          <w:lang w:val="en-GB" w:eastAsia="en-US"/>
        </w:rPr>
        <w:t xml:space="preserve">Mean </w:t>
      </w:r>
      <w:r w:rsidR="009C0E5D" w:rsidRPr="00C406D2">
        <w:rPr>
          <w:rFonts w:ascii="Times New Roman" w:eastAsiaTheme="minorHAnsi" w:hAnsi="Times New Roman" w:cs="Times New Roman"/>
          <w:color w:val="auto"/>
          <w:sz w:val="24"/>
          <w:szCs w:val="24"/>
          <w:lang w:val="en-GB" w:eastAsia="en-US"/>
        </w:rPr>
        <w:t xml:space="preserve">trajectory </w:t>
      </w:r>
      <w:proofErr w:type="gramStart"/>
      <w:r w:rsidR="009C0E5D" w:rsidRPr="00C406D2">
        <w:rPr>
          <w:rFonts w:ascii="Times New Roman" w:eastAsiaTheme="minorHAnsi" w:hAnsi="Times New Roman" w:cs="Times New Roman"/>
          <w:color w:val="auto"/>
          <w:sz w:val="24"/>
          <w:szCs w:val="24"/>
          <w:lang w:val="en-GB" w:eastAsia="en-US"/>
        </w:rPr>
        <w:t>±</w:t>
      </w:r>
      <w:r w:rsidRPr="00C406D2">
        <w:rPr>
          <w:rFonts w:ascii="Times New Roman" w:eastAsiaTheme="minorHAnsi" w:hAnsi="Times New Roman" w:cs="Times New Roman"/>
          <w:color w:val="auto"/>
          <w:sz w:val="24"/>
          <w:szCs w:val="24"/>
          <w:lang w:val="en-GB" w:eastAsia="en-US"/>
        </w:rPr>
        <w:t xml:space="preserve">  SD</w:t>
      </w:r>
      <w:proofErr w:type="gramEnd"/>
      <w:r w:rsidRPr="00C406D2">
        <w:rPr>
          <w:rFonts w:ascii="Times New Roman" w:eastAsiaTheme="minorHAnsi" w:hAnsi="Times New Roman" w:cs="Times New Roman"/>
          <w:color w:val="auto"/>
          <w:sz w:val="24"/>
          <w:szCs w:val="24"/>
          <w:lang w:val="en-GB" w:eastAsia="en-US"/>
        </w:rPr>
        <w:t xml:space="preserve">  cloud  for  submaximal trial (red line, red cloud), acceleration phase (black line, dark grey cloud) and maximal velocity phase  (blue  dashed  line,  light  grey  cloud).  </w:t>
      </w:r>
      <w:proofErr w:type="gramStart"/>
      <w:r w:rsidRPr="00C406D2">
        <w:rPr>
          <w:rFonts w:ascii="Times New Roman" w:eastAsiaTheme="minorHAnsi" w:hAnsi="Times New Roman" w:cs="Times New Roman"/>
          <w:color w:val="auto"/>
          <w:sz w:val="24"/>
          <w:szCs w:val="24"/>
          <w:lang w:val="en-GB" w:eastAsia="en-US"/>
        </w:rPr>
        <w:t>Rectangular  shaded</w:t>
      </w:r>
      <w:proofErr w:type="gramEnd"/>
      <w:r w:rsidRPr="00C406D2">
        <w:rPr>
          <w:rFonts w:ascii="Times New Roman" w:eastAsiaTheme="minorHAnsi" w:hAnsi="Times New Roman" w:cs="Times New Roman"/>
          <w:color w:val="auto"/>
          <w:sz w:val="24"/>
          <w:szCs w:val="24"/>
          <w:lang w:val="en-GB" w:eastAsia="en-US"/>
        </w:rPr>
        <w:t xml:space="preserve"> </w:t>
      </w:r>
      <w:r w:rsidR="00D37559">
        <w:rPr>
          <w:rFonts w:ascii="Times New Roman" w:eastAsiaTheme="minorHAnsi" w:hAnsi="Times New Roman" w:cs="Times New Roman"/>
          <w:color w:val="auto"/>
          <w:sz w:val="24"/>
          <w:szCs w:val="24"/>
          <w:lang w:val="en-GB" w:eastAsia="en-US"/>
        </w:rPr>
        <w:t xml:space="preserve"> </w:t>
      </w:r>
      <w:r w:rsidR="009C0E5D">
        <w:rPr>
          <w:rFonts w:ascii="Times New Roman" w:eastAsiaTheme="minorHAnsi" w:hAnsi="Times New Roman" w:cs="Times New Roman"/>
          <w:color w:val="auto"/>
          <w:sz w:val="24"/>
          <w:szCs w:val="24"/>
          <w:lang w:val="en-GB" w:eastAsia="en-US"/>
        </w:rPr>
        <w:t>r</w:t>
      </w:r>
      <w:r w:rsidRPr="00C406D2">
        <w:rPr>
          <w:rFonts w:ascii="Times New Roman" w:eastAsiaTheme="minorHAnsi" w:hAnsi="Times New Roman" w:cs="Times New Roman"/>
          <w:color w:val="auto"/>
          <w:sz w:val="24"/>
          <w:szCs w:val="24"/>
          <w:lang w:val="en-GB" w:eastAsia="en-US"/>
        </w:rPr>
        <w:t xml:space="preserve">egions  indicate  significant differences  between  propulsion  conditions  with  P  values  and  percentage  of  push/recovery phase provided for each suprathreshold cluster. </w:t>
      </w:r>
    </w:p>
    <w:p w14:paraId="0529D614" w14:textId="689A8A77" w:rsidR="00C406D2" w:rsidRPr="00C406D2" w:rsidRDefault="00C406D2" w:rsidP="00C406D2">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Theme="minorHAnsi" w:eastAsiaTheme="minorHAnsi" w:hAnsiTheme="minorHAnsi" w:cstheme="minorBidi"/>
          <w:color w:val="auto"/>
          <w:lang w:val="en-GB" w:eastAsia="en-US"/>
        </w:rPr>
      </w:pPr>
      <w:r w:rsidRPr="00C406D2">
        <w:rPr>
          <w:rFonts w:ascii="Times New Roman" w:eastAsiaTheme="minorHAnsi" w:hAnsi="Times New Roman" w:cs="Times New Roman"/>
          <w:b/>
          <w:color w:val="auto"/>
          <w:sz w:val="24"/>
          <w:szCs w:val="24"/>
          <w:lang w:val="en-GB" w:eastAsia="en-US"/>
        </w:rPr>
        <w:t>Figure 3.</w:t>
      </w:r>
      <w:r w:rsidRPr="00C406D2">
        <w:rPr>
          <w:rFonts w:ascii="Times New Roman" w:eastAsiaTheme="minorHAnsi" w:hAnsi="Times New Roman" w:cs="Times New Roman"/>
          <w:color w:val="auto"/>
          <w:sz w:val="24"/>
          <w:szCs w:val="24"/>
          <w:lang w:val="en-GB" w:eastAsia="en-US"/>
        </w:rPr>
        <w:t xml:space="preserve">  </w:t>
      </w:r>
      <w:r w:rsidR="00D37559" w:rsidRPr="00C406D2">
        <w:rPr>
          <w:rFonts w:ascii="Times New Roman" w:eastAsiaTheme="minorHAnsi" w:hAnsi="Times New Roman" w:cs="Times New Roman"/>
          <w:color w:val="auto"/>
          <w:sz w:val="24"/>
          <w:szCs w:val="24"/>
          <w:lang w:val="en-GB" w:eastAsia="en-US"/>
        </w:rPr>
        <w:t>Individual PC</w:t>
      </w:r>
      <w:r w:rsidRPr="00C406D2">
        <w:rPr>
          <w:rFonts w:ascii="Times New Roman" w:eastAsiaTheme="minorHAnsi" w:hAnsi="Times New Roman" w:cs="Times New Roman"/>
          <w:color w:val="auto"/>
          <w:sz w:val="24"/>
          <w:szCs w:val="24"/>
          <w:lang w:val="en-GB" w:eastAsia="en-US"/>
        </w:rPr>
        <w:t>-</w:t>
      </w:r>
      <w:r w:rsidR="00E26A2B" w:rsidRPr="00C406D2">
        <w:rPr>
          <w:rFonts w:ascii="Times New Roman" w:eastAsiaTheme="minorHAnsi" w:hAnsi="Times New Roman" w:cs="Times New Roman"/>
          <w:color w:val="auto"/>
          <w:sz w:val="24"/>
          <w:szCs w:val="24"/>
          <w:lang w:val="en-GB" w:eastAsia="en-US"/>
        </w:rPr>
        <w:t xml:space="preserve">WUSPI </w:t>
      </w:r>
      <w:proofErr w:type="gramStart"/>
      <w:r w:rsidR="00E26A2B" w:rsidRPr="00C406D2">
        <w:rPr>
          <w:rFonts w:ascii="Times New Roman" w:eastAsiaTheme="minorHAnsi" w:hAnsi="Times New Roman" w:cs="Times New Roman"/>
          <w:color w:val="auto"/>
          <w:sz w:val="24"/>
          <w:szCs w:val="24"/>
          <w:lang w:val="en-GB" w:eastAsia="en-US"/>
        </w:rPr>
        <w:t>scores</w:t>
      </w:r>
      <w:r w:rsidRPr="00C406D2">
        <w:rPr>
          <w:rFonts w:ascii="Times New Roman" w:eastAsiaTheme="minorHAnsi" w:hAnsi="Times New Roman" w:cs="Times New Roman"/>
          <w:color w:val="auto"/>
          <w:sz w:val="24"/>
          <w:szCs w:val="24"/>
          <w:lang w:val="en-GB" w:eastAsia="en-US"/>
        </w:rPr>
        <w:t xml:space="preserve">  (</w:t>
      </w:r>
      <w:proofErr w:type="gramEnd"/>
      <w:r w:rsidRPr="00C406D2">
        <w:rPr>
          <w:rFonts w:ascii="Times New Roman" w:eastAsiaTheme="minorHAnsi" w:hAnsi="Times New Roman" w:cs="Times New Roman"/>
          <w:color w:val="auto"/>
          <w:sz w:val="24"/>
          <w:szCs w:val="24"/>
          <w:lang w:val="en-GB" w:eastAsia="en-US"/>
        </w:rPr>
        <w:t>grey  circles)  and  divisions  of  pain  groupings. Wheelchair users with no or mild pain (PC-WUSPI ≤ 51) n = 17 and moderate pain (52.5 ≤111) n = 3. PC-WUSPI = Performance-Corrected Wheelchair User Shoulder Pain Index.</w:t>
      </w:r>
    </w:p>
    <w:p w14:paraId="2AC17542" w14:textId="77777777" w:rsidR="00715A80" w:rsidRDefault="00715A80" w:rsidP="002A5572">
      <w:pPr>
        <w:pBdr>
          <w:top w:val="none" w:sz="0" w:space="0" w:color="auto"/>
          <w:left w:val="none" w:sz="0" w:space="0" w:color="auto"/>
          <w:bottom w:val="none" w:sz="0" w:space="0" w:color="auto"/>
          <w:right w:val="none" w:sz="0" w:space="0" w:color="auto"/>
          <w:between w:val="none" w:sz="0" w:space="0" w:color="auto"/>
        </w:pBdr>
        <w:spacing w:after="160" w:line="480" w:lineRule="auto"/>
        <w:ind w:firstLine="720"/>
        <w:jc w:val="both"/>
        <w:rPr>
          <w:rFonts w:ascii="Times New Roman" w:eastAsiaTheme="minorEastAsia" w:hAnsi="Times New Roman" w:cs="Times New Roman"/>
          <w:color w:val="auto"/>
          <w:sz w:val="24"/>
          <w:szCs w:val="24"/>
          <w:lang w:val="en-GB" w:eastAsia="zh-CN"/>
        </w:rPr>
        <w:sectPr w:rsidR="00715A80" w:rsidSect="00715A80">
          <w:pgSz w:w="11906" w:h="16838"/>
          <w:pgMar w:top="1440" w:right="1440" w:bottom="1440" w:left="1440" w:header="709" w:footer="709" w:gutter="0"/>
          <w:cols w:space="708"/>
          <w:docGrid w:linePitch="360"/>
        </w:sectPr>
      </w:pPr>
    </w:p>
    <w:p w14:paraId="26ED11B0" w14:textId="77777777" w:rsidR="000634E6" w:rsidRPr="00715A80" w:rsidRDefault="000634E6" w:rsidP="000634E6">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lastRenderedPageBreak/>
        <w:t xml:space="preserve">Table 1. </w:t>
      </w:r>
      <w:proofErr w:type="spellStart"/>
      <w:r w:rsidRPr="00715A80">
        <w:rPr>
          <w:rFonts w:ascii="Times New Roman" w:eastAsia="Times New Roman" w:hAnsi="Times New Roman" w:cs="Times New Roman"/>
          <w:sz w:val="24"/>
          <w:szCs w:val="24"/>
          <w:lang w:val="en-GB"/>
        </w:rPr>
        <w:t>Spatio</w:t>
      </w:r>
      <w:proofErr w:type="spellEnd"/>
      <w:r w:rsidRPr="00715A80">
        <w:rPr>
          <w:rFonts w:ascii="Times New Roman" w:eastAsia="Times New Roman" w:hAnsi="Times New Roman" w:cs="Times New Roman"/>
          <w:sz w:val="24"/>
          <w:szCs w:val="24"/>
          <w:lang w:val="en-GB"/>
        </w:rPr>
        <w:t>-temporal and kinetic comparison of submaximal propulsion (</w:t>
      </w:r>
      <w:proofErr w:type="spellStart"/>
      <w:r w:rsidRPr="00715A80">
        <w:rPr>
          <w:rFonts w:ascii="Times New Roman" w:eastAsia="Times New Roman" w:hAnsi="Times New Roman" w:cs="Times New Roman"/>
          <w:sz w:val="24"/>
          <w:szCs w:val="24"/>
          <w:lang w:val="en-GB"/>
        </w:rPr>
        <w:t>Submax</w:t>
      </w:r>
      <w:proofErr w:type="spellEnd"/>
      <w:r w:rsidRPr="00715A80">
        <w:rPr>
          <w:rFonts w:ascii="Times New Roman" w:eastAsia="Times New Roman" w:hAnsi="Times New Roman" w:cs="Times New Roman"/>
          <w:sz w:val="24"/>
          <w:szCs w:val="24"/>
          <w:lang w:val="en-GB"/>
        </w:rPr>
        <w:t xml:space="preserve">) and the acceleration (Acc.) and maximal velocity (Max) phases of sprinting in participants sports-specific wheelchairs. </w:t>
      </w:r>
      <w:r w:rsidRPr="00715A80">
        <w:rPr>
          <w:rFonts w:ascii="Times New Roman" w:eastAsiaTheme="minorHAnsi" w:hAnsi="Times New Roman" w:cs="Times New Roman"/>
          <w:color w:val="auto"/>
          <w:sz w:val="24"/>
          <w:szCs w:val="24"/>
          <w:lang w:val="en-GB" w:eastAsia="en-US"/>
        </w:rPr>
        <w:t>Statistical significance is indicated in bold.</w:t>
      </w:r>
    </w:p>
    <w:tbl>
      <w:tblPr>
        <w:tblW w:w="12900" w:type="dxa"/>
        <w:tblBorders>
          <w:top w:val="single" w:sz="18" w:space="0" w:color="auto"/>
          <w:bottom w:val="single" w:sz="18" w:space="0" w:color="auto"/>
        </w:tblBorders>
        <w:tblLook w:val="04A0" w:firstRow="1" w:lastRow="0" w:firstColumn="1" w:lastColumn="0" w:noHBand="0" w:noVBand="1"/>
      </w:tblPr>
      <w:tblGrid>
        <w:gridCol w:w="2410"/>
        <w:gridCol w:w="1576"/>
        <w:gridCol w:w="1786"/>
        <w:gridCol w:w="1788"/>
        <w:gridCol w:w="1234"/>
        <w:gridCol w:w="1207"/>
        <w:gridCol w:w="1481"/>
        <w:gridCol w:w="1418"/>
      </w:tblGrid>
      <w:tr w:rsidR="00715A80" w:rsidRPr="00715A80" w14:paraId="0F62B387" w14:textId="77777777" w:rsidTr="00715A80">
        <w:trPr>
          <w:trHeight w:val="105"/>
        </w:trPr>
        <w:tc>
          <w:tcPr>
            <w:tcW w:w="2410" w:type="dxa"/>
            <w:shd w:val="clear" w:color="000000" w:fill="E7E6E6"/>
            <w:noWrap/>
            <w:vAlign w:val="center"/>
            <w:hideMark/>
          </w:tcPr>
          <w:p w14:paraId="6FCC6187" w14:textId="77777777" w:rsidR="00715A80" w:rsidRPr="00715A80" w:rsidRDefault="00715A80" w:rsidP="00715A80">
            <w:pPr>
              <w:rPr>
                <w:rFonts w:ascii="Times New Roman" w:eastAsia="Times New Roman" w:hAnsi="Times New Roman" w:cs="Times New Roman"/>
                <w:sz w:val="24"/>
                <w:szCs w:val="24"/>
                <w:lang w:val="en-GB"/>
              </w:rPr>
            </w:pPr>
            <w:bookmarkStart w:id="21" w:name="_Hlk67310043"/>
            <w:r w:rsidRPr="00715A80">
              <w:rPr>
                <w:rFonts w:ascii="Times New Roman" w:eastAsia="Times New Roman" w:hAnsi="Times New Roman" w:cs="Times New Roman"/>
                <w:sz w:val="24"/>
                <w:szCs w:val="24"/>
                <w:lang w:val="en-GB"/>
              </w:rPr>
              <w:t> </w:t>
            </w:r>
          </w:p>
        </w:tc>
        <w:tc>
          <w:tcPr>
            <w:tcW w:w="1576" w:type="dxa"/>
            <w:shd w:val="clear" w:color="000000" w:fill="E7E6E6"/>
            <w:noWrap/>
            <w:vAlign w:val="center"/>
            <w:hideMark/>
          </w:tcPr>
          <w:p w14:paraId="0EC67B05"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 </w:t>
            </w:r>
          </w:p>
        </w:tc>
        <w:tc>
          <w:tcPr>
            <w:tcW w:w="3574" w:type="dxa"/>
            <w:gridSpan w:val="2"/>
            <w:shd w:val="clear" w:color="000000" w:fill="E7E6E6"/>
            <w:noWrap/>
            <w:vAlign w:val="center"/>
            <w:hideMark/>
          </w:tcPr>
          <w:p w14:paraId="6F6A35C5"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 xml:space="preserve">             Sprint</w:t>
            </w:r>
          </w:p>
        </w:tc>
        <w:tc>
          <w:tcPr>
            <w:tcW w:w="1234" w:type="dxa"/>
            <w:shd w:val="clear" w:color="000000" w:fill="E7E6E6"/>
            <w:noWrap/>
            <w:vAlign w:val="center"/>
            <w:hideMark/>
          </w:tcPr>
          <w:p w14:paraId="589DC74B"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 </w:t>
            </w:r>
          </w:p>
        </w:tc>
        <w:tc>
          <w:tcPr>
            <w:tcW w:w="4106" w:type="dxa"/>
            <w:gridSpan w:val="3"/>
            <w:shd w:val="clear" w:color="000000" w:fill="E7E6E6"/>
            <w:noWrap/>
            <w:vAlign w:val="center"/>
            <w:hideMark/>
          </w:tcPr>
          <w:p w14:paraId="37F3647C"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Pairwise comparisons  </w:t>
            </w:r>
          </w:p>
        </w:tc>
      </w:tr>
      <w:tr w:rsidR="00715A80" w:rsidRPr="00715A80" w14:paraId="24AD9193" w14:textId="77777777" w:rsidTr="00715A80">
        <w:trPr>
          <w:trHeight w:val="110"/>
        </w:trPr>
        <w:tc>
          <w:tcPr>
            <w:tcW w:w="2410" w:type="dxa"/>
            <w:shd w:val="clear" w:color="000000" w:fill="E7E6E6"/>
            <w:noWrap/>
            <w:vAlign w:val="center"/>
            <w:hideMark/>
          </w:tcPr>
          <w:p w14:paraId="588E0AA6"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 </w:t>
            </w:r>
          </w:p>
        </w:tc>
        <w:tc>
          <w:tcPr>
            <w:tcW w:w="1576" w:type="dxa"/>
            <w:shd w:val="clear" w:color="000000" w:fill="E7E6E6"/>
            <w:noWrap/>
            <w:vAlign w:val="center"/>
            <w:hideMark/>
          </w:tcPr>
          <w:p w14:paraId="5C3B5C84"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 xml:space="preserve">Sub. </w:t>
            </w:r>
          </w:p>
        </w:tc>
        <w:tc>
          <w:tcPr>
            <w:tcW w:w="1786" w:type="dxa"/>
            <w:shd w:val="clear" w:color="000000" w:fill="E7E6E6"/>
            <w:noWrap/>
            <w:vAlign w:val="center"/>
            <w:hideMark/>
          </w:tcPr>
          <w:p w14:paraId="6C592877"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Acc.</w:t>
            </w:r>
          </w:p>
        </w:tc>
        <w:tc>
          <w:tcPr>
            <w:tcW w:w="1788" w:type="dxa"/>
            <w:shd w:val="clear" w:color="000000" w:fill="E7E6E6"/>
            <w:noWrap/>
            <w:vAlign w:val="center"/>
            <w:hideMark/>
          </w:tcPr>
          <w:p w14:paraId="33724861"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 xml:space="preserve">Max. </w:t>
            </w:r>
          </w:p>
        </w:tc>
        <w:tc>
          <w:tcPr>
            <w:tcW w:w="1234" w:type="dxa"/>
            <w:shd w:val="clear" w:color="000000" w:fill="E7E6E6"/>
            <w:noWrap/>
            <w:vAlign w:val="center"/>
            <w:hideMark/>
          </w:tcPr>
          <w:p w14:paraId="424F817D"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 </w:t>
            </w:r>
          </w:p>
        </w:tc>
        <w:tc>
          <w:tcPr>
            <w:tcW w:w="4106" w:type="dxa"/>
            <w:gridSpan w:val="3"/>
            <w:shd w:val="clear" w:color="000000" w:fill="E7E6E6"/>
            <w:noWrap/>
            <w:vAlign w:val="center"/>
            <w:hideMark/>
          </w:tcPr>
          <w:p w14:paraId="7F27607D"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 </w:t>
            </w:r>
          </w:p>
        </w:tc>
      </w:tr>
      <w:tr w:rsidR="00715A80" w:rsidRPr="00715A80" w14:paraId="4D9B94AD" w14:textId="77777777" w:rsidTr="00715A80">
        <w:trPr>
          <w:trHeight w:val="238"/>
        </w:trPr>
        <w:tc>
          <w:tcPr>
            <w:tcW w:w="2410" w:type="dxa"/>
            <w:shd w:val="clear" w:color="000000" w:fill="E7E6E6"/>
            <w:noWrap/>
            <w:vAlign w:val="center"/>
            <w:hideMark/>
          </w:tcPr>
          <w:p w14:paraId="31B6791D"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 Variable </w:t>
            </w:r>
          </w:p>
        </w:tc>
        <w:tc>
          <w:tcPr>
            <w:tcW w:w="1576" w:type="dxa"/>
            <w:shd w:val="clear" w:color="000000" w:fill="E7E6E6"/>
            <w:vAlign w:val="center"/>
            <w:hideMark/>
          </w:tcPr>
          <w:p w14:paraId="405116AA"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Mean (SD)</w:t>
            </w:r>
          </w:p>
        </w:tc>
        <w:tc>
          <w:tcPr>
            <w:tcW w:w="1786" w:type="dxa"/>
            <w:shd w:val="clear" w:color="000000" w:fill="E7E6E6"/>
            <w:vAlign w:val="center"/>
            <w:hideMark/>
          </w:tcPr>
          <w:p w14:paraId="01DF5C64"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Mean (SD)</w:t>
            </w:r>
          </w:p>
        </w:tc>
        <w:tc>
          <w:tcPr>
            <w:tcW w:w="1788" w:type="dxa"/>
            <w:shd w:val="clear" w:color="000000" w:fill="E7E6E6"/>
            <w:noWrap/>
            <w:vAlign w:val="center"/>
            <w:hideMark/>
          </w:tcPr>
          <w:p w14:paraId="70E819A1"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Mean (SD)</w:t>
            </w:r>
          </w:p>
        </w:tc>
        <w:tc>
          <w:tcPr>
            <w:tcW w:w="1234" w:type="dxa"/>
            <w:shd w:val="clear" w:color="000000" w:fill="E7E6E6"/>
            <w:noWrap/>
            <w:vAlign w:val="center"/>
            <w:hideMark/>
          </w:tcPr>
          <w:p w14:paraId="132C2343"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ANOVA P</w:t>
            </w:r>
          </w:p>
        </w:tc>
        <w:tc>
          <w:tcPr>
            <w:tcW w:w="1207" w:type="dxa"/>
            <w:shd w:val="clear" w:color="000000" w:fill="E7E6E6"/>
            <w:noWrap/>
            <w:vAlign w:val="center"/>
            <w:hideMark/>
          </w:tcPr>
          <w:p w14:paraId="1F518FCB"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 xml:space="preserve">Sub. - </w:t>
            </w:r>
            <w:proofErr w:type="spellStart"/>
            <w:r w:rsidRPr="00715A80">
              <w:rPr>
                <w:rFonts w:ascii="Times New Roman" w:eastAsia="Times New Roman" w:hAnsi="Times New Roman" w:cs="Times New Roman"/>
                <w:sz w:val="24"/>
                <w:szCs w:val="24"/>
                <w:lang w:val="en-GB"/>
              </w:rPr>
              <w:t>Acc</w:t>
            </w:r>
            <w:proofErr w:type="spellEnd"/>
          </w:p>
        </w:tc>
        <w:tc>
          <w:tcPr>
            <w:tcW w:w="1481" w:type="dxa"/>
            <w:shd w:val="clear" w:color="000000" w:fill="E7E6E6"/>
            <w:noWrap/>
            <w:vAlign w:val="center"/>
            <w:hideMark/>
          </w:tcPr>
          <w:p w14:paraId="1706190B"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Sub. – Max.</w:t>
            </w:r>
          </w:p>
        </w:tc>
        <w:tc>
          <w:tcPr>
            <w:tcW w:w="1418" w:type="dxa"/>
            <w:shd w:val="clear" w:color="000000" w:fill="E7E6E6"/>
            <w:noWrap/>
            <w:vAlign w:val="center"/>
            <w:hideMark/>
          </w:tcPr>
          <w:p w14:paraId="5FFB7A9C" w14:textId="77777777" w:rsidR="00715A80" w:rsidRPr="00715A80" w:rsidRDefault="00715A80" w:rsidP="00715A80">
            <w:pPr>
              <w:rPr>
                <w:rFonts w:ascii="Times New Roman" w:eastAsia="Times New Roman" w:hAnsi="Times New Roman" w:cs="Times New Roman"/>
                <w:sz w:val="24"/>
                <w:szCs w:val="24"/>
                <w:lang w:val="en-GB"/>
              </w:rPr>
            </w:pPr>
            <w:proofErr w:type="spellStart"/>
            <w:r w:rsidRPr="00715A80">
              <w:rPr>
                <w:rFonts w:ascii="Times New Roman" w:eastAsia="Times New Roman" w:hAnsi="Times New Roman" w:cs="Times New Roman"/>
                <w:sz w:val="24"/>
                <w:szCs w:val="24"/>
                <w:lang w:val="en-GB"/>
              </w:rPr>
              <w:t>Acc</w:t>
            </w:r>
            <w:proofErr w:type="spellEnd"/>
            <w:r w:rsidRPr="00715A80">
              <w:rPr>
                <w:rFonts w:ascii="Times New Roman" w:eastAsia="Times New Roman" w:hAnsi="Times New Roman" w:cs="Times New Roman"/>
                <w:sz w:val="24"/>
                <w:szCs w:val="24"/>
                <w:lang w:val="en-GB"/>
              </w:rPr>
              <w:t xml:space="preserve"> - Max.</w:t>
            </w:r>
          </w:p>
        </w:tc>
      </w:tr>
      <w:tr w:rsidR="00715A80" w:rsidRPr="00715A80" w14:paraId="125D0B72" w14:textId="77777777" w:rsidTr="00715A80">
        <w:trPr>
          <w:trHeight w:val="155"/>
        </w:trPr>
        <w:tc>
          <w:tcPr>
            <w:tcW w:w="2410" w:type="dxa"/>
            <w:shd w:val="clear" w:color="000000" w:fill="FFFFFF"/>
            <w:noWrap/>
            <w:vAlign w:val="center"/>
            <w:hideMark/>
          </w:tcPr>
          <w:p w14:paraId="64A3A12A"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Push time (s)</w:t>
            </w:r>
          </w:p>
        </w:tc>
        <w:tc>
          <w:tcPr>
            <w:tcW w:w="1576" w:type="dxa"/>
            <w:shd w:val="clear" w:color="000000" w:fill="FFFFFF"/>
            <w:noWrap/>
            <w:vAlign w:val="center"/>
            <w:hideMark/>
          </w:tcPr>
          <w:p w14:paraId="746AACCF"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0.26(0.05)</w:t>
            </w:r>
          </w:p>
        </w:tc>
        <w:tc>
          <w:tcPr>
            <w:tcW w:w="1786" w:type="dxa"/>
            <w:shd w:val="clear" w:color="000000" w:fill="FFFFFF"/>
            <w:noWrap/>
            <w:vAlign w:val="center"/>
            <w:hideMark/>
          </w:tcPr>
          <w:p w14:paraId="3B747843"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0.36(0.09)</w:t>
            </w:r>
          </w:p>
        </w:tc>
        <w:tc>
          <w:tcPr>
            <w:tcW w:w="1788" w:type="dxa"/>
            <w:shd w:val="clear" w:color="000000" w:fill="FFFFFF"/>
            <w:noWrap/>
            <w:vAlign w:val="center"/>
            <w:hideMark/>
          </w:tcPr>
          <w:p w14:paraId="7E366DF0"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0.13(0.03)</w:t>
            </w:r>
          </w:p>
        </w:tc>
        <w:tc>
          <w:tcPr>
            <w:tcW w:w="1234" w:type="dxa"/>
            <w:shd w:val="clear" w:color="000000" w:fill="FFFFFF"/>
            <w:noWrap/>
            <w:vAlign w:val="center"/>
            <w:hideMark/>
          </w:tcPr>
          <w:p w14:paraId="09249AF5" w14:textId="77777777" w:rsidR="00715A80" w:rsidRPr="00715A80" w:rsidRDefault="00715A80" w:rsidP="00715A80">
            <w:pPr>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c>
          <w:tcPr>
            <w:tcW w:w="1207" w:type="dxa"/>
            <w:shd w:val="clear" w:color="000000" w:fill="FFFFFF"/>
            <w:noWrap/>
            <w:vAlign w:val="center"/>
            <w:hideMark/>
          </w:tcPr>
          <w:p w14:paraId="5C596BC3"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0.001</w:t>
            </w:r>
          </w:p>
        </w:tc>
        <w:tc>
          <w:tcPr>
            <w:tcW w:w="1481" w:type="dxa"/>
            <w:shd w:val="clear" w:color="000000" w:fill="FFFFFF"/>
            <w:noWrap/>
            <w:vAlign w:val="center"/>
            <w:hideMark/>
          </w:tcPr>
          <w:p w14:paraId="6D8811F8"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c>
          <w:tcPr>
            <w:tcW w:w="1418" w:type="dxa"/>
            <w:shd w:val="clear" w:color="000000" w:fill="FFFFFF"/>
            <w:noWrap/>
            <w:vAlign w:val="center"/>
            <w:hideMark/>
          </w:tcPr>
          <w:p w14:paraId="18265A25"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r>
      <w:tr w:rsidR="00715A80" w:rsidRPr="00715A80" w14:paraId="4E761716" w14:textId="77777777" w:rsidTr="00715A80">
        <w:trPr>
          <w:trHeight w:val="97"/>
        </w:trPr>
        <w:tc>
          <w:tcPr>
            <w:tcW w:w="2410" w:type="dxa"/>
            <w:shd w:val="clear" w:color="000000" w:fill="FFFFFF"/>
            <w:noWrap/>
            <w:vAlign w:val="center"/>
            <w:hideMark/>
          </w:tcPr>
          <w:p w14:paraId="168CCB44"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Rec time (s)</w:t>
            </w:r>
          </w:p>
        </w:tc>
        <w:tc>
          <w:tcPr>
            <w:tcW w:w="1576" w:type="dxa"/>
            <w:shd w:val="clear" w:color="000000" w:fill="FFFFFF"/>
            <w:noWrap/>
            <w:vAlign w:val="center"/>
            <w:hideMark/>
          </w:tcPr>
          <w:p w14:paraId="325EA1AE"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0.76(0.16)</w:t>
            </w:r>
          </w:p>
        </w:tc>
        <w:tc>
          <w:tcPr>
            <w:tcW w:w="1786" w:type="dxa"/>
            <w:shd w:val="clear" w:color="000000" w:fill="FFFFFF"/>
            <w:noWrap/>
            <w:vAlign w:val="center"/>
            <w:hideMark/>
          </w:tcPr>
          <w:p w14:paraId="736D6FF7"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0.32(0.14)</w:t>
            </w:r>
          </w:p>
        </w:tc>
        <w:tc>
          <w:tcPr>
            <w:tcW w:w="1788" w:type="dxa"/>
            <w:shd w:val="clear" w:color="000000" w:fill="FFFFFF"/>
            <w:noWrap/>
            <w:vAlign w:val="center"/>
            <w:hideMark/>
          </w:tcPr>
          <w:p w14:paraId="486D5C2D"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0.31(0.11)</w:t>
            </w:r>
          </w:p>
        </w:tc>
        <w:tc>
          <w:tcPr>
            <w:tcW w:w="1234" w:type="dxa"/>
            <w:shd w:val="clear" w:color="000000" w:fill="FFFFFF"/>
            <w:noWrap/>
            <w:vAlign w:val="center"/>
            <w:hideMark/>
          </w:tcPr>
          <w:p w14:paraId="26761785" w14:textId="77777777" w:rsidR="00715A80" w:rsidRPr="00715A80" w:rsidRDefault="00715A80" w:rsidP="00715A80">
            <w:pPr>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c>
          <w:tcPr>
            <w:tcW w:w="1207" w:type="dxa"/>
            <w:shd w:val="clear" w:color="000000" w:fill="FFFFFF"/>
            <w:noWrap/>
            <w:vAlign w:val="center"/>
            <w:hideMark/>
          </w:tcPr>
          <w:p w14:paraId="1B7115BF"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c>
          <w:tcPr>
            <w:tcW w:w="1481" w:type="dxa"/>
            <w:shd w:val="clear" w:color="000000" w:fill="FFFFFF"/>
            <w:noWrap/>
            <w:vAlign w:val="center"/>
            <w:hideMark/>
          </w:tcPr>
          <w:p w14:paraId="5C5BFE5A"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c>
          <w:tcPr>
            <w:tcW w:w="1418" w:type="dxa"/>
            <w:shd w:val="clear" w:color="000000" w:fill="FFFFFF"/>
            <w:noWrap/>
            <w:vAlign w:val="center"/>
            <w:hideMark/>
          </w:tcPr>
          <w:p w14:paraId="5039A4DA"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0.925</w:t>
            </w:r>
          </w:p>
        </w:tc>
      </w:tr>
      <w:tr w:rsidR="00715A80" w:rsidRPr="00715A80" w14:paraId="537BE173" w14:textId="77777777" w:rsidTr="00715A80">
        <w:trPr>
          <w:trHeight w:val="97"/>
        </w:trPr>
        <w:tc>
          <w:tcPr>
            <w:tcW w:w="2410" w:type="dxa"/>
            <w:shd w:val="clear" w:color="000000" w:fill="FFFFFF"/>
            <w:noWrap/>
            <w:vAlign w:val="center"/>
            <w:hideMark/>
          </w:tcPr>
          <w:p w14:paraId="2360834E"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Stroke frequency (Hz)</w:t>
            </w:r>
          </w:p>
        </w:tc>
        <w:tc>
          <w:tcPr>
            <w:tcW w:w="1576" w:type="dxa"/>
            <w:shd w:val="clear" w:color="000000" w:fill="FFFFFF"/>
            <w:noWrap/>
            <w:vAlign w:val="center"/>
            <w:hideMark/>
          </w:tcPr>
          <w:p w14:paraId="489A18C8"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1.0(0.2)</w:t>
            </w:r>
          </w:p>
        </w:tc>
        <w:tc>
          <w:tcPr>
            <w:tcW w:w="1786" w:type="dxa"/>
            <w:shd w:val="clear" w:color="000000" w:fill="FFFFFF"/>
            <w:noWrap/>
            <w:vAlign w:val="center"/>
            <w:hideMark/>
          </w:tcPr>
          <w:p w14:paraId="5AB59B81"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1.5(0.3)</w:t>
            </w:r>
          </w:p>
        </w:tc>
        <w:tc>
          <w:tcPr>
            <w:tcW w:w="1788" w:type="dxa"/>
            <w:shd w:val="clear" w:color="000000" w:fill="FFFFFF"/>
            <w:noWrap/>
            <w:vAlign w:val="center"/>
            <w:hideMark/>
          </w:tcPr>
          <w:p w14:paraId="041B7E75"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2.5(1.1)</w:t>
            </w:r>
          </w:p>
        </w:tc>
        <w:tc>
          <w:tcPr>
            <w:tcW w:w="1234" w:type="dxa"/>
            <w:shd w:val="clear" w:color="000000" w:fill="FFFFFF"/>
            <w:noWrap/>
            <w:vAlign w:val="center"/>
            <w:hideMark/>
          </w:tcPr>
          <w:p w14:paraId="2DCEF2C5" w14:textId="77777777" w:rsidR="00715A80" w:rsidRPr="00715A80" w:rsidRDefault="00715A80" w:rsidP="00715A80">
            <w:pPr>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c>
          <w:tcPr>
            <w:tcW w:w="1207" w:type="dxa"/>
            <w:shd w:val="clear" w:color="000000" w:fill="FFFFFF"/>
            <w:noWrap/>
            <w:vAlign w:val="center"/>
            <w:hideMark/>
          </w:tcPr>
          <w:p w14:paraId="7744461B"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c>
          <w:tcPr>
            <w:tcW w:w="1481" w:type="dxa"/>
            <w:shd w:val="clear" w:color="000000" w:fill="FFFFFF"/>
            <w:noWrap/>
            <w:vAlign w:val="center"/>
            <w:hideMark/>
          </w:tcPr>
          <w:p w14:paraId="11427226"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c>
          <w:tcPr>
            <w:tcW w:w="1418" w:type="dxa"/>
            <w:shd w:val="clear" w:color="000000" w:fill="FFFFFF"/>
            <w:noWrap/>
            <w:vAlign w:val="center"/>
            <w:hideMark/>
          </w:tcPr>
          <w:p w14:paraId="3D21C47E"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r>
      <w:tr w:rsidR="00715A80" w:rsidRPr="00715A80" w14:paraId="052096A3" w14:textId="77777777" w:rsidTr="00715A80">
        <w:trPr>
          <w:trHeight w:val="97"/>
        </w:trPr>
        <w:tc>
          <w:tcPr>
            <w:tcW w:w="2410" w:type="dxa"/>
            <w:shd w:val="clear" w:color="000000" w:fill="FFFFFF"/>
            <w:noWrap/>
            <w:vAlign w:val="center"/>
          </w:tcPr>
          <w:p w14:paraId="5284E426"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 xml:space="preserve">Peak </w:t>
            </w:r>
            <w:proofErr w:type="spellStart"/>
            <w:r w:rsidRPr="00715A80">
              <w:rPr>
                <w:rFonts w:ascii="Times New Roman" w:eastAsia="Times New Roman" w:hAnsi="Times New Roman" w:cs="Times New Roman"/>
                <w:sz w:val="24"/>
                <w:szCs w:val="24"/>
                <w:lang w:val="en-GB"/>
              </w:rPr>
              <w:t>Acc</w:t>
            </w:r>
            <w:proofErr w:type="spellEnd"/>
            <w:r w:rsidRPr="00715A80">
              <w:rPr>
                <w:rFonts w:ascii="Times New Roman" w:eastAsia="Times New Roman" w:hAnsi="Times New Roman" w:cs="Times New Roman"/>
                <w:sz w:val="24"/>
                <w:szCs w:val="24"/>
                <w:lang w:val="en-GB"/>
              </w:rPr>
              <w:t xml:space="preserve"> (m.s</w:t>
            </w:r>
            <w:r w:rsidRPr="00715A80">
              <w:rPr>
                <w:rFonts w:ascii="Times New Roman" w:eastAsia="Times New Roman" w:hAnsi="Times New Roman" w:cs="Times New Roman"/>
                <w:sz w:val="24"/>
                <w:szCs w:val="24"/>
                <w:vertAlign w:val="superscript"/>
                <w:lang w:val="en-GB"/>
              </w:rPr>
              <w:t>2</w:t>
            </w:r>
            <w:r w:rsidRPr="00715A80">
              <w:rPr>
                <w:rFonts w:ascii="Times New Roman" w:eastAsia="Times New Roman" w:hAnsi="Times New Roman" w:cs="Times New Roman"/>
                <w:sz w:val="24"/>
                <w:szCs w:val="24"/>
                <w:lang w:val="en-GB"/>
              </w:rPr>
              <w:t>)</w:t>
            </w:r>
          </w:p>
        </w:tc>
        <w:tc>
          <w:tcPr>
            <w:tcW w:w="1576" w:type="dxa"/>
            <w:shd w:val="clear" w:color="000000" w:fill="FFFFFF"/>
            <w:noWrap/>
            <w:vAlign w:val="center"/>
          </w:tcPr>
          <w:p w14:paraId="4F316ACF"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2.05(0.98)</w:t>
            </w:r>
          </w:p>
        </w:tc>
        <w:tc>
          <w:tcPr>
            <w:tcW w:w="1786" w:type="dxa"/>
            <w:shd w:val="clear" w:color="000000" w:fill="FFFFFF"/>
            <w:noWrap/>
            <w:vAlign w:val="center"/>
          </w:tcPr>
          <w:p w14:paraId="35DB5B58"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5.70(3.53)</w:t>
            </w:r>
          </w:p>
        </w:tc>
        <w:tc>
          <w:tcPr>
            <w:tcW w:w="1788" w:type="dxa"/>
            <w:shd w:val="clear" w:color="000000" w:fill="FFFFFF"/>
            <w:noWrap/>
            <w:vAlign w:val="center"/>
          </w:tcPr>
          <w:p w14:paraId="3B4C1822"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3.58(1.43)</w:t>
            </w:r>
          </w:p>
        </w:tc>
        <w:tc>
          <w:tcPr>
            <w:tcW w:w="1234" w:type="dxa"/>
            <w:shd w:val="clear" w:color="000000" w:fill="FFFFFF"/>
            <w:noWrap/>
            <w:vAlign w:val="center"/>
          </w:tcPr>
          <w:p w14:paraId="7146B008" w14:textId="77777777" w:rsidR="00715A80" w:rsidRPr="00715A80" w:rsidRDefault="00715A80" w:rsidP="00715A80">
            <w:pPr>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c>
          <w:tcPr>
            <w:tcW w:w="1207" w:type="dxa"/>
            <w:shd w:val="clear" w:color="000000" w:fill="FFFFFF"/>
            <w:noWrap/>
            <w:vAlign w:val="center"/>
          </w:tcPr>
          <w:p w14:paraId="3FDC2163"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c>
          <w:tcPr>
            <w:tcW w:w="1481" w:type="dxa"/>
            <w:shd w:val="clear" w:color="000000" w:fill="FFFFFF"/>
            <w:noWrap/>
            <w:vAlign w:val="center"/>
          </w:tcPr>
          <w:p w14:paraId="7AF99DD1"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0.004</w:t>
            </w:r>
          </w:p>
        </w:tc>
        <w:tc>
          <w:tcPr>
            <w:tcW w:w="1418" w:type="dxa"/>
            <w:shd w:val="clear" w:color="000000" w:fill="FFFFFF"/>
            <w:noWrap/>
            <w:vAlign w:val="center"/>
          </w:tcPr>
          <w:p w14:paraId="5528465F"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0.006</w:t>
            </w:r>
          </w:p>
        </w:tc>
      </w:tr>
      <w:tr w:rsidR="00715A80" w:rsidRPr="00715A80" w14:paraId="287148B3" w14:textId="77777777" w:rsidTr="00715A80">
        <w:trPr>
          <w:trHeight w:val="105"/>
        </w:trPr>
        <w:tc>
          <w:tcPr>
            <w:tcW w:w="2410" w:type="dxa"/>
            <w:shd w:val="clear" w:color="000000" w:fill="FFFFFF"/>
            <w:noWrap/>
            <w:vAlign w:val="center"/>
            <w:hideMark/>
          </w:tcPr>
          <w:p w14:paraId="4E3FA2D0"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Contact ang. (°)</w:t>
            </w:r>
          </w:p>
        </w:tc>
        <w:tc>
          <w:tcPr>
            <w:tcW w:w="1576" w:type="dxa"/>
            <w:shd w:val="clear" w:color="000000" w:fill="FFFFFF"/>
            <w:noWrap/>
            <w:vAlign w:val="center"/>
            <w:hideMark/>
          </w:tcPr>
          <w:p w14:paraId="7A55D6DB"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84.5(23.9)</w:t>
            </w:r>
          </w:p>
        </w:tc>
        <w:tc>
          <w:tcPr>
            <w:tcW w:w="1786" w:type="dxa"/>
            <w:shd w:val="clear" w:color="000000" w:fill="FFFFFF"/>
            <w:noWrap/>
            <w:vAlign w:val="center"/>
            <w:hideMark/>
          </w:tcPr>
          <w:p w14:paraId="4A2092D5"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94.7(7.6)</w:t>
            </w:r>
          </w:p>
        </w:tc>
        <w:tc>
          <w:tcPr>
            <w:tcW w:w="1788" w:type="dxa"/>
            <w:shd w:val="clear" w:color="000000" w:fill="FFFFFF"/>
            <w:noWrap/>
            <w:vAlign w:val="center"/>
            <w:hideMark/>
          </w:tcPr>
          <w:p w14:paraId="5EADD835"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65.0(7.2)</w:t>
            </w:r>
          </w:p>
        </w:tc>
        <w:tc>
          <w:tcPr>
            <w:tcW w:w="1234" w:type="dxa"/>
            <w:shd w:val="clear" w:color="000000" w:fill="FFFFFF"/>
            <w:noWrap/>
            <w:vAlign w:val="center"/>
            <w:hideMark/>
          </w:tcPr>
          <w:p w14:paraId="4E4C597F" w14:textId="77777777" w:rsidR="00715A80" w:rsidRPr="00715A80" w:rsidRDefault="00715A80" w:rsidP="00715A80">
            <w:pPr>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c>
          <w:tcPr>
            <w:tcW w:w="1207" w:type="dxa"/>
            <w:shd w:val="clear" w:color="000000" w:fill="FFFFFF"/>
            <w:noWrap/>
            <w:vAlign w:val="center"/>
            <w:hideMark/>
          </w:tcPr>
          <w:p w14:paraId="62123AB8"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0.066</w:t>
            </w:r>
          </w:p>
        </w:tc>
        <w:tc>
          <w:tcPr>
            <w:tcW w:w="1481" w:type="dxa"/>
            <w:shd w:val="clear" w:color="000000" w:fill="FFFFFF"/>
            <w:noWrap/>
            <w:vAlign w:val="center"/>
            <w:hideMark/>
          </w:tcPr>
          <w:p w14:paraId="7063A006"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0.003</w:t>
            </w:r>
          </w:p>
        </w:tc>
        <w:tc>
          <w:tcPr>
            <w:tcW w:w="1418" w:type="dxa"/>
            <w:shd w:val="clear" w:color="000000" w:fill="FFFFFF"/>
            <w:noWrap/>
            <w:vAlign w:val="center"/>
            <w:hideMark/>
          </w:tcPr>
          <w:p w14:paraId="38FEF7B2"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r>
      <w:tr w:rsidR="00715A80" w:rsidRPr="00715A80" w14:paraId="4907964E" w14:textId="77777777" w:rsidTr="00715A80">
        <w:trPr>
          <w:trHeight w:val="97"/>
        </w:trPr>
        <w:tc>
          <w:tcPr>
            <w:tcW w:w="2410" w:type="dxa"/>
            <w:shd w:val="clear" w:color="000000" w:fill="FFFFFF"/>
            <w:noWrap/>
            <w:vAlign w:val="center"/>
            <w:hideMark/>
          </w:tcPr>
          <w:p w14:paraId="1CFEB71F"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Peak Force (N)</w:t>
            </w:r>
          </w:p>
        </w:tc>
        <w:tc>
          <w:tcPr>
            <w:tcW w:w="1576" w:type="dxa"/>
            <w:shd w:val="clear" w:color="000000" w:fill="FFFFFF"/>
            <w:noWrap/>
            <w:vAlign w:val="center"/>
            <w:hideMark/>
          </w:tcPr>
          <w:p w14:paraId="72C3EDA9"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60.3(19.8)</w:t>
            </w:r>
          </w:p>
        </w:tc>
        <w:tc>
          <w:tcPr>
            <w:tcW w:w="1786" w:type="dxa"/>
            <w:shd w:val="clear" w:color="000000" w:fill="FFFFFF"/>
            <w:noWrap/>
            <w:vAlign w:val="center"/>
            <w:hideMark/>
          </w:tcPr>
          <w:p w14:paraId="61815E95"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127.2(56.3)</w:t>
            </w:r>
          </w:p>
        </w:tc>
        <w:tc>
          <w:tcPr>
            <w:tcW w:w="1788" w:type="dxa"/>
            <w:shd w:val="clear" w:color="000000" w:fill="FFFFFF"/>
            <w:noWrap/>
            <w:vAlign w:val="center"/>
            <w:hideMark/>
          </w:tcPr>
          <w:p w14:paraId="3B167370"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76.5(29.9)</w:t>
            </w:r>
          </w:p>
        </w:tc>
        <w:tc>
          <w:tcPr>
            <w:tcW w:w="1234" w:type="dxa"/>
            <w:shd w:val="clear" w:color="000000" w:fill="FFFFFF"/>
            <w:noWrap/>
            <w:vAlign w:val="center"/>
            <w:hideMark/>
          </w:tcPr>
          <w:p w14:paraId="67576C72" w14:textId="77777777" w:rsidR="00715A80" w:rsidRPr="00715A80" w:rsidRDefault="00715A80" w:rsidP="00715A80">
            <w:pPr>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c>
          <w:tcPr>
            <w:tcW w:w="1207" w:type="dxa"/>
            <w:shd w:val="clear" w:color="000000" w:fill="FFFFFF"/>
            <w:noWrap/>
            <w:vAlign w:val="center"/>
            <w:hideMark/>
          </w:tcPr>
          <w:p w14:paraId="1FE84CAC"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c>
          <w:tcPr>
            <w:tcW w:w="1481" w:type="dxa"/>
            <w:shd w:val="clear" w:color="000000" w:fill="FFFFFF"/>
            <w:noWrap/>
            <w:vAlign w:val="center"/>
            <w:hideMark/>
          </w:tcPr>
          <w:p w14:paraId="2DD2349B"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0.105</w:t>
            </w:r>
          </w:p>
        </w:tc>
        <w:tc>
          <w:tcPr>
            <w:tcW w:w="1418" w:type="dxa"/>
            <w:shd w:val="clear" w:color="000000" w:fill="FFFFFF"/>
            <w:noWrap/>
            <w:vAlign w:val="center"/>
            <w:hideMark/>
          </w:tcPr>
          <w:p w14:paraId="7438FB24"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r>
      <w:tr w:rsidR="00715A80" w:rsidRPr="00715A80" w14:paraId="3F3042BE" w14:textId="77777777" w:rsidTr="00715A80">
        <w:trPr>
          <w:trHeight w:val="97"/>
        </w:trPr>
        <w:tc>
          <w:tcPr>
            <w:tcW w:w="2410" w:type="dxa"/>
            <w:shd w:val="clear" w:color="000000" w:fill="FFFFFF"/>
            <w:noWrap/>
            <w:vAlign w:val="center"/>
            <w:hideMark/>
          </w:tcPr>
          <w:p w14:paraId="431DFC7C"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Peak ROR (N/s)</w:t>
            </w:r>
          </w:p>
        </w:tc>
        <w:tc>
          <w:tcPr>
            <w:tcW w:w="1576" w:type="dxa"/>
            <w:shd w:val="clear" w:color="000000" w:fill="FFFFFF"/>
            <w:noWrap/>
            <w:vAlign w:val="center"/>
            <w:hideMark/>
          </w:tcPr>
          <w:p w14:paraId="706C0C31"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1073.8(353.8)</w:t>
            </w:r>
          </w:p>
        </w:tc>
        <w:tc>
          <w:tcPr>
            <w:tcW w:w="1786" w:type="dxa"/>
            <w:shd w:val="clear" w:color="000000" w:fill="FFFFFF"/>
            <w:noWrap/>
            <w:vAlign w:val="center"/>
            <w:hideMark/>
          </w:tcPr>
          <w:p w14:paraId="7C1CAA42"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1706.2(703.3)</w:t>
            </w:r>
          </w:p>
        </w:tc>
        <w:tc>
          <w:tcPr>
            <w:tcW w:w="1788" w:type="dxa"/>
            <w:shd w:val="clear" w:color="000000" w:fill="FFFFFF"/>
            <w:noWrap/>
            <w:vAlign w:val="center"/>
            <w:hideMark/>
          </w:tcPr>
          <w:p w14:paraId="72BCACEB"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1833.2(795.2)</w:t>
            </w:r>
          </w:p>
        </w:tc>
        <w:tc>
          <w:tcPr>
            <w:tcW w:w="1234" w:type="dxa"/>
            <w:shd w:val="clear" w:color="000000" w:fill="FFFFFF"/>
            <w:noWrap/>
            <w:vAlign w:val="center"/>
            <w:hideMark/>
          </w:tcPr>
          <w:p w14:paraId="4B42B8D1" w14:textId="77777777" w:rsidR="00715A80" w:rsidRPr="00715A80" w:rsidRDefault="00715A80" w:rsidP="00715A80">
            <w:pPr>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c>
          <w:tcPr>
            <w:tcW w:w="1207" w:type="dxa"/>
            <w:shd w:val="clear" w:color="000000" w:fill="FFFFFF"/>
            <w:noWrap/>
            <w:vAlign w:val="center"/>
            <w:hideMark/>
          </w:tcPr>
          <w:p w14:paraId="59B91718"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0.002</w:t>
            </w:r>
          </w:p>
        </w:tc>
        <w:tc>
          <w:tcPr>
            <w:tcW w:w="1481" w:type="dxa"/>
            <w:shd w:val="clear" w:color="000000" w:fill="FFFFFF"/>
            <w:noWrap/>
            <w:vAlign w:val="center"/>
            <w:hideMark/>
          </w:tcPr>
          <w:p w14:paraId="2CB7E683"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0.002</w:t>
            </w:r>
          </w:p>
        </w:tc>
        <w:tc>
          <w:tcPr>
            <w:tcW w:w="1418" w:type="dxa"/>
            <w:shd w:val="clear" w:color="000000" w:fill="FFFFFF"/>
            <w:noWrap/>
            <w:vAlign w:val="center"/>
            <w:hideMark/>
          </w:tcPr>
          <w:p w14:paraId="2612ED8F"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0.446</w:t>
            </w:r>
          </w:p>
        </w:tc>
      </w:tr>
      <w:tr w:rsidR="00715A80" w:rsidRPr="00715A80" w14:paraId="5E59EB68" w14:textId="77777777" w:rsidTr="00715A80">
        <w:trPr>
          <w:trHeight w:val="97"/>
        </w:trPr>
        <w:tc>
          <w:tcPr>
            <w:tcW w:w="2410" w:type="dxa"/>
            <w:shd w:val="clear" w:color="000000" w:fill="FFFFFF"/>
            <w:noWrap/>
            <w:vAlign w:val="center"/>
          </w:tcPr>
          <w:p w14:paraId="397D4AEA" w14:textId="77777777" w:rsidR="00715A80" w:rsidRPr="00715A80" w:rsidRDefault="00715A80" w:rsidP="00715A80">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Peak Power (W)</w:t>
            </w:r>
          </w:p>
        </w:tc>
        <w:tc>
          <w:tcPr>
            <w:tcW w:w="1576" w:type="dxa"/>
            <w:shd w:val="clear" w:color="000000" w:fill="FFFFFF"/>
            <w:noWrap/>
            <w:vAlign w:val="center"/>
          </w:tcPr>
          <w:p w14:paraId="16AFCF53"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101.7(36.9)</w:t>
            </w:r>
          </w:p>
        </w:tc>
        <w:tc>
          <w:tcPr>
            <w:tcW w:w="1786" w:type="dxa"/>
            <w:shd w:val="clear" w:color="000000" w:fill="FFFFFF"/>
            <w:noWrap/>
            <w:vAlign w:val="center"/>
          </w:tcPr>
          <w:p w14:paraId="71B14E3C"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186.2(106.6)</w:t>
            </w:r>
          </w:p>
        </w:tc>
        <w:tc>
          <w:tcPr>
            <w:tcW w:w="1788" w:type="dxa"/>
            <w:shd w:val="clear" w:color="000000" w:fill="FFFFFF"/>
            <w:noWrap/>
            <w:vAlign w:val="center"/>
          </w:tcPr>
          <w:p w14:paraId="3A133EA5" w14:textId="77777777" w:rsidR="00715A80" w:rsidRPr="00715A80" w:rsidRDefault="00715A80" w:rsidP="00715A80">
            <w:pPr>
              <w:jc w:val="right"/>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272.0(115.7)</w:t>
            </w:r>
          </w:p>
        </w:tc>
        <w:tc>
          <w:tcPr>
            <w:tcW w:w="1234" w:type="dxa"/>
            <w:shd w:val="clear" w:color="000000" w:fill="FFFFFF"/>
            <w:noWrap/>
            <w:vAlign w:val="center"/>
          </w:tcPr>
          <w:p w14:paraId="0F571AAF" w14:textId="77777777" w:rsidR="00715A80" w:rsidRPr="00715A80" w:rsidRDefault="00715A80" w:rsidP="00715A80">
            <w:pPr>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c>
          <w:tcPr>
            <w:tcW w:w="1207" w:type="dxa"/>
            <w:shd w:val="clear" w:color="000000" w:fill="FFFFFF"/>
            <w:noWrap/>
            <w:vAlign w:val="center"/>
          </w:tcPr>
          <w:p w14:paraId="1BA75DC7"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0.002</w:t>
            </w:r>
          </w:p>
        </w:tc>
        <w:tc>
          <w:tcPr>
            <w:tcW w:w="1481" w:type="dxa"/>
            <w:shd w:val="clear" w:color="000000" w:fill="FFFFFF"/>
            <w:noWrap/>
            <w:vAlign w:val="center"/>
          </w:tcPr>
          <w:p w14:paraId="7EC56997"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&lt;0.001</w:t>
            </w:r>
          </w:p>
        </w:tc>
        <w:tc>
          <w:tcPr>
            <w:tcW w:w="1418" w:type="dxa"/>
            <w:shd w:val="clear" w:color="000000" w:fill="FFFFFF"/>
            <w:noWrap/>
            <w:vAlign w:val="center"/>
          </w:tcPr>
          <w:p w14:paraId="7670BEF0" w14:textId="77777777" w:rsidR="00715A80" w:rsidRPr="00715A80" w:rsidRDefault="00715A80" w:rsidP="00715A80">
            <w:pPr>
              <w:jc w:val="right"/>
              <w:rPr>
                <w:rFonts w:ascii="Times New Roman" w:eastAsia="Times New Roman" w:hAnsi="Times New Roman" w:cs="Times New Roman"/>
                <w:b/>
                <w:bCs/>
                <w:sz w:val="24"/>
                <w:szCs w:val="24"/>
                <w:lang w:val="en-GB"/>
              </w:rPr>
            </w:pPr>
            <w:r w:rsidRPr="00715A80">
              <w:rPr>
                <w:rFonts w:ascii="Times New Roman" w:eastAsia="Times New Roman" w:hAnsi="Times New Roman" w:cs="Times New Roman"/>
                <w:b/>
                <w:bCs/>
                <w:sz w:val="24"/>
                <w:szCs w:val="24"/>
                <w:lang w:val="en-GB"/>
              </w:rPr>
              <w:t>0.001</w:t>
            </w:r>
          </w:p>
        </w:tc>
      </w:tr>
      <w:bookmarkEnd w:id="21"/>
    </w:tbl>
    <w:p w14:paraId="3AA8D61D" w14:textId="77777777" w:rsidR="000634E6" w:rsidRPr="00715A80" w:rsidRDefault="000634E6" w:rsidP="000634E6">
      <w:pPr>
        <w:rPr>
          <w:rFonts w:ascii="Times New Roman" w:eastAsia="Times New Roman" w:hAnsi="Times New Roman" w:cs="Times New Roman"/>
          <w:sz w:val="24"/>
          <w:szCs w:val="24"/>
          <w:lang w:val="en-GB"/>
        </w:rPr>
      </w:pPr>
    </w:p>
    <w:p w14:paraId="1C977E7B" w14:textId="77777777" w:rsidR="000634E6" w:rsidRDefault="00715A80" w:rsidP="000634E6">
      <w:pPr>
        <w:rPr>
          <w:rFonts w:ascii="Times New Roman" w:eastAsia="Times New Roman" w:hAnsi="Times New Roman" w:cs="Times New Roman"/>
          <w:sz w:val="24"/>
          <w:szCs w:val="24"/>
          <w:lang w:val="en-GB"/>
        </w:rPr>
      </w:pPr>
      <w:r w:rsidRPr="00715A80">
        <w:rPr>
          <w:rFonts w:ascii="Times New Roman" w:eastAsia="Times New Roman" w:hAnsi="Times New Roman" w:cs="Times New Roman"/>
          <w:sz w:val="24"/>
          <w:szCs w:val="24"/>
          <w:lang w:val="en-GB"/>
        </w:rPr>
        <w:t>Note:</w:t>
      </w:r>
      <w:r w:rsidR="000634E6" w:rsidRPr="00715A80">
        <w:rPr>
          <w:rFonts w:ascii="Times New Roman" w:eastAsia="Times New Roman" w:hAnsi="Times New Roman" w:cs="Times New Roman"/>
          <w:sz w:val="24"/>
          <w:szCs w:val="24"/>
          <w:lang w:val="en-GB"/>
        </w:rPr>
        <w:t xml:space="preserve"> ROR = Rate of rise of applied force.</w:t>
      </w:r>
    </w:p>
    <w:p w14:paraId="63ADC450" w14:textId="77777777" w:rsidR="00D37559" w:rsidRDefault="00D37559" w:rsidP="000634E6">
      <w:pPr>
        <w:rPr>
          <w:rFonts w:ascii="Times New Roman" w:eastAsia="Times New Roman" w:hAnsi="Times New Roman" w:cs="Times New Roman"/>
          <w:sz w:val="24"/>
          <w:szCs w:val="24"/>
          <w:lang w:val="en-GB"/>
        </w:rPr>
      </w:pPr>
    </w:p>
    <w:p w14:paraId="6D2A456E" w14:textId="77777777" w:rsidR="00D37559" w:rsidRDefault="00D37559" w:rsidP="000634E6">
      <w:pPr>
        <w:rPr>
          <w:rFonts w:ascii="Times New Roman" w:eastAsia="Times New Roman" w:hAnsi="Times New Roman" w:cs="Times New Roman"/>
          <w:sz w:val="24"/>
          <w:szCs w:val="24"/>
          <w:lang w:val="en-GB"/>
        </w:rPr>
      </w:pPr>
    </w:p>
    <w:p w14:paraId="3AB15D3F" w14:textId="77777777" w:rsidR="00D37559" w:rsidRDefault="00D37559" w:rsidP="000634E6">
      <w:pPr>
        <w:rPr>
          <w:rFonts w:ascii="Times New Roman" w:eastAsia="Times New Roman" w:hAnsi="Times New Roman" w:cs="Times New Roman"/>
          <w:sz w:val="24"/>
          <w:szCs w:val="24"/>
          <w:lang w:val="en-GB"/>
        </w:rPr>
      </w:pPr>
    </w:p>
    <w:p w14:paraId="2C39ABF5" w14:textId="77777777" w:rsidR="00D37559" w:rsidRDefault="00D37559" w:rsidP="000634E6">
      <w:pPr>
        <w:rPr>
          <w:rFonts w:ascii="Times New Roman" w:eastAsia="Times New Roman" w:hAnsi="Times New Roman" w:cs="Times New Roman"/>
          <w:sz w:val="24"/>
          <w:szCs w:val="24"/>
          <w:lang w:val="en-GB"/>
        </w:rPr>
      </w:pPr>
    </w:p>
    <w:p w14:paraId="37D5B17F" w14:textId="77777777" w:rsidR="00D37559" w:rsidRDefault="00D37559" w:rsidP="000634E6">
      <w:pPr>
        <w:rPr>
          <w:rFonts w:ascii="Times New Roman" w:eastAsia="Times New Roman" w:hAnsi="Times New Roman" w:cs="Times New Roman"/>
          <w:sz w:val="24"/>
          <w:szCs w:val="24"/>
          <w:lang w:val="en-GB"/>
        </w:rPr>
      </w:pPr>
    </w:p>
    <w:p w14:paraId="5A20A44F" w14:textId="77777777" w:rsidR="00D37559" w:rsidRDefault="00D37559" w:rsidP="000634E6">
      <w:pPr>
        <w:rPr>
          <w:rFonts w:ascii="Times New Roman" w:eastAsia="Times New Roman" w:hAnsi="Times New Roman" w:cs="Times New Roman"/>
          <w:sz w:val="24"/>
          <w:szCs w:val="24"/>
          <w:lang w:val="en-GB"/>
        </w:rPr>
      </w:pPr>
    </w:p>
    <w:p w14:paraId="5AA85D5B" w14:textId="77777777" w:rsidR="00D37559" w:rsidRDefault="00D37559" w:rsidP="000634E6">
      <w:pPr>
        <w:rPr>
          <w:rFonts w:ascii="Times New Roman" w:eastAsia="Times New Roman" w:hAnsi="Times New Roman" w:cs="Times New Roman"/>
          <w:sz w:val="24"/>
          <w:szCs w:val="24"/>
          <w:lang w:val="en-GB"/>
        </w:rPr>
      </w:pPr>
    </w:p>
    <w:p w14:paraId="447447A9" w14:textId="77777777" w:rsidR="00D37559" w:rsidRDefault="00D37559" w:rsidP="000634E6">
      <w:pPr>
        <w:rPr>
          <w:rFonts w:ascii="Times New Roman" w:eastAsia="Times New Roman" w:hAnsi="Times New Roman" w:cs="Times New Roman"/>
          <w:sz w:val="24"/>
          <w:szCs w:val="24"/>
          <w:lang w:val="en-GB"/>
        </w:rPr>
      </w:pPr>
    </w:p>
    <w:p w14:paraId="3344C860" w14:textId="77777777" w:rsidR="00D37559" w:rsidRDefault="00D37559" w:rsidP="000634E6">
      <w:pPr>
        <w:rPr>
          <w:rFonts w:ascii="Times New Roman" w:eastAsia="Times New Roman" w:hAnsi="Times New Roman" w:cs="Times New Roman"/>
          <w:sz w:val="24"/>
          <w:szCs w:val="24"/>
          <w:lang w:val="en-GB"/>
        </w:rPr>
      </w:pPr>
    </w:p>
    <w:p w14:paraId="3E1FC35A" w14:textId="77777777" w:rsidR="00D37559" w:rsidRDefault="00D37559" w:rsidP="000634E6">
      <w:pPr>
        <w:rPr>
          <w:rFonts w:ascii="Times New Roman" w:eastAsia="Times New Roman" w:hAnsi="Times New Roman" w:cs="Times New Roman"/>
          <w:sz w:val="24"/>
          <w:szCs w:val="24"/>
          <w:lang w:val="en-GB"/>
        </w:rPr>
      </w:pPr>
    </w:p>
    <w:p w14:paraId="7A2AEE7F" w14:textId="70C7DABF" w:rsidR="00D37559" w:rsidRPr="00715A80" w:rsidRDefault="00D37559" w:rsidP="000634E6">
      <w:pPr>
        <w:rPr>
          <w:rFonts w:ascii="Times New Roman" w:eastAsia="Times New Roman" w:hAnsi="Times New Roman" w:cs="Times New Roman"/>
          <w:sz w:val="24"/>
          <w:szCs w:val="24"/>
          <w:lang w:val="en-GB"/>
        </w:rPr>
        <w:sectPr w:rsidR="00D37559" w:rsidRPr="00715A80" w:rsidSect="000634E6">
          <w:pgSz w:w="16838" w:h="11906" w:orient="landscape"/>
          <w:pgMar w:top="1440" w:right="1440" w:bottom="1440" w:left="1440" w:header="709" w:footer="709" w:gutter="0"/>
          <w:cols w:space="708"/>
          <w:docGrid w:linePitch="360"/>
        </w:sectPr>
      </w:pPr>
    </w:p>
    <w:tbl>
      <w:tblPr>
        <w:tblStyle w:val="TableGrid"/>
        <w:tblW w:w="14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4"/>
      </w:tblGrid>
      <w:tr w:rsidR="000634E6" w:rsidRPr="005F545A" w14:paraId="117DF848" w14:textId="77777777" w:rsidTr="00DF643A">
        <w:trPr>
          <w:trHeight w:val="528"/>
        </w:trPr>
        <w:tc>
          <w:tcPr>
            <w:tcW w:w="14164" w:type="dxa"/>
          </w:tcPr>
          <w:p w14:paraId="67C1D10E" w14:textId="29DD71A9"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heme="minorHAnsi" w:hAnsi="Times New Roman" w:cs="Times New Roman"/>
                <w:color w:val="auto"/>
                <w:sz w:val="24"/>
                <w:szCs w:val="24"/>
                <w:lang w:val="en-GB" w:eastAsia="en-US"/>
              </w:rPr>
            </w:pPr>
            <w:r w:rsidRPr="00715A80">
              <w:rPr>
                <w:rFonts w:ascii="Times New Roman" w:eastAsiaTheme="minorHAnsi" w:hAnsi="Times New Roman" w:cs="Times New Roman"/>
                <w:color w:val="auto"/>
                <w:sz w:val="24"/>
                <w:szCs w:val="24"/>
                <w:lang w:val="en-GB" w:eastAsia="en-US"/>
              </w:rPr>
              <w:lastRenderedPageBreak/>
              <w:t>Table 2. Joint kinematic comparison of submaximal propulsion (</w:t>
            </w:r>
            <w:proofErr w:type="spellStart"/>
            <w:r w:rsidRPr="00715A80">
              <w:rPr>
                <w:rFonts w:ascii="Times New Roman" w:eastAsiaTheme="minorHAnsi" w:hAnsi="Times New Roman" w:cs="Times New Roman"/>
                <w:color w:val="auto"/>
                <w:sz w:val="24"/>
                <w:szCs w:val="24"/>
                <w:lang w:val="en-GB" w:eastAsia="en-US"/>
              </w:rPr>
              <w:t>Submax</w:t>
            </w:r>
            <w:proofErr w:type="spellEnd"/>
            <w:r w:rsidRPr="00715A80">
              <w:rPr>
                <w:rFonts w:ascii="Times New Roman" w:eastAsiaTheme="minorHAnsi" w:hAnsi="Times New Roman" w:cs="Times New Roman"/>
                <w:color w:val="auto"/>
                <w:sz w:val="24"/>
                <w:szCs w:val="24"/>
                <w:lang w:val="en-GB" w:eastAsia="en-US"/>
              </w:rPr>
              <w:t>) and the acceleration (</w:t>
            </w:r>
            <w:proofErr w:type="spellStart"/>
            <w:r w:rsidRPr="00715A80">
              <w:rPr>
                <w:rFonts w:ascii="Times New Roman" w:eastAsiaTheme="minorHAnsi" w:hAnsi="Times New Roman" w:cs="Times New Roman"/>
                <w:color w:val="auto"/>
                <w:sz w:val="24"/>
                <w:szCs w:val="24"/>
                <w:lang w:val="en-GB" w:eastAsia="en-US"/>
              </w:rPr>
              <w:t>Acc</w:t>
            </w:r>
            <w:proofErr w:type="spellEnd"/>
            <w:r w:rsidRPr="00715A80">
              <w:rPr>
                <w:rFonts w:ascii="Times New Roman" w:eastAsiaTheme="minorHAnsi" w:hAnsi="Times New Roman" w:cs="Times New Roman"/>
                <w:color w:val="auto"/>
                <w:sz w:val="24"/>
                <w:szCs w:val="24"/>
                <w:lang w:val="en-GB" w:eastAsia="en-US"/>
              </w:rPr>
              <w:t>) and maximal velocity (Max) phases of the sprint in participants sports-specific wheelchairs. Statistical significance is indicated in bold.</w:t>
            </w:r>
          </w:p>
        </w:tc>
      </w:tr>
      <w:tr w:rsidR="000634E6" w:rsidRPr="005F545A" w14:paraId="5A0B5B2C" w14:textId="77777777" w:rsidTr="00DF643A">
        <w:trPr>
          <w:trHeight w:val="6551"/>
        </w:trPr>
        <w:tc>
          <w:tcPr>
            <w:tcW w:w="14164" w:type="dxa"/>
          </w:tcPr>
          <w:tbl>
            <w:tblPr>
              <w:tblW w:w="13086" w:type="dxa"/>
              <w:tblInd w:w="62" w:type="dxa"/>
              <w:tblBorders>
                <w:top w:val="single" w:sz="18" w:space="0" w:color="auto"/>
                <w:bottom w:val="single" w:sz="18" w:space="0" w:color="auto"/>
              </w:tblBorders>
              <w:tblLook w:val="04A0" w:firstRow="1" w:lastRow="0" w:firstColumn="1" w:lastColumn="0" w:noHBand="0" w:noVBand="1"/>
            </w:tblPr>
            <w:tblGrid>
              <w:gridCol w:w="2491"/>
              <w:gridCol w:w="1433"/>
              <w:gridCol w:w="1984"/>
              <w:gridCol w:w="1528"/>
              <w:gridCol w:w="1526"/>
              <w:gridCol w:w="1374"/>
              <w:gridCol w:w="1374"/>
              <w:gridCol w:w="1376"/>
            </w:tblGrid>
            <w:tr w:rsidR="000634E6" w:rsidRPr="005F545A" w14:paraId="1A876897" w14:textId="77777777" w:rsidTr="00DF643A">
              <w:trPr>
                <w:trHeight w:val="212"/>
              </w:trPr>
              <w:tc>
                <w:tcPr>
                  <w:tcW w:w="2491" w:type="dxa"/>
                  <w:shd w:val="clear" w:color="000000" w:fill="E7E6E6"/>
                  <w:noWrap/>
                  <w:vAlign w:val="center"/>
                  <w:hideMark/>
                </w:tcPr>
                <w:p w14:paraId="28AA8EBE"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lang w:val="en-GB"/>
                    </w:rPr>
                  </w:pPr>
                  <w:r w:rsidRPr="00715A80">
                    <w:rPr>
                      <w:rFonts w:ascii="Times New Roman" w:eastAsia="Times New Roman" w:hAnsi="Times New Roman" w:cs="Times New Roman"/>
                      <w:b/>
                      <w:lang w:val="en-GB"/>
                    </w:rPr>
                    <w:t> Variable</w:t>
                  </w:r>
                  <w:r w:rsidRPr="00715A80">
                    <w:rPr>
                      <w:rFonts w:ascii="Calibri" w:eastAsia="Times New Roman" w:hAnsi="Calibri" w:cs="Calibri"/>
                      <w:lang w:val="en-GB"/>
                    </w:rPr>
                    <w:t> </w:t>
                  </w:r>
                </w:p>
              </w:tc>
              <w:tc>
                <w:tcPr>
                  <w:tcW w:w="1433" w:type="dxa"/>
                  <w:shd w:val="clear" w:color="000000" w:fill="E7E6E6"/>
                  <w:noWrap/>
                  <w:vAlign w:val="center"/>
                  <w:hideMark/>
                </w:tcPr>
                <w:p w14:paraId="3232C56C"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Calibri"/>
                      <w:lang w:val="en-GB"/>
                    </w:rPr>
                  </w:pPr>
                </w:p>
              </w:tc>
              <w:tc>
                <w:tcPr>
                  <w:tcW w:w="3512" w:type="dxa"/>
                  <w:gridSpan w:val="2"/>
                  <w:shd w:val="clear" w:color="000000" w:fill="E7E6E6"/>
                  <w:noWrap/>
                  <w:vAlign w:val="center"/>
                  <w:hideMark/>
                </w:tcPr>
                <w:p w14:paraId="60CC9520"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Sprint</w:t>
                  </w:r>
                </w:p>
              </w:tc>
              <w:tc>
                <w:tcPr>
                  <w:tcW w:w="1526" w:type="dxa"/>
                  <w:shd w:val="clear" w:color="000000" w:fill="E7E6E6"/>
                  <w:noWrap/>
                  <w:vAlign w:val="center"/>
                  <w:hideMark/>
                </w:tcPr>
                <w:p w14:paraId="2381E51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p>
              </w:tc>
              <w:tc>
                <w:tcPr>
                  <w:tcW w:w="4124" w:type="dxa"/>
                  <w:gridSpan w:val="3"/>
                  <w:shd w:val="clear" w:color="000000" w:fill="E7E6E6"/>
                  <w:noWrap/>
                  <w:vAlign w:val="center"/>
                  <w:hideMark/>
                </w:tcPr>
                <w:p w14:paraId="493F4002"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p>
              </w:tc>
            </w:tr>
            <w:tr w:rsidR="000634E6" w:rsidRPr="005F545A" w14:paraId="3BD9933A" w14:textId="77777777" w:rsidTr="00DF643A">
              <w:trPr>
                <w:trHeight w:val="203"/>
              </w:trPr>
              <w:tc>
                <w:tcPr>
                  <w:tcW w:w="2491" w:type="dxa"/>
                  <w:shd w:val="clear" w:color="000000" w:fill="E7E6E6"/>
                  <w:noWrap/>
                  <w:vAlign w:val="center"/>
                  <w:hideMark/>
                </w:tcPr>
                <w:p w14:paraId="57C436DB"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lang w:val="en-GB"/>
                    </w:rPr>
                  </w:pPr>
                  <w:r w:rsidRPr="00715A80">
                    <w:rPr>
                      <w:rFonts w:ascii="Times New Roman" w:eastAsia="Times New Roman" w:hAnsi="Times New Roman" w:cs="Times New Roman"/>
                      <w:b/>
                      <w:lang w:val="en-GB"/>
                    </w:rPr>
                    <w:t> </w:t>
                  </w:r>
                </w:p>
              </w:tc>
              <w:tc>
                <w:tcPr>
                  <w:tcW w:w="1433" w:type="dxa"/>
                  <w:shd w:val="clear" w:color="000000" w:fill="E7E6E6"/>
                  <w:noWrap/>
                  <w:vAlign w:val="center"/>
                  <w:hideMark/>
                </w:tcPr>
                <w:p w14:paraId="1D794CC6"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Sub.</w:t>
                  </w:r>
                </w:p>
              </w:tc>
              <w:tc>
                <w:tcPr>
                  <w:tcW w:w="1984" w:type="dxa"/>
                  <w:shd w:val="clear" w:color="000000" w:fill="E7E6E6"/>
                  <w:noWrap/>
                  <w:vAlign w:val="center"/>
                  <w:hideMark/>
                </w:tcPr>
                <w:p w14:paraId="5182F9E8"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Acc.</w:t>
                  </w:r>
                </w:p>
              </w:tc>
              <w:tc>
                <w:tcPr>
                  <w:tcW w:w="1527" w:type="dxa"/>
                  <w:shd w:val="clear" w:color="000000" w:fill="E7E6E6"/>
                  <w:noWrap/>
                  <w:vAlign w:val="center"/>
                  <w:hideMark/>
                </w:tcPr>
                <w:p w14:paraId="28BA190B"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Max.</w:t>
                  </w:r>
                </w:p>
              </w:tc>
              <w:tc>
                <w:tcPr>
                  <w:tcW w:w="1526" w:type="dxa"/>
                  <w:shd w:val="clear" w:color="000000" w:fill="E7E6E6"/>
                  <w:noWrap/>
                  <w:vAlign w:val="center"/>
                  <w:hideMark/>
                </w:tcPr>
                <w:p w14:paraId="065F73B8"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lang w:val="en-GB"/>
                    </w:rPr>
                    <w:t>ANOVA</w:t>
                  </w:r>
                </w:p>
              </w:tc>
              <w:tc>
                <w:tcPr>
                  <w:tcW w:w="4124" w:type="dxa"/>
                  <w:gridSpan w:val="3"/>
                  <w:shd w:val="clear" w:color="000000" w:fill="E7E6E6"/>
                  <w:noWrap/>
                  <w:vAlign w:val="center"/>
                  <w:hideMark/>
                </w:tcPr>
                <w:p w14:paraId="16E72094"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Pairwise comparisons</w:t>
                  </w:r>
                </w:p>
              </w:tc>
            </w:tr>
            <w:tr w:rsidR="000634E6" w:rsidRPr="005F545A" w14:paraId="57769D32" w14:textId="77777777" w:rsidTr="00DF643A">
              <w:trPr>
                <w:trHeight w:val="204"/>
              </w:trPr>
              <w:tc>
                <w:tcPr>
                  <w:tcW w:w="2491" w:type="dxa"/>
                  <w:shd w:val="clear" w:color="000000" w:fill="E7E6E6"/>
                  <w:noWrap/>
                  <w:vAlign w:val="center"/>
                  <w:hideMark/>
                </w:tcPr>
                <w:p w14:paraId="24F1DA29"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Calibri" w:eastAsia="Times New Roman" w:hAnsi="Calibri" w:cs="Calibri"/>
                      <w:lang w:val="en-GB"/>
                    </w:rPr>
                  </w:pPr>
                  <w:r w:rsidRPr="00715A80">
                    <w:rPr>
                      <w:rFonts w:ascii="Calibri" w:eastAsia="Times New Roman" w:hAnsi="Calibri" w:cs="Calibri"/>
                      <w:lang w:val="en-GB"/>
                    </w:rPr>
                    <w:t> </w:t>
                  </w:r>
                </w:p>
              </w:tc>
              <w:tc>
                <w:tcPr>
                  <w:tcW w:w="1433" w:type="dxa"/>
                  <w:shd w:val="clear" w:color="000000" w:fill="E7E6E6"/>
                  <w:vAlign w:val="center"/>
                  <w:hideMark/>
                </w:tcPr>
                <w:p w14:paraId="6D4B124F"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Mean (SD)</w:t>
                  </w:r>
                </w:p>
              </w:tc>
              <w:tc>
                <w:tcPr>
                  <w:tcW w:w="1984" w:type="dxa"/>
                  <w:shd w:val="clear" w:color="000000" w:fill="E7E6E6"/>
                  <w:vAlign w:val="center"/>
                  <w:hideMark/>
                </w:tcPr>
                <w:p w14:paraId="740A6279"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Mean (SD)</w:t>
                  </w:r>
                </w:p>
              </w:tc>
              <w:tc>
                <w:tcPr>
                  <w:tcW w:w="1527" w:type="dxa"/>
                  <w:shd w:val="clear" w:color="000000" w:fill="E7E6E6"/>
                  <w:noWrap/>
                  <w:vAlign w:val="center"/>
                  <w:hideMark/>
                </w:tcPr>
                <w:p w14:paraId="4D70ACE0"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Mean (SD)</w:t>
                  </w:r>
                </w:p>
              </w:tc>
              <w:tc>
                <w:tcPr>
                  <w:tcW w:w="1526" w:type="dxa"/>
                  <w:shd w:val="clear" w:color="000000" w:fill="E7E6E6"/>
                  <w:noWrap/>
                  <w:vAlign w:val="center"/>
                  <w:hideMark/>
                </w:tcPr>
                <w:p w14:paraId="76A4DD05"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P</w:t>
                  </w:r>
                </w:p>
              </w:tc>
              <w:tc>
                <w:tcPr>
                  <w:tcW w:w="1374" w:type="dxa"/>
                  <w:shd w:val="clear" w:color="000000" w:fill="E7E6E6"/>
                  <w:noWrap/>
                  <w:vAlign w:val="center"/>
                  <w:hideMark/>
                </w:tcPr>
                <w:p w14:paraId="2DC00C3E"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 xml:space="preserve">Sub - </w:t>
                  </w:r>
                  <w:proofErr w:type="spellStart"/>
                  <w:r w:rsidRPr="00715A80">
                    <w:rPr>
                      <w:rFonts w:ascii="Times New Roman" w:eastAsia="Times New Roman" w:hAnsi="Times New Roman" w:cs="Times New Roman"/>
                      <w:lang w:val="en-GB"/>
                    </w:rPr>
                    <w:t>Acc</w:t>
                  </w:r>
                  <w:proofErr w:type="spellEnd"/>
                </w:p>
              </w:tc>
              <w:tc>
                <w:tcPr>
                  <w:tcW w:w="1374" w:type="dxa"/>
                  <w:shd w:val="clear" w:color="000000" w:fill="E7E6E6"/>
                  <w:noWrap/>
                  <w:vAlign w:val="center"/>
                  <w:hideMark/>
                </w:tcPr>
                <w:p w14:paraId="3BA27114"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Sub - Max.</w:t>
                  </w:r>
                </w:p>
              </w:tc>
              <w:tc>
                <w:tcPr>
                  <w:tcW w:w="1374" w:type="dxa"/>
                  <w:shd w:val="clear" w:color="000000" w:fill="E7E6E6"/>
                  <w:noWrap/>
                  <w:vAlign w:val="center"/>
                  <w:hideMark/>
                </w:tcPr>
                <w:p w14:paraId="61D8DBD6"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roofErr w:type="spellStart"/>
                  <w:r w:rsidRPr="00715A80">
                    <w:rPr>
                      <w:rFonts w:ascii="Times New Roman" w:eastAsia="Times New Roman" w:hAnsi="Times New Roman" w:cs="Times New Roman"/>
                      <w:lang w:val="en-GB"/>
                    </w:rPr>
                    <w:t>Acc</w:t>
                  </w:r>
                  <w:proofErr w:type="spellEnd"/>
                  <w:r w:rsidRPr="00715A80">
                    <w:rPr>
                      <w:rFonts w:ascii="Times New Roman" w:eastAsia="Times New Roman" w:hAnsi="Times New Roman" w:cs="Times New Roman"/>
                      <w:lang w:val="en-GB"/>
                    </w:rPr>
                    <w:t xml:space="preserve"> - Max.</w:t>
                  </w:r>
                </w:p>
              </w:tc>
            </w:tr>
            <w:tr w:rsidR="000634E6" w:rsidRPr="005F545A" w14:paraId="4FD58DA2" w14:textId="77777777" w:rsidTr="00DF643A">
              <w:trPr>
                <w:trHeight w:val="203"/>
              </w:trPr>
              <w:tc>
                <w:tcPr>
                  <w:tcW w:w="3924" w:type="dxa"/>
                  <w:gridSpan w:val="2"/>
                  <w:shd w:val="clear" w:color="000000" w:fill="E7E6E6"/>
                  <w:noWrap/>
                  <w:vAlign w:val="center"/>
                  <w:hideMark/>
                </w:tcPr>
                <w:p w14:paraId="7C797C0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Thorax Flex/extension</w:t>
                  </w:r>
                </w:p>
              </w:tc>
              <w:tc>
                <w:tcPr>
                  <w:tcW w:w="1984" w:type="dxa"/>
                  <w:shd w:val="clear" w:color="000000" w:fill="E7E6E6"/>
                  <w:noWrap/>
                  <w:vAlign w:val="center"/>
                  <w:hideMark/>
                </w:tcPr>
                <w:p w14:paraId="5B98E659"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527" w:type="dxa"/>
                  <w:shd w:val="clear" w:color="000000" w:fill="E7E6E6"/>
                  <w:noWrap/>
                  <w:vAlign w:val="center"/>
                  <w:hideMark/>
                </w:tcPr>
                <w:p w14:paraId="13C9C644"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526" w:type="dxa"/>
                  <w:shd w:val="clear" w:color="000000" w:fill="E7E6E6"/>
                  <w:noWrap/>
                  <w:vAlign w:val="center"/>
                  <w:hideMark/>
                </w:tcPr>
                <w:p w14:paraId="3EC7E1B0"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152A059E"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0826285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3AE72079"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r>
            <w:tr w:rsidR="000634E6" w:rsidRPr="005F545A" w14:paraId="7B6A9194" w14:textId="77777777" w:rsidTr="00DF643A">
              <w:trPr>
                <w:trHeight w:val="221"/>
              </w:trPr>
              <w:tc>
                <w:tcPr>
                  <w:tcW w:w="2491" w:type="dxa"/>
                  <w:shd w:val="clear" w:color="000000" w:fill="FFFFFF"/>
                  <w:noWrap/>
                  <w:vAlign w:val="center"/>
                  <w:hideMark/>
                </w:tcPr>
                <w:p w14:paraId="4EA76B39"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Peak flexion (°)</w:t>
                  </w:r>
                </w:p>
              </w:tc>
              <w:tc>
                <w:tcPr>
                  <w:tcW w:w="1433" w:type="dxa"/>
                  <w:shd w:val="clear" w:color="000000" w:fill="FFFFFF"/>
                  <w:noWrap/>
                  <w:vAlign w:val="center"/>
                  <w:hideMark/>
                </w:tcPr>
                <w:p w14:paraId="07C94EB7"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28.7(11.7)</w:t>
                  </w:r>
                </w:p>
              </w:tc>
              <w:tc>
                <w:tcPr>
                  <w:tcW w:w="1984" w:type="dxa"/>
                  <w:shd w:val="clear" w:color="000000" w:fill="FFFFFF"/>
                  <w:noWrap/>
                  <w:vAlign w:val="center"/>
                  <w:hideMark/>
                </w:tcPr>
                <w:p w14:paraId="50DD7043"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38.4(21.7)</w:t>
                  </w:r>
                </w:p>
              </w:tc>
              <w:tc>
                <w:tcPr>
                  <w:tcW w:w="1527" w:type="dxa"/>
                  <w:shd w:val="clear" w:color="000000" w:fill="FFFFFF"/>
                  <w:noWrap/>
                  <w:vAlign w:val="center"/>
                  <w:hideMark/>
                </w:tcPr>
                <w:p w14:paraId="5A289381"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49.9(23.9)</w:t>
                  </w:r>
                </w:p>
              </w:tc>
              <w:tc>
                <w:tcPr>
                  <w:tcW w:w="1526" w:type="dxa"/>
                  <w:shd w:val="clear" w:color="000000" w:fill="FFFFFF"/>
                  <w:noWrap/>
                  <w:vAlign w:val="center"/>
                  <w:hideMark/>
                </w:tcPr>
                <w:p w14:paraId="61AF9B8C"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&lt;0.001</w:t>
                  </w:r>
                </w:p>
              </w:tc>
              <w:tc>
                <w:tcPr>
                  <w:tcW w:w="1374" w:type="dxa"/>
                  <w:shd w:val="clear" w:color="000000" w:fill="FFFFFF"/>
                  <w:noWrap/>
                  <w:vAlign w:val="center"/>
                  <w:hideMark/>
                </w:tcPr>
                <w:p w14:paraId="28EF21FA"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0.042</w:t>
                  </w:r>
                </w:p>
              </w:tc>
              <w:tc>
                <w:tcPr>
                  <w:tcW w:w="1374" w:type="dxa"/>
                  <w:shd w:val="clear" w:color="000000" w:fill="FFFFFF"/>
                  <w:noWrap/>
                  <w:vAlign w:val="center"/>
                  <w:hideMark/>
                </w:tcPr>
                <w:p w14:paraId="78F73EAC"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0.001</w:t>
                  </w:r>
                </w:p>
              </w:tc>
              <w:tc>
                <w:tcPr>
                  <w:tcW w:w="1374" w:type="dxa"/>
                  <w:shd w:val="clear" w:color="000000" w:fill="FFFFFF"/>
                  <w:noWrap/>
                  <w:vAlign w:val="center"/>
                  <w:hideMark/>
                </w:tcPr>
                <w:p w14:paraId="402C37EF"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0.01</w:t>
                  </w:r>
                </w:p>
              </w:tc>
            </w:tr>
            <w:tr w:rsidR="000634E6" w:rsidRPr="005F545A" w14:paraId="067742C6" w14:textId="77777777" w:rsidTr="00DF643A">
              <w:trPr>
                <w:trHeight w:val="221"/>
              </w:trPr>
              <w:tc>
                <w:tcPr>
                  <w:tcW w:w="2491" w:type="dxa"/>
                  <w:shd w:val="clear" w:color="000000" w:fill="FFFFFF"/>
                  <w:noWrap/>
                  <w:vAlign w:val="center"/>
                  <w:hideMark/>
                </w:tcPr>
                <w:p w14:paraId="425FDF17"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ROM (°)</w:t>
                  </w:r>
                </w:p>
              </w:tc>
              <w:tc>
                <w:tcPr>
                  <w:tcW w:w="1433" w:type="dxa"/>
                  <w:shd w:val="clear" w:color="000000" w:fill="FFFFFF"/>
                  <w:noWrap/>
                  <w:vAlign w:val="center"/>
                  <w:hideMark/>
                </w:tcPr>
                <w:p w14:paraId="72FE46C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12.4(6.4)</w:t>
                  </w:r>
                </w:p>
              </w:tc>
              <w:tc>
                <w:tcPr>
                  <w:tcW w:w="1984" w:type="dxa"/>
                  <w:shd w:val="clear" w:color="000000" w:fill="FFFFFF"/>
                  <w:noWrap/>
                  <w:vAlign w:val="center"/>
                  <w:hideMark/>
                </w:tcPr>
                <w:p w14:paraId="1FEF1153"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20.2(9.1)</w:t>
                  </w:r>
                </w:p>
              </w:tc>
              <w:tc>
                <w:tcPr>
                  <w:tcW w:w="1527" w:type="dxa"/>
                  <w:shd w:val="clear" w:color="000000" w:fill="FFFFFF"/>
                  <w:noWrap/>
                  <w:vAlign w:val="center"/>
                  <w:hideMark/>
                </w:tcPr>
                <w:p w14:paraId="31785187"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13.8(4.2)</w:t>
                  </w:r>
                </w:p>
              </w:tc>
              <w:tc>
                <w:tcPr>
                  <w:tcW w:w="1526" w:type="dxa"/>
                  <w:shd w:val="clear" w:color="000000" w:fill="FFFFFF"/>
                  <w:noWrap/>
                  <w:vAlign w:val="center"/>
                  <w:hideMark/>
                </w:tcPr>
                <w:p w14:paraId="6FDC809B"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0.003</w:t>
                  </w:r>
                </w:p>
              </w:tc>
              <w:tc>
                <w:tcPr>
                  <w:tcW w:w="1374" w:type="dxa"/>
                  <w:shd w:val="clear" w:color="000000" w:fill="FFFFFF"/>
                  <w:noWrap/>
                  <w:vAlign w:val="center"/>
                  <w:hideMark/>
                </w:tcPr>
                <w:p w14:paraId="793EAEF8"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0.008</w:t>
                  </w:r>
                </w:p>
              </w:tc>
              <w:tc>
                <w:tcPr>
                  <w:tcW w:w="1374" w:type="dxa"/>
                  <w:shd w:val="clear" w:color="000000" w:fill="FFFFFF"/>
                  <w:noWrap/>
                  <w:vAlign w:val="center"/>
                  <w:hideMark/>
                </w:tcPr>
                <w:p w14:paraId="74CB5940"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0.448</w:t>
                  </w:r>
                </w:p>
              </w:tc>
              <w:tc>
                <w:tcPr>
                  <w:tcW w:w="1374" w:type="dxa"/>
                  <w:shd w:val="clear" w:color="000000" w:fill="FFFFFF"/>
                  <w:noWrap/>
                  <w:vAlign w:val="center"/>
                  <w:hideMark/>
                </w:tcPr>
                <w:p w14:paraId="382BE183"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0.011</w:t>
                  </w:r>
                </w:p>
              </w:tc>
            </w:tr>
            <w:tr w:rsidR="000634E6" w:rsidRPr="005F545A" w14:paraId="28F3F1DB" w14:textId="77777777" w:rsidTr="00DF643A">
              <w:trPr>
                <w:trHeight w:val="221"/>
              </w:trPr>
              <w:tc>
                <w:tcPr>
                  <w:tcW w:w="3924" w:type="dxa"/>
                  <w:gridSpan w:val="2"/>
                  <w:shd w:val="clear" w:color="000000" w:fill="E7E6E6"/>
                  <w:noWrap/>
                  <w:vAlign w:val="center"/>
                  <w:hideMark/>
                </w:tcPr>
                <w:p w14:paraId="284953CA"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GH Flex/extension</w:t>
                  </w:r>
                </w:p>
              </w:tc>
              <w:tc>
                <w:tcPr>
                  <w:tcW w:w="1984" w:type="dxa"/>
                  <w:shd w:val="clear" w:color="000000" w:fill="E7E6E6"/>
                  <w:noWrap/>
                  <w:vAlign w:val="center"/>
                  <w:hideMark/>
                </w:tcPr>
                <w:p w14:paraId="20202628"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527" w:type="dxa"/>
                  <w:shd w:val="clear" w:color="000000" w:fill="E7E6E6"/>
                  <w:noWrap/>
                  <w:vAlign w:val="center"/>
                  <w:hideMark/>
                </w:tcPr>
                <w:p w14:paraId="0C6481BC"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526" w:type="dxa"/>
                  <w:shd w:val="clear" w:color="000000" w:fill="E7E6E6"/>
                  <w:noWrap/>
                  <w:vAlign w:val="center"/>
                  <w:hideMark/>
                </w:tcPr>
                <w:p w14:paraId="06D1BB6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37100BEE"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7DA6804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7794F7D1"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r>
            <w:tr w:rsidR="000634E6" w:rsidRPr="005F545A" w14:paraId="73157E89" w14:textId="77777777" w:rsidTr="00DF643A">
              <w:trPr>
                <w:trHeight w:val="221"/>
              </w:trPr>
              <w:tc>
                <w:tcPr>
                  <w:tcW w:w="2491" w:type="dxa"/>
                  <w:shd w:val="clear" w:color="000000" w:fill="FFFFFF"/>
                  <w:noWrap/>
                  <w:vAlign w:val="center"/>
                  <w:hideMark/>
                </w:tcPr>
                <w:p w14:paraId="31922BD0"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Peak flexion (°)</w:t>
                  </w:r>
                </w:p>
              </w:tc>
              <w:tc>
                <w:tcPr>
                  <w:tcW w:w="1433" w:type="dxa"/>
                  <w:shd w:val="clear" w:color="000000" w:fill="FFFFFF"/>
                  <w:noWrap/>
                  <w:vAlign w:val="center"/>
                  <w:hideMark/>
                </w:tcPr>
                <w:p w14:paraId="4FA78874"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32.3(15.4)</w:t>
                  </w:r>
                </w:p>
              </w:tc>
              <w:tc>
                <w:tcPr>
                  <w:tcW w:w="1984" w:type="dxa"/>
                  <w:shd w:val="clear" w:color="000000" w:fill="FFFFFF"/>
                  <w:noWrap/>
                  <w:vAlign w:val="center"/>
                  <w:hideMark/>
                </w:tcPr>
                <w:p w14:paraId="692AA553"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25.2(9.1)</w:t>
                  </w:r>
                </w:p>
              </w:tc>
              <w:tc>
                <w:tcPr>
                  <w:tcW w:w="1527" w:type="dxa"/>
                  <w:shd w:val="clear" w:color="000000" w:fill="FFFFFF"/>
                  <w:noWrap/>
                  <w:vAlign w:val="center"/>
                  <w:hideMark/>
                </w:tcPr>
                <w:p w14:paraId="24156388"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26.5(17.3)</w:t>
                  </w:r>
                </w:p>
              </w:tc>
              <w:tc>
                <w:tcPr>
                  <w:tcW w:w="1526" w:type="dxa"/>
                  <w:shd w:val="clear" w:color="000000" w:fill="FFFFFF"/>
                  <w:noWrap/>
                  <w:vAlign w:val="center"/>
                  <w:hideMark/>
                </w:tcPr>
                <w:p w14:paraId="63980DFA"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0.163</w:t>
                  </w:r>
                </w:p>
              </w:tc>
              <w:tc>
                <w:tcPr>
                  <w:tcW w:w="1374" w:type="dxa"/>
                  <w:shd w:val="clear" w:color="000000" w:fill="FFFFFF"/>
                  <w:noWrap/>
                  <w:vAlign w:val="center"/>
                  <w:hideMark/>
                </w:tcPr>
                <w:p w14:paraId="5B5D2B27"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204D5043"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510CCCB1"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r>
            <w:tr w:rsidR="000634E6" w:rsidRPr="005F545A" w14:paraId="277BFB0E" w14:textId="77777777" w:rsidTr="00DF643A">
              <w:trPr>
                <w:trHeight w:val="221"/>
              </w:trPr>
              <w:tc>
                <w:tcPr>
                  <w:tcW w:w="2491" w:type="dxa"/>
                  <w:shd w:val="clear" w:color="000000" w:fill="FFFFFF"/>
                  <w:noWrap/>
                  <w:vAlign w:val="center"/>
                  <w:hideMark/>
                </w:tcPr>
                <w:p w14:paraId="1AA43E9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ROM (°)</w:t>
                  </w:r>
                </w:p>
              </w:tc>
              <w:tc>
                <w:tcPr>
                  <w:tcW w:w="1433" w:type="dxa"/>
                  <w:shd w:val="clear" w:color="000000" w:fill="FFFFFF"/>
                  <w:noWrap/>
                  <w:vAlign w:val="center"/>
                  <w:hideMark/>
                </w:tcPr>
                <w:p w14:paraId="2A02D5CB"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56.2(13.2)</w:t>
                  </w:r>
                </w:p>
              </w:tc>
              <w:tc>
                <w:tcPr>
                  <w:tcW w:w="1984" w:type="dxa"/>
                  <w:shd w:val="clear" w:color="000000" w:fill="FFFFFF"/>
                  <w:noWrap/>
                  <w:vAlign w:val="center"/>
                  <w:hideMark/>
                </w:tcPr>
                <w:p w14:paraId="49D08E88"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47.7(10.8)</w:t>
                  </w:r>
                </w:p>
              </w:tc>
              <w:tc>
                <w:tcPr>
                  <w:tcW w:w="1527" w:type="dxa"/>
                  <w:shd w:val="clear" w:color="000000" w:fill="FFFFFF"/>
                  <w:noWrap/>
                  <w:vAlign w:val="center"/>
                  <w:hideMark/>
                </w:tcPr>
                <w:p w14:paraId="60F8E3A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48.8(14.0)</w:t>
                  </w:r>
                </w:p>
              </w:tc>
              <w:tc>
                <w:tcPr>
                  <w:tcW w:w="1526" w:type="dxa"/>
                  <w:shd w:val="clear" w:color="000000" w:fill="FFFFFF"/>
                  <w:noWrap/>
                  <w:vAlign w:val="center"/>
                  <w:hideMark/>
                </w:tcPr>
                <w:p w14:paraId="47434FBF"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0.020</w:t>
                  </w:r>
                </w:p>
              </w:tc>
              <w:tc>
                <w:tcPr>
                  <w:tcW w:w="1374" w:type="dxa"/>
                  <w:shd w:val="clear" w:color="000000" w:fill="FFFFFF"/>
                  <w:noWrap/>
                  <w:vAlign w:val="center"/>
                  <w:hideMark/>
                </w:tcPr>
                <w:p w14:paraId="7C571B70"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0.025</w:t>
                  </w:r>
                </w:p>
              </w:tc>
              <w:tc>
                <w:tcPr>
                  <w:tcW w:w="1374" w:type="dxa"/>
                  <w:shd w:val="clear" w:color="000000" w:fill="FFFFFF"/>
                  <w:noWrap/>
                  <w:vAlign w:val="center"/>
                  <w:hideMark/>
                </w:tcPr>
                <w:p w14:paraId="34C49BB6"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0.044</w:t>
                  </w:r>
                </w:p>
              </w:tc>
              <w:tc>
                <w:tcPr>
                  <w:tcW w:w="1374" w:type="dxa"/>
                  <w:shd w:val="clear" w:color="000000" w:fill="FFFFFF"/>
                  <w:noWrap/>
                  <w:vAlign w:val="center"/>
                  <w:hideMark/>
                </w:tcPr>
                <w:p w14:paraId="7596710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0.627</w:t>
                  </w:r>
                </w:p>
              </w:tc>
            </w:tr>
            <w:tr w:rsidR="000634E6" w:rsidRPr="005F545A" w14:paraId="7C8588D4" w14:textId="77777777" w:rsidTr="00DF643A">
              <w:trPr>
                <w:trHeight w:val="221"/>
              </w:trPr>
              <w:tc>
                <w:tcPr>
                  <w:tcW w:w="3924" w:type="dxa"/>
                  <w:gridSpan w:val="2"/>
                  <w:shd w:val="clear" w:color="000000" w:fill="E7E6E6"/>
                  <w:noWrap/>
                  <w:vAlign w:val="center"/>
                  <w:hideMark/>
                </w:tcPr>
                <w:p w14:paraId="5A5B2153"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GH Add/Abduction</w:t>
                  </w:r>
                </w:p>
              </w:tc>
              <w:tc>
                <w:tcPr>
                  <w:tcW w:w="1984" w:type="dxa"/>
                  <w:shd w:val="clear" w:color="000000" w:fill="E7E6E6"/>
                  <w:noWrap/>
                  <w:vAlign w:val="center"/>
                  <w:hideMark/>
                </w:tcPr>
                <w:p w14:paraId="751A53C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527" w:type="dxa"/>
                  <w:shd w:val="clear" w:color="000000" w:fill="E7E6E6"/>
                  <w:noWrap/>
                  <w:vAlign w:val="center"/>
                  <w:hideMark/>
                </w:tcPr>
                <w:p w14:paraId="0E0DD9D5"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526" w:type="dxa"/>
                  <w:shd w:val="clear" w:color="000000" w:fill="E7E6E6"/>
                  <w:noWrap/>
                  <w:vAlign w:val="center"/>
                  <w:hideMark/>
                </w:tcPr>
                <w:p w14:paraId="446A8BAF"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467D811B"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57CEBC0E"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3111375C"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r>
            <w:tr w:rsidR="000634E6" w:rsidRPr="005F545A" w14:paraId="2AF9E321" w14:textId="77777777" w:rsidTr="00DF643A">
              <w:trPr>
                <w:trHeight w:val="221"/>
              </w:trPr>
              <w:tc>
                <w:tcPr>
                  <w:tcW w:w="2491" w:type="dxa"/>
                  <w:shd w:val="clear" w:color="000000" w:fill="FFFFFF"/>
                  <w:noWrap/>
                  <w:vAlign w:val="center"/>
                  <w:hideMark/>
                </w:tcPr>
                <w:p w14:paraId="29DF2700"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Peak abduction (°)</w:t>
                  </w:r>
                </w:p>
              </w:tc>
              <w:tc>
                <w:tcPr>
                  <w:tcW w:w="1433" w:type="dxa"/>
                  <w:shd w:val="clear" w:color="000000" w:fill="FFFFFF"/>
                  <w:noWrap/>
                  <w:vAlign w:val="center"/>
                  <w:hideMark/>
                </w:tcPr>
                <w:p w14:paraId="70E7F9BF"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46.4(11.1)</w:t>
                  </w:r>
                </w:p>
              </w:tc>
              <w:tc>
                <w:tcPr>
                  <w:tcW w:w="1984" w:type="dxa"/>
                  <w:shd w:val="clear" w:color="000000" w:fill="FFFFFF"/>
                  <w:noWrap/>
                  <w:vAlign w:val="center"/>
                  <w:hideMark/>
                </w:tcPr>
                <w:p w14:paraId="0E6510EC"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52.1(15.0)</w:t>
                  </w:r>
                </w:p>
              </w:tc>
              <w:tc>
                <w:tcPr>
                  <w:tcW w:w="1527" w:type="dxa"/>
                  <w:shd w:val="clear" w:color="000000" w:fill="FFFFFF"/>
                  <w:noWrap/>
                  <w:vAlign w:val="center"/>
                  <w:hideMark/>
                </w:tcPr>
                <w:p w14:paraId="5646DD03"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52.7(13.8)</w:t>
                  </w:r>
                </w:p>
              </w:tc>
              <w:tc>
                <w:tcPr>
                  <w:tcW w:w="1526" w:type="dxa"/>
                  <w:shd w:val="clear" w:color="000000" w:fill="FFFFFF"/>
                  <w:noWrap/>
                  <w:vAlign w:val="center"/>
                  <w:hideMark/>
                </w:tcPr>
                <w:p w14:paraId="7799AD87"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0.012</w:t>
                  </w:r>
                </w:p>
              </w:tc>
              <w:tc>
                <w:tcPr>
                  <w:tcW w:w="1374" w:type="dxa"/>
                  <w:shd w:val="clear" w:color="000000" w:fill="FFFFFF"/>
                  <w:noWrap/>
                  <w:vAlign w:val="center"/>
                  <w:hideMark/>
                </w:tcPr>
                <w:p w14:paraId="5DA31465"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0.003</w:t>
                  </w:r>
                </w:p>
              </w:tc>
              <w:tc>
                <w:tcPr>
                  <w:tcW w:w="1374" w:type="dxa"/>
                  <w:shd w:val="clear" w:color="000000" w:fill="FFFFFF"/>
                  <w:noWrap/>
                  <w:vAlign w:val="center"/>
                  <w:hideMark/>
                </w:tcPr>
                <w:p w14:paraId="54524660"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0.001</w:t>
                  </w:r>
                </w:p>
              </w:tc>
              <w:tc>
                <w:tcPr>
                  <w:tcW w:w="1374" w:type="dxa"/>
                  <w:shd w:val="clear" w:color="000000" w:fill="FFFFFF"/>
                  <w:noWrap/>
                  <w:vAlign w:val="center"/>
                  <w:hideMark/>
                </w:tcPr>
                <w:p w14:paraId="7362A8F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0.898</w:t>
                  </w:r>
                </w:p>
              </w:tc>
            </w:tr>
            <w:tr w:rsidR="000634E6" w:rsidRPr="005F545A" w14:paraId="1891CB6D" w14:textId="77777777" w:rsidTr="00DF643A">
              <w:trPr>
                <w:trHeight w:val="221"/>
              </w:trPr>
              <w:tc>
                <w:tcPr>
                  <w:tcW w:w="2491" w:type="dxa"/>
                  <w:shd w:val="clear" w:color="000000" w:fill="FFFFFF"/>
                  <w:noWrap/>
                  <w:vAlign w:val="center"/>
                  <w:hideMark/>
                </w:tcPr>
                <w:p w14:paraId="4F8B2E25"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ROM (°)</w:t>
                  </w:r>
                </w:p>
              </w:tc>
              <w:tc>
                <w:tcPr>
                  <w:tcW w:w="1433" w:type="dxa"/>
                  <w:shd w:val="clear" w:color="000000" w:fill="FFFFFF"/>
                  <w:noWrap/>
                  <w:vAlign w:val="center"/>
                  <w:hideMark/>
                </w:tcPr>
                <w:p w14:paraId="29763462"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27.2(9.2)</w:t>
                  </w:r>
                </w:p>
              </w:tc>
              <w:tc>
                <w:tcPr>
                  <w:tcW w:w="1984" w:type="dxa"/>
                  <w:shd w:val="clear" w:color="000000" w:fill="FFFFFF"/>
                  <w:noWrap/>
                  <w:vAlign w:val="center"/>
                  <w:hideMark/>
                </w:tcPr>
                <w:p w14:paraId="36C45F81"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30.4(8.8)</w:t>
                  </w:r>
                </w:p>
              </w:tc>
              <w:tc>
                <w:tcPr>
                  <w:tcW w:w="1527" w:type="dxa"/>
                  <w:shd w:val="clear" w:color="000000" w:fill="FFFFFF"/>
                  <w:noWrap/>
                  <w:vAlign w:val="center"/>
                  <w:hideMark/>
                </w:tcPr>
                <w:p w14:paraId="2690B1C7"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27.8(9.7)</w:t>
                  </w:r>
                </w:p>
              </w:tc>
              <w:tc>
                <w:tcPr>
                  <w:tcW w:w="1526" w:type="dxa"/>
                  <w:shd w:val="clear" w:color="000000" w:fill="FFFFFF"/>
                  <w:noWrap/>
                  <w:vAlign w:val="center"/>
                  <w:hideMark/>
                </w:tcPr>
                <w:p w14:paraId="1800F7F0"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0.390</w:t>
                  </w:r>
                </w:p>
              </w:tc>
              <w:tc>
                <w:tcPr>
                  <w:tcW w:w="1374" w:type="dxa"/>
                  <w:shd w:val="clear" w:color="000000" w:fill="FFFFFF"/>
                  <w:noWrap/>
                  <w:vAlign w:val="center"/>
                  <w:hideMark/>
                </w:tcPr>
                <w:p w14:paraId="78346117"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0C7DA452"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4B15A618"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r>
            <w:tr w:rsidR="000634E6" w:rsidRPr="005F545A" w14:paraId="6B82AF0A" w14:textId="77777777" w:rsidTr="00DF643A">
              <w:trPr>
                <w:trHeight w:val="221"/>
              </w:trPr>
              <w:tc>
                <w:tcPr>
                  <w:tcW w:w="3924" w:type="dxa"/>
                  <w:gridSpan w:val="2"/>
                  <w:shd w:val="clear" w:color="000000" w:fill="E7E6E6"/>
                  <w:noWrap/>
                  <w:vAlign w:val="center"/>
                  <w:hideMark/>
                </w:tcPr>
                <w:p w14:paraId="2C35CCDF"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GH Int/external rotation</w:t>
                  </w:r>
                </w:p>
              </w:tc>
              <w:tc>
                <w:tcPr>
                  <w:tcW w:w="1984" w:type="dxa"/>
                  <w:shd w:val="clear" w:color="000000" w:fill="E7E6E6"/>
                  <w:noWrap/>
                  <w:vAlign w:val="center"/>
                  <w:hideMark/>
                </w:tcPr>
                <w:p w14:paraId="27014A4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527" w:type="dxa"/>
                  <w:shd w:val="clear" w:color="000000" w:fill="E7E6E6"/>
                  <w:noWrap/>
                  <w:vAlign w:val="center"/>
                  <w:hideMark/>
                </w:tcPr>
                <w:p w14:paraId="778C23CB"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526" w:type="dxa"/>
                  <w:shd w:val="clear" w:color="000000" w:fill="E7E6E6"/>
                  <w:noWrap/>
                  <w:vAlign w:val="center"/>
                  <w:hideMark/>
                </w:tcPr>
                <w:p w14:paraId="564608F2"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57D222D3"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338EDC9C"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0AB20BF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r>
            <w:tr w:rsidR="000634E6" w:rsidRPr="005F545A" w14:paraId="731A0850" w14:textId="77777777" w:rsidTr="00DF643A">
              <w:trPr>
                <w:trHeight w:val="221"/>
              </w:trPr>
              <w:tc>
                <w:tcPr>
                  <w:tcW w:w="2491" w:type="dxa"/>
                  <w:shd w:val="clear" w:color="000000" w:fill="FFFFFF"/>
                  <w:noWrap/>
                  <w:vAlign w:val="center"/>
                  <w:hideMark/>
                </w:tcPr>
                <w:p w14:paraId="0F821370"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Peak int. rot. (°)</w:t>
                  </w:r>
                </w:p>
              </w:tc>
              <w:tc>
                <w:tcPr>
                  <w:tcW w:w="1433" w:type="dxa"/>
                  <w:shd w:val="clear" w:color="000000" w:fill="FFFFFF"/>
                  <w:noWrap/>
                  <w:vAlign w:val="center"/>
                  <w:hideMark/>
                </w:tcPr>
                <w:p w14:paraId="0C306C75"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0.8(13.2)</w:t>
                  </w:r>
                </w:p>
              </w:tc>
              <w:tc>
                <w:tcPr>
                  <w:tcW w:w="1984" w:type="dxa"/>
                  <w:shd w:val="clear" w:color="000000" w:fill="FFFFFF"/>
                  <w:noWrap/>
                  <w:vAlign w:val="center"/>
                  <w:hideMark/>
                </w:tcPr>
                <w:p w14:paraId="38BD83E5"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-1.2(17.8)</w:t>
                  </w:r>
                </w:p>
              </w:tc>
              <w:tc>
                <w:tcPr>
                  <w:tcW w:w="1527" w:type="dxa"/>
                  <w:shd w:val="clear" w:color="000000" w:fill="FFFFFF"/>
                  <w:noWrap/>
                  <w:vAlign w:val="center"/>
                  <w:hideMark/>
                </w:tcPr>
                <w:p w14:paraId="5979B54B"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-2.9(15.2)</w:t>
                  </w:r>
                </w:p>
              </w:tc>
              <w:tc>
                <w:tcPr>
                  <w:tcW w:w="1526" w:type="dxa"/>
                  <w:shd w:val="clear" w:color="000000" w:fill="FFFFFF"/>
                  <w:noWrap/>
                  <w:vAlign w:val="center"/>
                  <w:hideMark/>
                </w:tcPr>
                <w:p w14:paraId="2D2CD491"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0.543</w:t>
                  </w:r>
                </w:p>
              </w:tc>
              <w:tc>
                <w:tcPr>
                  <w:tcW w:w="1374" w:type="dxa"/>
                  <w:shd w:val="clear" w:color="000000" w:fill="FFFFFF"/>
                  <w:noWrap/>
                  <w:vAlign w:val="center"/>
                  <w:hideMark/>
                </w:tcPr>
                <w:p w14:paraId="2BE37BBE"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510F0349"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47FDEA80"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r>
            <w:tr w:rsidR="000634E6" w:rsidRPr="005F545A" w14:paraId="6CD7253E" w14:textId="77777777" w:rsidTr="00DF643A">
              <w:trPr>
                <w:trHeight w:val="221"/>
              </w:trPr>
              <w:tc>
                <w:tcPr>
                  <w:tcW w:w="2491" w:type="dxa"/>
                  <w:shd w:val="clear" w:color="000000" w:fill="FFFFFF"/>
                  <w:noWrap/>
                  <w:vAlign w:val="center"/>
                  <w:hideMark/>
                </w:tcPr>
                <w:p w14:paraId="48BDE0C5"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ROM (°)</w:t>
                  </w:r>
                </w:p>
              </w:tc>
              <w:tc>
                <w:tcPr>
                  <w:tcW w:w="1433" w:type="dxa"/>
                  <w:shd w:val="clear" w:color="000000" w:fill="FFFFFF"/>
                  <w:noWrap/>
                  <w:vAlign w:val="center"/>
                  <w:hideMark/>
                </w:tcPr>
                <w:p w14:paraId="3764BB36"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30.4(11.5)</w:t>
                  </w:r>
                </w:p>
              </w:tc>
              <w:tc>
                <w:tcPr>
                  <w:tcW w:w="1984" w:type="dxa"/>
                  <w:shd w:val="clear" w:color="000000" w:fill="FFFFFF"/>
                  <w:noWrap/>
                  <w:vAlign w:val="center"/>
                  <w:hideMark/>
                </w:tcPr>
                <w:p w14:paraId="2E6ED1B2"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27.3(9.5)</w:t>
                  </w:r>
                </w:p>
              </w:tc>
              <w:tc>
                <w:tcPr>
                  <w:tcW w:w="1527" w:type="dxa"/>
                  <w:shd w:val="clear" w:color="000000" w:fill="FFFFFF"/>
                  <w:noWrap/>
                  <w:vAlign w:val="center"/>
                  <w:hideMark/>
                </w:tcPr>
                <w:p w14:paraId="6C6F73A7"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29.8(9.4)</w:t>
                  </w:r>
                </w:p>
              </w:tc>
              <w:tc>
                <w:tcPr>
                  <w:tcW w:w="1526" w:type="dxa"/>
                  <w:shd w:val="clear" w:color="000000" w:fill="FFFFFF"/>
                  <w:noWrap/>
                  <w:vAlign w:val="center"/>
                  <w:hideMark/>
                </w:tcPr>
                <w:p w14:paraId="0AB4AD48"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0.554</w:t>
                  </w:r>
                </w:p>
              </w:tc>
              <w:tc>
                <w:tcPr>
                  <w:tcW w:w="1374" w:type="dxa"/>
                  <w:shd w:val="clear" w:color="000000" w:fill="FFFFFF"/>
                  <w:noWrap/>
                  <w:vAlign w:val="center"/>
                  <w:hideMark/>
                </w:tcPr>
                <w:p w14:paraId="50684DF1"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4C82E586"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54AC30C0"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r>
            <w:tr w:rsidR="000634E6" w:rsidRPr="005F545A" w14:paraId="06E62645" w14:textId="77777777" w:rsidTr="00DF643A">
              <w:trPr>
                <w:trHeight w:val="221"/>
              </w:trPr>
              <w:tc>
                <w:tcPr>
                  <w:tcW w:w="3924" w:type="dxa"/>
                  <w:gridSpan w:val="2"/>
                  <w:shd w:val="clear" w:color="000000" w:fill="E7E6E6"/>
                  <w:noWrap/>
                  <w:vAlign w:val="center"/>
                  <w:hideMark/>
                </w:tcPr>
                <w:p w14:paraId="14BCA028"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ST Int/external rotation</w:t>
                  </w:r>
                </w:p>
              </w:tc>
              <w:tc>
                <w:tcPr>
                  <w:tcW w:w="1984" w:type="dxa"/>
                  <w:shd w:val="clear" w:color="000000" w:fill="E7E6E6"/>
                  <w:noWrap/>
                  <w:vAlign w:val="center"/>
                  <w:hideMark/>
                </w:tcPr>
                <w:p w14:paraId="2358CFE9"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527" w:type="dxa"/>
                  <w:shd w:val="clear" w:color="000000" w:fill="E7E6E6"/>
                  <w:noWrap/>
                  <w:vAlign w:val="center"/>
                  <w:hideMark/>
                </w:tcPr>
                <w:p w14:paraId="212CEC06"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526" w:type="dxa"/>
                  <w:shd w:val="clear" w:color="000000" w:fill="E7E6E6"/>
                  <w:noWrap/>
                  <w:vAlign w:val="center"/>
                  <w:hideMark/>
                </w:tcPr>
                <w:p w14:paraId="53675581"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3E481FF6"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6FFF01FF"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24FC877A"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r>
            <w:tr w:rsidR="000634E6" w:rsidRPr="005F545A" w14:paraId="44D83DF5" w14:textId="77777777" w:rsidTr="00DF643A">
              <w:trPr>
                <w:trHeight w:val="221"/>
              </w:trPr>
              <w:tc>
                <w:tcPr>
                  <w:tcW w:w="2491" w:type="dxa"/>
                  <w:shd w:val="clear" w:color="000000" w:fill="FFFFFF"/>
                  <w:noWrap/>
                  <w:vAlign w:val="center"/>
                  <w:hideMark/>
                </w:tcPr>
                <w:p w14:paraId="4656DB77"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Peak int. rot. (°)</w:t>
                  </w:r>
                </w:p>
              </w:tc>
              <w:tc>
                <w:tcPr>
                  <w:tcW w:w="1433" w:type="dxa"/>
                  <w:shd w:val="clear" w:color="000000" w:fill="FFFFFF"/>
                  <w:noWrap/>
                  <w:vAlign w:val="center"/>
                  <w:hideMark/>
                </w:tcPr>
                <w:p w14:paraId="0D2E3921"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39.1(8.1)</w:t>
                  </w:r>
                </w:p>
              </w:tc>
              <w:tc>
                <w:tcPr>
                  <w:tcW w:w="1984" w:type="dxa"/>
                  <w:shd w:val="clear" w:color="000000" w:fill="FFFFFF"/>
                  <w:noWrap/>
                  <w:vAlign w:val="center"/>
                  <w:hideMark/>
                </w:tcPr>
                <w:p w14:paraId="415252BF"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44.9(6.8)</w:t>
                  </w:r>
                </w:p>
              </w:tc>
              <w:tc>
                <w:tcPr>
                  <w:tcW w:w="1527" w:type="dxa"/>
                  <w:shd w:val="clear" w:color="000000" w:fill="FFFFFF"/>
                  <w:noWrap/>
                  <w:vAlign w:val="center"/>
                  <w:hideMark/>
                </w:tcPr>
                <w:p w14:paraId="0E3D463A"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43.5(7.4)</w:t>
                  </w:r>
                </w:p>
              </w:tc>
              <w:tc>
                <w:tcPr>
                  <w:tcW w:w="1526" w:type="dxa"/>
                  <w:shd w:val="clear" w:color="000000" w:fill="FFFFFF"/>
                  <w:noWrap/>
                  <w:vAlign w:val="center"/>
                  <w:hideMark/>
                </w:tcPr>
                <w:p w14:paraId="5FBBD491"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0.001</w:t>
                  </w:r>
                </w:p>
              </w:tc>
              <w:tc>
                <w:tcPr>
                  <w:tcW w:w="1374" w:type="dxa"/>
                  <w:shd w:val="clear" w:color="000000" w:fill="FFFFFF"/>
                  <w:noWrap/>
                  <w:vAlign w:val="center"/>
                  <w:hideMark/>
                </w:tcPr>
                <w:p w14:paraId="43D6B30A"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0.004</w:t>
                  </w:r>
                </w:p>
              </w:tc>
              <w:tc>
                <w:tcPr>
                  <w:tcW w:w="1374" w:type="dxa"/>
                  <w:shd w:val="clear" w:color="000000" w:fill="FFFFFF"/>
                  <w:noWrap/>
                  <w:vAlign w:val="center"/>
                  <w:hideMark/>
                </w:tcPr>
                <w:p w14:paraId="1E9F63D9"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lang w:val="en-GB"/>
                    </w:rPr>
                  </w:pPr>
                  <w:r w:rsidRPr="00715A80">
                    <w:rPr>
                      <w:rFonts w:ascii="Times New Roman" w:eastAsia="Times New Roman" w:hAnsi="Times New Roman" w:cs="Times New Roman"/>
                      <w:b/>
                      <w:lang w:val="en-GB"/>
                    </w:rPr>
                    <w:t>0.003</w:t>
                  </w:r>
                </w:p>
              </w:tc>
              <w:tc>
                <w:tcPr>
                  <w:tcW w:w="1374" w:type="dxa"/>
                  <w:shd w:val="clear" w:color="000000" w:fill="FFFFFF"/>
                  <w:noWrap/>
                  <w:vAlign w:val="center"/>
                  <w:hideMark/>
                </w:tcPr>
                <w:p w14:paraId="63C62DCF"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0.345</w:t>
                  </w:r>
                </w:p>
              </w:tc>
            </w:tr>
            <w:tr w:rsidR="000634E6" w:rsidRPr="005F545A" w14:paraId="67B9BB1E" w14:textId="77777777" w:rsidTr="00DF643A">
              <w:trPr>
                <w:trHeight w:val="221"/>
              </w:trPr>
              <w:tc>
                <w:tcPr>
                  <w:tcW w:w="2491" w:type="dxa"/>
                  <w:shd w:val="clear" w:color="000000" w:fill="FFFFFF"/>
                  <w:noWrap/>
                  <w:vAlign w:val="center"/>
                  <w:hideMark/>
                </w:tcPr>
                <w:p w14:paraId="36CDBF17"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ROM (°)</w:t>
                  </w:r>
                </w:p>
              </w:tc>
              <w:tc>
                <w:tcPr>
                  <w:tcW w:w="1433" w:type="dxa"/>
                  <w:shd w:val="clear" w:color="000000" w:fill="FFFFFF"/>
                  <w:noWrap/>
                  <w:vAlign w:val="center"/>
                  <w:hideMark/>
                </w:tcPr>
                <w:p w14:paraId="0E289C17"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23.4(5.2)</w:t>
                  </w:r>
                </w:p>
              </w:tc>
              <w:tc>
                <w:tcPr>
                  <w:tcW w:w="1984" w:type="dxa"/>
                  <w:shd w:val="clear" w:color="000000" w:fill="FFFFFF"/>
                  <w:noWrap/>
                  <w:vAlign w:val="center"/>
                  <w:hideMark/>
                </w:tcPr>
                <w:p w14:paraId="46F8E3D0"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23.0(5.7)</w:t>
                  </w:r>
                </w:p>
              </w:tc>
              <w:tc>
                <w:tcPr>
                  <w:tcW w:w="1527" w:type="dxa"/>
                  <w:shd w:val="clear" w:color="000000" w:fill="FFFFFF"/>
                  <w:noWrap/>
                  <w:vAlign w:val="center"/>
                  <w:hideMark/>
                </w:tcPr>
                <w:p w14:paraId="55488B03"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23.6(4.7)</w:t>
                  </w:r>
                </w:p>
              </w:tc>
              <w:tc>
                <w:tcPr>
                  <w:tcW w:w="1526" w:type="dxa"/>
                  <w:shd w:val="clear" w:color="000000" w:fill="FFFFFF"/>
                  <w:noWrap/>
                  <w:vAlign w:val="center"/>
                  <w:hideMark/>
                </w:tcPr>
                <w:p w14:paraId="5B09D3DF"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0.87</w:t>
                  </w:r>
                </w:p>
              </w:tc>
              <w:tc>
                <w:tcPr>
                  <w:tcW w:w="1374" w:type="dxa"/>
                  <w:shd w:val="clear" w:color="000000" w:fill="FFFFFF"/>
                  <w:noWrap/>
                  <w:vAlign w:val="center"/>
                  <w:hideMark/>
                </w:tcPr>
                <w:p w14:paraId="2311ED6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01CE3928"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5F735CB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r>
            <w:tr w:rsidR="000634E6" w:rsidRPr="005F545A" w14:paraId="426882A8" w14:textId="77777777" w:rsidTr="00DF643A">
              <w:trPr>
                <w:trHeight w:val="221"/>
              </w:trPr>
              <w:tc>
                <w:tcPr>
                  <w:tcW w:w="3924" w:type="dxa"/>
                  <w:gridSpan w:val="2"/>
                  <w:shd w:val="clear" w:color="000000" w:fill="E7E6E6"/>
                  <w:noWrap/>
                  <w:vAlign w:val="center"/>
                  <w:hideMark/>
                </w:tcPr>
                <w:p w14:paraId="5B4C536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ST Down/up rotation</w:t>
                  </w:r>
                </w:p>
              </w:tc>
              <w:tc>
                <w:tcPr>
                  <w:tcW w:w="1984" w:type="dxa"/>
                  <w:shd w:val="clear" w:color="000000" w:fill="E7E6E6"/>
                  <w:noWrap/>
                  <w:vAlign w:val="center"/>
                  <w:hideMark/>
                </w:tcPr>
                <w:p w14:paraId="1A295B29"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527" w:type="dxa"/>
                  <w:shd w:val="clear" w:color="000000" w:fill="E7E6E6"/>
                  <w:noWrap/>
                  <w:vAlign w:val="center"/>
                  <w:hideMark/>
                </w:tcPr>
                <w:p w14:paraId="3F9AF036"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526" w:type="dxa"/>
                  <w:shd w:val="clear" w:color="000000" w:fill="E7E6E6"/>
                  <w:noWrap/>
                  <w:vAlign w:val="center"/>
                  <w:hideMark/>
                </w:tcPr>
                <w:p w14:paraId="35FE29E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729B288F"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456FF062"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7265B1F2"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r>
            <w:tr w:rsidR="000634E6" w:rsidRPr="005F545A" w14:paraId="1D71F45F" w14:textId="77777777" w:rsidTr="00DF643A">
              <w:trPr>
                <w:trHeight w:val="221"/>
              </w:trPr>
              <w:tc>
                <w:tcPr>
                  <w:tcW w:w="2491" w:type="dxa"/>
                  <w:shd w:val="clear" w:color="000000" w:fill="FFFFFF"/>
                  <w:noWrap/>
                  <w:vAlign w:val="center"/>
                  <w:hideMark/>
                </w:tcPr>
                <w:p w14:paraId="3E6936AE"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Peak down. rot. (°)</w:t>
                  </w:r>
                </w:p>
              </w:tc>
              <w:tc>
                <w:tcPr>
                  <w:tcW w:w="1433" w:type="dxa"/>
                  <w:shd w:val="clear" w:color="000000" w:fill="FFFFFF"/>
                  <w:noWrap/>
                  <w:vAlign w:val="center"/>
                  <w:hideMark/>
                </w:tcPr>
                <w:p w14:paraId="65638E45"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12.7(7.5)</w:t>
                  </w:r>
                </w:p>
              </w:tc>
              <w:tc>
                <w:tcPr>
                  <w:tcW w:w="1984" w:type="dxa"/>
                  <w:shd w:val="clear" w:color="000000" w:fill="FFFFFF"/>
                  <w:noWrap/>
                  <w:vAlign w:val="center"/>
                  <w:hideMark/>
                </w:tcPr>
                <w:p w14:paraId="3755DDD6"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13.0(9.0)</w:t>
                  </w:r>
                </w:p>
              </w:tc>
              <w:tc>
                <w:tcPr>
                  <w:tcW w:w="1527" w:type="dxa"/>
                  <w:shd w:val="clear" w:color="000000" w:fill="FFFFFF"/>
                  <w:noWrap/>
                  <w:vAlign w:val="center"/>
                  <w:hideMark/>
                </w:tcPr>
                <w:p w14:paraId="742C1C60"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11.5(8.4)</w:t>
                  </w:r>
                </w:p>
              </w:tc>
              <w:tc>
                <w:tcPr>
                  <w:tcW w:w="1526" w:type="dxa"/>
                  <w:shd w:val="clear" w:color="000000" w:fill="FFFFFF"/>
                  <w:noWrap/>
                  <w:vAlign w:val="center"/>
                  <w:hideMark/>
                </w:tcPr>
                <w:p w14:paraId="5B499392"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0.518</w:t>
                  </w:r>
                </w:p>
              </w:tc>
              <w:tc>
                <w:tcPr>
                  <w:tcW w:w="1374" w:type="dxa"/>
                  <w:shd w:val="clear" w:color="000000" w:fill="FFFFFF"/>
                  <w:noWrap/>
                  <w:vAlign w:val="center"/>
                  <w:hideMark/>
                </w:tcPr>
                <w:p w14:paraId="30AF3C41"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4DA758E3"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2809DD0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r>
            <w:tr w:rsidR="000634E6" w:rsidRPr="005F545A" w14:paraId="67758561" w14:textId="77777777" w:rsidTr="00DF643A">
              <w:trPr>
                <w:trHeight w:val="221"/>
              </w:trPr>
              <w:tc>
                <w:tcPr>
                  <w:tcW w:w="2491" w:type="dxa"/>
                  <w:shd w:val="clear" w:color="000000" w:fill="FFFFFF"/>
                  <w:noWrap/>
                  <w:vAlign w:val="center"/>
                  <w:hideMark/>
                </w:tcPr>
                <w:p w14:paraId="37B8A047"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ROM (°)</w:t>
                  </w:r>
                </w:p>
              </w:tc>
              <w:tc>
                <w:tcPr>
                  <w:tcW w:w="1433" w:type="dxa"/>
                  <w:shd w:val="clear" w:color="000000" w:fill="FFFFFF"/>
                  <w:noWrap/>
                  <w:vAlign w:val="center"/>
                  <w:hideMark/>
                </w:tcPr>
                <w:p w14:paraId="40E98D5F"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10.6(4.1)</w:t>
                  </w:r>
                </w:p>
              </w:tc>
              <w:tc>
                <w:tcPr>
                  <w:tcW w:w="1984" w:type="dxa"/>
                  <w:shd w:val="clear" w:color="000000" w:fill="FFFFFF"/>
                  <w:noWrap/>
                  <w:vAlign w:val="center"/>
                  <w:hideMark/>
                </w:tcPr>
                <w:p w14:paraId="5AE15D96"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11.9(4.7)</w:t>
                  </w:r>
                </w:p>
              </w:tc>
              <w:tc>
                <w:tcPr>
                  <w:tcW w:w="1527" w:type="dxa"/>
                  <w:shd w:val="clear" w:color="000000" w:fill="FFFFFF"/>
                  <w:noWrap/>
                  <w:vAlign w:val="center"/>
                  <w:hideMark/>
                </w:tcPr>
                <w:p w14:paraId="12D028CC"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10.5(3.7)</w:t>
                  </w:r>
                </w:p>
              </w:tc>
              <w:tc>
                <w:tcPr>
                  <w:tcW w:w="1526" w:type="dxa"/>
                  <w:shd w:val="clear" w:color="000000" w:fill="FFFFFF"/>
                  <w:noWrap/>
                  <w:vAlign w:val="center"/>
                  <w:hideMark/>
                </w:tcPr>
                <w:p w14:paraId="56B9E3C3"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0.373</w:t>
                  </w:r>
                </w:p>
              </w:tc>
              <w:tc>
                <w:tcPr>
                  <w:tcW w:w="1374" w:type="dxa"/>
                  <w:shd w:val="clear" w:color="000000" w:fill="FFFFFF"/>
                  <w:noWrap/>
                  <w:vAlign w:val="center"/>
                  <w:hideMark/>
                </w:tcPr>
                <w:p w14:paraId="34639EE2"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6CD32548"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7B4A2B8C"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r>
            <w:tr w:rsidR="000634E6" w:rsidRPr="005F545A" w14:paraId="3F761536" w14:textId="77777777" w:rsidTr="00DF643A">
              <w:trPr>
                <w:trHeight w:val="221"/>
              </w:trPr>
              <w:tc>
                <w:tcPr>
                  <w:tcW w:w="3924" w:type="dxa"/>
                  <w:gridSpan w:val="2"/>
                  <w:shd w:val="clear" w:color="000000" w:fill="E7E6E6"/>
                  <w:noWrap/>
                  <w:vAlign w:val="center"/>
                  <w:hideMark/>
                </w:tcPr>
                <w:p w14:paraId="228ACD41"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ST Post/anterior tilt</w:t>
                  </w:r>
                </w:p>
              </w:tc>
              <w:tc>
                <w:tcPr>
                  <w:tcW w:w="1984" w:type="dxa"/>
                  <w:shd w:val="clear" w:color="000000" w:fill="E7E6E6"/>
                  <w:noWrap/>
                  <w:vAlign w:val="center"/>
                  <w:hideMark/>
                </w:tcPr>
                <w:p w14:paraId="41F1097C"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527" w:type="dxa"/>
                  <w:shd w:val="clear" w:color="000000" w:fill="E7E6E6"/>
                  <w:noWrap/>
                  <w:vAlign w:val="center"/>
                  <w:hideMark/>
                </w:tcPr>
                <w:p w14:paraId="5705AFD7"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526" w:type="dxa"/>
                  <w:shd w:val="clear" w:color="000000" w:fill="E7E6E6"/>
                  <w:noWrap/>
                  <w:vAlign w:val="center"/>
                  <w:hideMark/>
                </w:tcPr>
                <w:p w14:paraId="1037A420"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41A00B02"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33D32C16"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E7E6E6"/>
                  <w:noWrap/>
                  <w:vAlign w:val="center"/>
                  <w:hideMark/>
                </w:tcPr>
                <w:p w14:paraId="474F1219"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r>
            <w:tr w:rsidR="000634E6" w:rsidRPr="005F545A" w14:paraId="6A8E56E8" w14:textId="77777777" w:rsidTr="00DF643A">
              <w:trPr>
                <w:trHeight w:val="221"/>
              </w:trPr>
              <w:tc>
                <w:tcPr>
                  <w:tcW w:w="2491" w:type="dxa"/>
                  <w:shd w:val="clear" w:color="000000" w:fill="FFFFFF"/>
                  <w:noWrap/>
                  <w:vAlign w:val="center"/>
                  <w:hideMark/>
                </w:tcPr>
                <w:p w14:paraId="30188113"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Peak ant. tilt (°)</w:t>
                  </w:r>
                </w:p>
              </w:tc>
              <w:tc>
                <w:tcPr>
                  <w:tcW w:w="1433" w:type="dxa"/>
                  <w:shd w:val="clear" w:color="000000" w:fill="FFFFFF"/>
                  <w:noWrap/>
                  <w:vAlign w:val="center"/>
                  <w:hideMark/>
                </w:tcPr>
                <w:p w14:paraId="371C822E"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24.4(3.9)</w:t>
                  </w:r>
                </w:p>
              </w:tc>
              <w:tc>
                <w:tcPr>
                  <w:tcW w:w="1984" w:type="dxa"/>
                  <w:shd w:val="clear" w:color="000000" w:fill="FFFFFF"/>
                  <w:noWrap/>
                  <w:vAlign w:val="center"/>
                  <w:hideMark/>
                </w:tcPr>
                <w:p w14:paraId="5BBAF51A"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25.5(7.3)</w:t>
                  </w:r>
                </w:p>
              </w:tc>
              <w:tc>
                <w:tcPr>
                  <w:tcW w:w="1527" w:type="dxa"/>
                  <w:shd w:val="clear" w:color="000000" w:fill="FFFFFF"/>
                  <w:noWrap/>
                  <w:vAlign w:val="center"/>
                  <w:hideMark/>
                </w:tcPr>
                <w:p w14:paraId="2E59D0D8"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26.5(6.1)</w:t>
                  </w:r>
                </w:p>
              </w:tc>
              <w:tc>
                <w:tcPr>
                  <w:tcW w:w="1526" w:type="dxa"/>
                  <w:shd w:val="clear" w:color="000000" w:fill="FFFFFF"/>
                  <w:noWrap/>
                  <w:vAlign w:val="center"/>
                  <w:hideMark/>
                </w:tcPr>
                <w:p w14:paraId="46ADC59C"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0.323</w:t>
                  </w:r>
                </w:p>
              </w:tc>
              <w:tc>
                <w:tcPr>
                  <w:tcW w:w="1374" w:type="dxa"/>
                  <w:shd w:val="clear" w:color="000000" w:fill="FFFFFF"/>
                  <w:noWrap/>
                  <w:vAlign w:val="center"/>
                  <w:hideMark/>
                </w:tcPr>
                <w:p w14:paraId="1382D508"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1D3341D7"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527195D8"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r>
            <w:tr w:rsidR="000634E6" w:rsidRPr="005F545A" w14:paraId="6B4D4C2C" w14:textId="77777777" w:rsidTr="00DF643A">
              <w:trPr>
                <w:trHeight w:val="221"/>
              </w:trPr>
              <w:tc>
                <w:tcPr>
                  <w:tcW w:w="2491" w:type="dxa"/>
                  <w:shd w:val="clear" w:color="000000" w:fill="FFFFFF"/>
                  <w:noWrap/>
                  <w:vAlign w:val="center"/>
                  <w:hideMark/>
                </w:tcPr>
                <w:p w14:paraId="71A90182"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lang w:val="en-GB"/>
                    </w:rPr>
                  </w:pPr>
                  <w:r w:rsidRPr="00715A80">
                    <w:rPr>
                      <w:rFonts w:ascii="Times New Roman" w:eastAsia="Times New Roman" w:hAnsi="Times New Roman" w:cs="Times New Roman"/>
                      <w:lang w:val="en-GB"/>
                    </w:rPr>
                    <w:t>ROM (°)</w:t>
                  </w:r>
                </w:p>
              </w:tc>
              <w:tc>
                <w:tcPr>
                  <w:tcW w:w="1433" w:type="dxa"/>
                  <w:shd w:val="clear" w:color="000000" w:fill="FFFFFF"/>
                  <w:noWrap/>
                  <w:vAlign w:val="center"/>
                  <w:hideMark/>
                </w:tcPr>
                <w:p w14:paraId="7BABC266"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14.5(5.4)</w:t>
                  </w:r>
                </w:p>
              </w:tc>
              <w:tc>
                <w:tcPr>
                  <w:tcW w:w="1984" w:type="dxa"/>
                  <w:shd w:val="clear" w:color="000000" w:fill="FFFFFF"/>
                  <w:noWrap/>
                  <w:vAlign w:val="center"/>
                  <w:hideMark/>
                </w:tcPr>
                <w:p w14:paraId="074DABBC"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15.2(3.6)</w:t>
                  </w:r>
                </w:p>
              </w:tc>
              <w:tc>
                <w:tcPr>
                  <w:tcW w:w="1527" w:type="dxa"/>
                  <w:shd w:val="clear" w:color="000000" w:fill="FFFFFF"/>
                  <w:noWrap/>
                  <w:vAlign w:val="center"/>
                  <w:hideMark/>
                </w:tcPr>
                <w:p w14:paraId="49C1F555"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16.5(4.1)</w:t>
                  </w:r>
                </w:p>
              </w:tc>
              <w:tc>
                <w:tcPr>
                  <w:tcW w:w="1526" w:type="dxa"/>
                  <w:shd w:val="clear" w:color="000000" w:fill="FFFFFF"/>
                  <w:noWrap/>
                  <w:vAlign w:val="center"/>
                  <w:hideMark/>
                </w:tcPr>
                <w:p w14:paraId="30ED93E6"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r w:rsidRPr="00715A80">
                    <w:rPr>
                      <w:rFonts w:ascii="Times New Roman" w:eastAsia="Times New Roman" w:hAnsi="Times New Roman" w:cs="Times New Roman"/>
                      <w:lang w:val="en-GB"/>
                    </w:rPr>
                    <w:t>0.144</w:t>
                  </w:r>
                </w:p>
              </w:tc>
              <w:tc>
                <w:tcPr>
                  <w:tcW w:w="1374" w:type="dxa"/>
                  <w:shd w:val="clear" w:color="000000" w:fill="FFFFFF"/>
                  <w:noWrap/>
                  <w:vAlign w:val="center"/>
                  <w:hideMark/>
                </w:tcPr>
                <w:p w14:paraId="254FA61D"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7BA46BEA"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c>
                <w:tcPr>
                  <w:tcW w:w="1374" w:type="dxa"/>
                  <w:shd w:val="clear" w:color="000000" w:fill="FFFFFF"/>
                  <w:noWrap/>
                  <w:vAlign w:val="center"/>
                  <w:hideMark/>
                </w:tcPr>
                <w:p w14:paraId="6DCCF7DA"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lang w:val="en-GB"/>
                    </w:rPr>
                  </w:pPr>
                </w:p>
              </w:tc>
            </w:tr>
          </w:tbl>
          <w:p w14:paraId="0F701612"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b/>
                <w:lang w:val="en-GB"/>
              </w:rPr>
            </w:pPr>
          </w:p>
        </w:tc>
      </w:tr>
    </w:tbl>
    <w:p w14:paraId="00B58E6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heme="minorHAnsi" w:eastAsiaTheme="minorHAnsi" w:hAnsiTheme="minorHAnsi" w:cstheme="minorBidi"/>
          <w:color w:val="auto"/>
          <w:lang w:val="en-GB" w:eastAsia="en-US"/>
        </w:rPr>
      </w:pPr>
    </w:p>
    <w:p w14:paraId="18A857C1" w14:textId="7F1FC9B4"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heme="minorHAnsi" w:hAnsi="Times New Roman" w:cs="Times New Roman"/>
          <w:color w:val="auto"/>
          <w:sz w:val="24"/>
          <w:szCs w:val="24"/>
          <w:lang w:val="en-GB" w:eastAsia="en-US"/>
        </w:rPr>
        <w:sectPr w:rsidR="00715A80" w:rsidRPr="00715A80" w:rsidSect="00715A80">
          <w:type w:val="continuous"/>
          <w:pgSz w:w="16838" w:h="11906" w:orient="landscape"/>
          <w:pgMar w:top="1440" w:right="1440" w:bottom="1440" w:left="1440" w:header="709" w:footer="709" w:gutter="0"/>
          <w:cols w:space="708"/>
          <w:docGrid w:linePitch="360"/>
        </w:sectPr>
      </w:pPr>
      <w:r w:rsidRPr="00715A80">
        <w:rPr>
          <w:rFonts w:ascii="Times New Roman" w:eastAsiaTheme="minorHAnsi" w:hAnsi="Times New Roman" w:cs="Times New Roman"/>
          <w:color w:val="auto"/>
          <w:sz w:val="24"/>
          <w:szCs w:val="24"/>
          <w:lang w:val="en-GB" w:eastAsia="en-US"/>
        </w:rPr>
        <w:t>Note: GH = Glenohumeral, ST = Scapulothoracic, ROM = Range of motion.</w:t>
      </w:r>
    </w:p>
    <w:p w14:paraId="0D3B57E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heme="minorHAnsi" w:eastAsiaTheme="minorHAnsi" w:hAnsiTheme="minorHAnsi" w:cstheme="minorBidi"/>
          <w:color w:val="auto"/>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15A80" w:rsidRPr="00715A80" w14:paraId="461ED7D5" w14:textId="77777777" w:rsidTr="00715A80">
        <w:tc>
          <w:tcPr>
            <w:tcW w:w="9026" w:type="dxa"/>
          </w:tcPr>
          <w:p w14:paraId="38A771F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 xml:space="preserve">Table 3. Relationships between shoulder pain according to the Performance Corrected </w:t>
            </w:r>
          </w:p>
          <w:p w14:paraId="0ACBC3AF"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 xml:space="preserve">Wheelchair User Shoulder Pain Index (PC-WUSPI) and </w:t>
            </w:r>
            <w:proofErr w:type="spellStart"/>
            <w:r w:rsidRPr="00715A80">
              <w:rPr>
                <w:rFonts w:ascii="Times New Roman" w:eastAsia="Times New Roman" w:hAnsi="Times New Roman" w:cs="Times New Roman"/>
                <w:iCs/>
                <w:color w:val="000000" w:themeColor="text1"/>
                <w:sz w:val="24"/>
                <w:szCs w:val="24"/>
                <w:lang w:val="en-GB" w:eastAsia="ja-JP"/>
              </w:rPr>
              <w:t>spatio</w:t>
            </w:r>
            <w:proofErr w:type="spellEnd"/>
            <w:r w:rsidRPr="00715A80">
              <w:rPr>
                <w:rFonts w:ascii="Times New Roman" w:eastAsia="Times New Roman" w:hAnsi="Times New Roman" w:cs="Times New Roman"/>
                <w:iCs/>
                <w:color w:val="000000" w:themeColor="text1"/>
                <w:sz w:val="24"/>
                <w:szCs w:val="24"/>
                <w:lang w:val="en-GB" w:eastAsia="ja-JP"/>
              </w:rPr>
              <w:t>-temporal and kinetic parameters of submaximal propulsion and the acceleration and maximal velocity phases of sprinting.</w:t>
            </w:r>
          </w:p>
        </w:tc>
      </w:tr>
      <w:tr w:rsidR="00715A80" w:rsidRPr="00715A80" w14:paraId="0138B080" w14:textId="77777777" w:rsidTr="00715A80">
        <w:tc>
          <w:tcPr>
            <w:tcW w:w="9026" w:type="dxa"/>
          </w:tcPr>
          <w:tbl>
            <w:tblPr>
              <w:tblW w:w="8810" w:type="dxa"/>
              <w:tblBorders>
                <w:top w:val="single" w:sz="12" w:space="0" w:color="auto"/>
                <w:bottom w:val="single" w:sz="12" w:space="0" w:color="auto"/>
              </w:tblBorders>
              <w:tblLook w:val="04A0" w:firstRow="1" w:lastRow="0" w:firstColumn="1" w:lastColumn="0" w:noHBand="0" w:noVBand="1"/>
            </w:tblPr>
            <w:tblGrid>
              <w:gridCol w:w="1945"/>
              <w:gridCol w:w="1019"/>
              <w:gridCol w:w="1006"/>
              <w:gridCol w:w="1028"/>
              <w:gridCol w:w="1364"/>
              <w:gridCol w:w="1007"/>
              <w:gridCol w:w="1441"/>
            </w:tblGrid>
            <w:tr w:rsidR="00715A80" w:rsidRPr="00715A80" w14:paraId="1CA0992D" w14:textId="77777777" w:rsidTr="00715A80">
              <w:trPr>
                <w:trHeight w:val="289"/>
              </w:trPr>
              <w:tc>
                <w:tcPr>
                  <w:tcW w:w="1945" w:type="dxa"/>
                  <w:shd w:val="clear" w:color="000000" w:fill="E7E6E6"/>
                  <w:noWrap/>
                  <w:vAlign w:val="center"/>
                  <w:hideMark/>
                </w:tcPr>
                <w:p w14:paraId="284AD641"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b/>
                      <w:bCs/>
                      <w:iCs/>
                      <w:color w:val="000000" w:themeColor="text1"/>
                      <w:sz w:val="24"/>
                      <w:szCs w:val="24"/>
                      <w:lang w:val="en-GB" w:eastAsia="ja-JP"/>
                    </w:rPr>
                  </w:pPr>
                  <w:r w:rsidRPr="00715A80">
                    <w:rPr>
                      <w:rFonts w:ascii="Times New Roman" w:eastAsia="Times New Roman" w:hAnsi="Times New Roman" w:cs="Times New Roman"/>
                      <w:b/>
                      <w:bCs/>
                      <w:iCs/>
                      <w:color w:val="000000" w:themeColor="text1"/>
                      <w:sz w:val="24"/>
                      <w:szCs w:val="24"/>
                      <w:lang w:val="en-GB" w:eastAsia="ja-JP"/>
                    </w:rPr>
                    <w:t> </w:t>
                  </w:r>
                </w:p>
              </w:tc>
              <w:tc>
                <w:tcPr>
                  <w:tcW w:w="1019" w:type="dxa"/>
                  <w:shd w:val="clear" w:color="000000" w:fill="E7E6E6"/>
                  <w:noWrap/>
                  <w:vAlign w:val="center"/>
                  <w:hideMark/>
                </w:tcPr>
                <w:p w14:paraId="5A0A4737"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 </w:t>
                  </w:r>
                </w:p>
              </w:tc>
              <w:tc>
                <w:tcPr>
                  <w:tcW w:w="1006" w:type="dxa"/>
                  <w:shd w:val="clear" w:color="000000" w:fill="E7E6E6"/>
                  <w:noWrap/>
                  <w:vAlign w:val="center"/>
                  <w:hideMark/>
                </w:tcPr>
                <w:p w14:paraId="575AED62"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 </w:t>
                  </w:r>
                </w:p>
              </w:tc>
              <w:tc>
                <w:tcPr>
                  <w:tcW w:w="1028" w:type="dxa"/>
                  <w:shd w:val="clear" w:color="000000" w:fill="E7E6E6"/>
                  <w:noWrap/>
                  <w:vAlign w:val="center"/>
                  <w:hideMark/>
                </w:tcPr>
                <w:p w14:paraId="5651B1B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 </w:t>
                  </w:r>
                </w:p>
              </w:tc>
              <w:tc>
                <w:tcPr>
                  <w:tcW w:w="2371" w:type="dxa"/>
                  <w:gridSpan w:val="2"/>
                  <w:shd w:val="clear" w:color="000000" w:fill="E7E6E6"/>
                  <w:noWrap/>
                  <w:vAlign w:val="center"/>
                  <w:hideMark/>
                </w:tcPr>
                <w:p w14:paraId="171C005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b/>
                      <w:bCs/>
                      <w:iCs/>
                      <w:color w:val="000000" w:themeColor="text1"/>
                      <w:sz w:val="24"/>
                      <w:szCs w:val="24"/>
                      <w:lang w:val="en-GB" w:eastAsia="ja-JP"/>
                    </w:rPr>
                  </w:pPr>
                  <w:r w:rsidRPr="00715A80">
                    <w:rPr>
                      <w:rFonts w:ascii="Times New Roman" w:eastAsia="Times New Roman" w:hAnsi="Times New Roman" w:cs="Times New Roman"/>
                      <w:b/>
                      <w:bCs/>
                      <w:iCs/>
                      <w:color w:val="000000" w:themeColor="text1"/>
                      <w:sz w:val="24"/>
                      <w:szCs w:val="24"/>
                      <w:lang w:val="en-GB" w:eastAsia="ja-JP"/>
                    </w:rPr>
                    <w:t xml:space="preserve">          Sprint</w:t>
                  </w:r>
                </w:p>
              </w:tc>
              <w:tc>
                <w:tcPr>
                  <w:tcW w:w="1441" w:type="dxa"/>
                  <w:shd w:val="clear" w:color="000000" w:fill="E7E6E6"/>
                  <w:noWrap/>
                  <w:vAlign w:val="center"/>
                  <w:hideMark/>
                </w:tcPr>
                <w:p w14:paraId="2845E64B"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 </w:t>
                  </w:r>
                </w:p>
              </w:tc>
            </w:tr>
            <w:tr w:rsidR="00715A80" w:rsidRPr="00715A80" w14:paraId="67506D67" w14:textId="77777777" w:rsidTr="00715A80">
              <w:trPr>
                <w:trHeight w:val="452"/>
              </w:trPr>
              <w:tc>
                <w:tcPr>
                  <w:tcW w:w="1945" w:type="dxa"/>
                  <w:shd w:val="clear" w:color="000000" w:fill="E7E6E6"/>
                  <w:noWrap/>
                  <w:vAlign w:val="center"/>
                  <w:hideMark/>
                </w:tcPr>
                <w:p w14:paraId="5821033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b/>
                      <w:bCs/>
                      <w:iCs/>
                      <w:color w:val="000000" w:themeColor="text1"/>
                      <w:sz w:val="24"/>
                      <w:szCs w:val="24"/>
                      <w:lang w:val="en-GB" w:eastAsia="ja-JP"/>
                    </w:rPr>
                  </w:pPr>
                  <w:r w:rsidRPr="00715A80">
                    <w:rPr>
                      <w:rFonts w:ascii="Times New Roman" w:eastAsia="Times New Roman" w:hAnsi="Times New Roman" w:cs="Times New Roman"/>
                      <w:b/>
                      <w:bCs/>
                      <w:iCs/>
                      <w:color w:val="000000" w:themeColor="text1"/>
                      <w:sz w:val="24"/>
                      <w:szCs w:val="24"/>
                      <w:lang w:val="en-GB" w:eastAsia="ja-JP"/>
                    </w:rPr>
                    <w:t> </w:t>
                  </w:r>
                </w:p>
              </w:tc>
              <w:tc>
                <w:tcPr>
                  <w:tcW w:w="2025" w:type="dxa"/>
                  <w:gridSpan w:val="2"/>
                  <w:shd w:val="clear" w:color="000000" w:fill="E7E6E6"/>
                  <w:noWrap/>
                  <w:vAlign w:val="center"/>
                  <w:hideMark/>
                </w:tcPr>
                <w:p w14:paraId="0585A489"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b/>
                      <w:bCs/>
                      <w:iCs/>
                      <w:color w:val="000000" w:themeColor="text1"/>
                      <w:sz w:val="24"/>
                      <w:szCs w:val="24"/>
                      <w:lang w:val="en-GB" w:eastAsia="ja-JP"/>
                    </w:rPr>
                  </w:pPr>
                  <w:proofErr w:type="spellStart"/>
                  <w:r w:rsidRPr="00715A80">
                    <w:rPr>
                      <w:rFonts w:ascii="Times New Roman" w:eastAsia="Times New Roman" w:hAnsi="Times New Roman" w:cs="Times New Roman"/>
                      <w:b/>
                      <w:bCs/>
                      <w:iCs/>
                      <w:color w:val="000000" w:themeColor="text1"/>
                      <w:sz w:val="24"/>
                      <w:szCs w:val="24"/>
                      <w:lang w:val="en-GB" w:eastAsia="ja-JP"/>
                    </w:rPr>
                    <w:t>Submax</w:t>
                  </w:r>
                  <w:proofErr w:type="spellEnd"/>
                </w:p>
                <w:p w14:paraId="7305D4C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b/>
                      <w:bCs/>
                      <w:iCs/>
                      <w:color w:val="000000" w:themeColor="text1"/>
                      <w:sz w:val="24"/>
                      <w:szCs w:val="24"/>
                      <w:lang w:val="en-GB" w:eastAsia="ja-JP"/>
                    </w:rPr>
                  </w:pPr>
                  <w:r w:rsidRPr="00715A80">
                    <w:rPr>
                      <w:rFonts w:ascii="Times New Roman" w:eastAsia="Times New Roman" w:hAnsi="Times New Roman" w:cs="Times New Roman"/>
                      <w:b/>
                      <w:bCs/>
                      <w:iCs/>
                      <w:color w:val="000000" w:themeColor="text1"/>
                      <w:sz w:val="24"/>
                      <w:szCs w:val="24"/>
                      <w:lang w:val="en-GB" w:eastAsia="ja-JP"/>
                    </w:rPr>
                    <w:t> </w:t>
                  </w:r>
                </w:p>
              </w:tc>
              <w:tc>
                <w:tcPr>
                  <w:tcW w:w="2392" w:type="dxa"/>
                  <w:gridSpan w:val="2"/>
                  <w:shd w:val="clear" w:color="000000" w:fill="E7E6E6"/>
                  <w:noWrap/>
                  <w:vAlign w:val="center"/>
                  <w:hideMark/>
                </w:tcPr>
                <w:p w14:paraId="41C12BFD"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b/>
                      <w:bCs/>
                      <w:iCs/>
                      <w:color w:val="000000" w:themeColor="text1"/>
                      <w:sz w:val="24"/>
                      <w:szCs w:val="24"/>
                      <w:lang w:val="en-GB" w:eastAsia="ja-JP"/>
                    </w:rPr>
                  </w:pPr>
                  <w:r w:rsidRPr="00715A80">
                    <w:rPr>
                      <w:rFonts w:ascii="Times New Roman" w:eastAsia="Times New Roman" w:hAnsi="Times New Roman" w:cs="Times New Roman"/>
                      <w:b/>
                      <w:bCs/>
                      <w:iCs/>
                      <w:color w:val="000000" w:themeColor="text1"/>
                      <w:sz w:val="24"/>
                      <w:szCs w:val="24"/>
                      <w:lang w:val="en-GB" w:eastAsia="ja-JP"/>
                    </w:rPr>
                    <w:t>Acceleration</w:t>
                  </w:r>
                </w:p>
                <w:p w14:paraId="2AC1644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b/>
                      <w:bCs/>
                      <w:iCs/>
                      <w:color w:val="000000" w:themeColor="text1"/>
                      <w:sz w:val="24"/>
                      <w:szCs w:val="24"/>
                      <w:lang w:val="en-GB" w:eastAsia="ja-JP"/>
                    </w:rPr>
                  </w:pPr>
                  <w:r w:rsidRPr="00715A80">
                    <w:rPr>
                      <w:rFonts w:ascii="Times New Roman" w:eastAsia="Times New Roman" w:hAnsi="Times New Roman" w:cs="Times New Roman"/>
                      <w:b/>
                      <w:bCs/>
                      <w:iCs/>
                      <w:color w:val="000000" w:themeColor="text1"/>
                      <w:sz w:val="24"/>
                      <w:szCs w:val="24"/>
                      <w:lang w:val="en-GB" w:eastAsia="ja-JP"/>
                    </w:rPr>
                    <w:t> </w:t>
                  </w:r>
                </w:p>
              </w:tc>
              <w:tc>
                <w:tcPr>
                  <w:tcW w:w="2448" w:type="dxa"/>
                  <w:gridSpan w:val="2"/>
                  <w:shd w:val="clear" w:color="000000" w:fill="E7E6E6"/>
                  <w:noWrap/>
                  <w:vAlign w:val="center"/>
                  <w:hideMark/>
                </w:tcPr>
                <w:p w14:paraId="582FAED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b/>
                      <w:bCs/>
                      <w:iCs/>
                      <w:color w:val="000000" w:themeColor="text1"/>
                      <w:sz w:val="24"/>
                      <w:szCs w:val="24"/>
                      <w:lang w:val="en-GB" w:eastAsia="ja-JP"/>
                    </w:rPr>
                  </w:pPr>
                  <w:r w:rsidRPr="00715A80">
                    <w:rPr>
                      <w:rFonts w:ascii="Times New Roman" w:eastAsia="Times New Roman" w:hAnsi="Times New Roman" w:cs="Times New Roman"/>
                      <w:b/>
                      <w:bCs/>
                      <w:iCs/>
                      <w:color w:val="000000" w:themeColor="text1"/>
                      <w:sz w:val="24"/>
                      <w:szCs w:val="24"/>
                      <w:lang w:val="en-GB" w:eastAsia="ja-JP"/>
                    </w:rPr>
                    <w:t>Max velocity</w:t>
                  </w:r>
                </w:p>
                <w:p w14:paraId="38531B7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 </w:t>
                  </w:r>
                </w:p>
              </w:tc>
            </w:tr>
            <w:tr w:rsidR="00715A80" w:rsidRPr="00715A80" w14:paraId="63096AAF" w14:textId="77777777" w:rsidTr="00715A80">
              <w:trPr>
                <w:trHeight w:val="508"/>
              </w:trPr>
              <w:tc>
                <w:tcPr>
                  <w:tcW w:w="1945" w:type="dxa"/>
                  <w:shd w:val="clear" w:color="000000" w:fill="E7E6E6"/>
                  <w:noWrap/>
                  <w:vAlign w:val="center"/>
                  <w:hideMark/>
                </w:tcPr>
                <w:p w14:paraId="138200D5"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b/>
                      <w:bCs/>
                      <w:iCs/>
                      <w:color w:val="000000" w:themeColor="text1"/>
                      <w:sz w:val="24"/>
                      <w:szCs w:val="24"/>
                      <w:lang w:val="en-GB" w:eastAsia="ja-JP"/>
                    </w:rPr>
                  </w:pPr>
                  <w:r w:rsidRPr="00715A80">
                    <w:rPr>
                      <w:rFonts w:ascii="Times New Roman" w:eastAsia="Times New Roman" w:hAnsi="Times New Roman" w:cs="Times New Roman"/>
                      <w:b/>
                      <w:bCs/>
                      <w:iCs/>
                      <w:color w:val="000000" w:themeColor="text1"/>
                      <w:sz w:val="24"/>
                      <w:szCs w:val="24"/>
                      <w:lang w:val="en-GB" w:eastAsia="ja-JP"/>
                    </w:rPr>
                    <w:t> Variable</w:t>
                  </w:r>
                  <w:r w:rsidRPr="00715A80">
                    <w:rPr>
                      <w:rFonts w:ascii="Times New Roman" w:eastAsia="Times New Roman" w:hAnsi="Times New Roman" w:cs="Times New Roman"/>
                      <w:iCs/>
                      <w:color w:val="000000" w:themeColor="text1"/>
                      <w:sz w:val="24"/>
                      <w:szCs w:val="24"/>
                      <w:lang w:val="en-GB" w:eastAsia="ja-JP"/>
                    </w:rPr>
                    <w:t> </w:t>
                  </w:r>
                </w:p>
              </w:tc>
              <w:tc>
                <w:tcPr>
                  <w:tcW w:w="1019" w:type="dxa"/>
                  <w:shd w:val="clear" w:color="000000" w:fill="E7E6E6"/>
                  <w:vAlign w:val="center"/>
                  <w:hideMark/>
                </w:tcPr>
                <w:p w14:paraId="7D669AE1"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r</w:t>
                  </w:r>
                </w:p>
              </w:tc>
              <w:tc>
                <w:tcPr>
                  <w:tcW w:w="1006" w:type="dxa"/>
                  <w:shd w:val="clear" w:color="000000" w:fill="E7E6E6"/>
                  <w:vAlign w:val="center"/>
                  <w:hideMark/>
                </w:tcPr>
                <w:p w14:paraId="6450B015"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P</w:t>
                  </w:r>
                </w:p>
              </w:tc>
              <w:tc>
                <w:tcPr>
                  <w:tcW w:w="1028" w:type="dxa"/>
                  <w:shd w:val="clear" w:color="000000" w:fill="E7E6E6"/>
                  <w:vAlign w:val="center"/>
                  <w:hideMark/>
                </w:tcPr>
                <w:p w14:paraId="068009B2"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r</w:t>
                  </w:r>
                </w:p>
              </w:tc>
              <w:tc>
                <w:tcPr>
                  <w:tcW w:w="1364" w:type="dxa"/>
                  <w:shd w:val="clear" w:color="000000" w:fill="E7E6E6"/>
                  <w:vAlign w:val="center"/>
                  <w:hideMark/>
                </w:tcPr>
                <w:p w14:paraId="7900B30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P</w:t>
                  </w:r>
                </w:p>
              </w:tc>
              <w:tc>
                <w:tcPr>
                  <w:tcW w:w="1007" w:type="dxa"/>
                  <w:shd w:val="clear" w:color="000000" w:fill="E7E6E6"/>
                  <w:noWrap/>
                  <w:vAlign w:val="center"/>
                  <w:hideMark/>
                </w:tcPr>
                <w:p w14:paraId="2ADFEFD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r</w:t>
                  </w:r>
                </w:p>
              </w:tc>
              <w:tc>
                <w:tcPr>
                  <w:tcW w:w="1441" w:type="dxa"/>
                  <w:shd w:val="clear" w:color="000000" w:fill="E7E6E6"/>
                  <w:noWrap/>
                  <w:vAlign w:val="center"/>
                  <w:hideMark/>
                </w:tcPr>
                <w:p w14:paraId="6C004FFC"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P</w:t>
                  </w:r>
                </w:p>
              </w:tc>
            </w:tr>
            <w:tr w:rsidR="00715A80" w:rsidRPr="00715A80" w14:paraId="106FCD63" w14:textId="77777777" w:rsidTr="00715A80">
              <w:trPr>
                <w:trHeight w:val="277"/>
              </w:trPr>
              <w:tc>
                <w:tcPr>
                  <w:tcW w:w="1945" w:type="dxa"/>
                  <w:shd w:val="clear" w:color="000000" w:fill="FFFFFF"/>
                  <w:noWrap/>
                  <w:vAlign w:val="center"/>
                  <w:hideMark/>
                </w:tcPr>
                <w:p w14:paraId="7B4EAA6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Push time (s)</w:t>
                  </w:r>
                </w:p>
              </w:tc>
              <w:tc>
                <w:tcPr>
                  <w:tcW w:w="1019" w:type="dxa"/>
                  <w:shd w:val="clear" w:color="000000" w:fill="FFFFFF"/>
                  <w:noWrap/>
                  <w:vAlign w:val="center"/>
                  <w:hideMark/>
                </w:tcPr>
                <w:p w14:paraId="13EBB0F9"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0.40</w:t>
                  </w:r>
                </w:p>
              </w:tc>
              <w:tc>
                <w:tcPr>
                  <w:tcW w:w="1006" w:type="dxa"/>
                  <w:shd w:val="clear" w:color="000000" w:fill="FFFFFF"/>
                  <w:noWrap/>
                  <w:vAlign w:val="center"/>
                  <w:hideMark/>
                </w:tcPr>
                <w:p w14:paraId="53F0F0A3"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0.079</w:t>
                  </w:r>
                </w:p>
              </w:tc>
              <w:tc>
                <w:tcPr>
                  <w:tcW w:w="1028" w:type="dxa"/>
                  <w:shd w:val="clear" w:color="000000" w:fill="FFFFFF"/>
                  <w:noWrap/>
                  <w:vAlign w:val="center"/>
                  <w:hideMark/>
                </w:tcPr>
                <w:p w14:paraId="5D4C6F2F"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-0.34</w:t>
                  </w:r>
                </w:p>
              </w:tc>
              <w:tc>
                <w:tcPr>
                  <w:tcW w:w="1364" w:type="dxa"/>
                  <w:shd w:val="clear" w:color="000000" w:fill="FFFFFF"/>
                  <w:noWrap/>
                  <w:vAlign w:val="center"/>
                  <w:hideMark/>
                </w:tcPr>
                <w:p w14:paraId="5852535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0.137</w:t>
                  </w:r>
                </w:p>
              </w:tc>
              <w:tc>
                <w:tcPr>
                  <w:tcW w:w="1007" w:type="dxa"/>
                  <w:shd w:val="clear" w:color="000000" w:fill="FFFFFF"/>
                  <w:noWrap/>
                  <w:vAlign w:val="center"/>
                  <w:hideMark/>
                </w:tcPr>
                <w:p w14:paraId="6953EE5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0.17</w:t>
                  </w:r>
                </w:p>
              </w:tc>
              <w:tc>
                <w:tcPr>
                  <w:tcW w:w="1441" w:type="dxa"/>
                  <w:shd w:val="clear" w:color="000000" w:fill="FFFFFF"/>
                  <w:noWrap/>
                  <w:vAlign w:val="center"/>
                  <w:hideMark/>
                </w:tcPr>
                <w:p w14:paraId="53EB9995"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0.471</w:t>
                  </w:r>
                </w:p>
              </w:tc>
            </w:tr>
            <w:tr w:rsidR="00715A80" w:rsidRPr="00715A80" w14:paraId="22221F88" w14:textId="77777777" w:rsidTr="00715A80">
              <w:trPr>
                <w:trHeight w:val="277"/>
              </w:trPr>
              <w:tc>
                <w:tcPr>
                  <w:tcW w:w="1945" w:type="dxa"/>
                  <w:shd w:val="clear" w:color="000000" w:fill="FFFFFF"/>
                  <w:noWrap/>
                  <w:vAlign w:val="center"/>
                  <w:hideMark/>
                </w:tcPr>
                <w:p w14:paraId="2C2703C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Rec time (s)</w:t>
                  </w:r>
                </w:p>
              </w:tc>
              <w:tc>
                <w:tcPr>
                  <w:tcW w:w="1019" w:type="dxa"/>
                  <w:shd w:val="clear" w:color="000000" w:fill="FFFFFF"/>
                  <w:noWrap/>
                  <w:vAlign w:val="center"/>
                  <w:hideMark/>
                </w:tcPr>
                <w:p w14:paraId="6FC9386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0.24</w:t>
                  </w:r>
                </w:p>
              </w:tc>
              <w:tc>
                <w:tcPr>
                  <w:tcW w:w="1006" w:type="dxa"/>
                  <w:shd w:val="clear" w:color="000000" w:fill="FFFFFF"/>
                  <w:noWrap/>
                  <w:vAlign w:val="center"/>
                  <w:hideMark/>
                </w:tcPr>
                <w:p w14:paraId="158556A2"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0.303</w:t>
                  </w:r>
                </w:p>
              </w:tc>
              <w:tc>
                <w:tcPr>
                  <w:tcW w:w="1028" w:type="dxa"/>
                  <w:shd w:val="clear" w:color="000000" w:fill="FFFFFF"/>
                  <w:noWrap/>
                  <w:vAlign w:val="center"/>
                  <w:hideMark/>
                </w:tcPr>
                <w:p w14:paraId="3759338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0.20</w:t>
                  </w:r>
                </w:p>
              </w:tc>
              <w:tc>
                <w:tcPr>
                  <w:tcW w:w="1364" w:type="dxa"/>
                  <w:shd w:val="clear" w:color="000000" w:fill="FFFFFF"/>
                  <w:noWrap/>
                  <w:vAlign w:val="center"/>
                  <w:hideMark/>
                </w:tcPr>
                <w:p w14:paraId="741AC87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0.407</w:t>
                  </w:r>
                </w:p>
              </w:tc>
              <w:tc>
                <w:tcPr>
                  <w:tcW w:w="1007" w:type="dxa"/>
                  <w:shd w:val="clear" w:color="000000" w:fill="FFFFFF"/>
                  <w:noWrap/>
                  <w:vAlign w:val="center"/>
                  <w:hideMark/>
                </w:tcPr>
                <w:p w14:paraId="428951D3"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-0.06</w:t>
                  </w:r>
                </w:p>
              </w:tc>
              <w:tc>
                <w:tcPr>
                  <w:tcW w:w="1441" w:type="dxa"/>
                  <w:shd w:val="clear" w:color="000000" w:fill="FFFFFF"/>
                  <w:noWrap/>
                  <w:vAlign w:val="center"/>
                  <w:hideMark/>
                </w:tcPr>
                <w:p w14:paraId="2914E857"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0.793</w:t>
                  </w:r>
                </w:p>
              </w:tc>
            </w:tr>
            <w:tr w:rsidR="00715A80" w:rsidRPr="00715A80" w14:paraId="52308F4B" w14:textId="77777777" w:rsidTr="00715A80">
              <w:trPr>
                <w:trHeight w:val="277"/>
              </w:trPr>
              <w:tc>
                <w:tcPr>
                  <w:tcW w:w="1945" w:type="dxa"/>
                  <w:shd w:val="clear" w:color="000000" w:fill="FFFFFF"/>
                  <w:noWrap/>
                  <w:vAlign w:val="center"/>
                  <w:hideMark/>
                </w:tcPr>
                <w:p w14:paraId="12207AA7"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SF (Hz)</w:t>
                  </w:r>
                </w:p>
              </w:tc>
              <w:tc>
                <w:tcPr>
                  <w:tcW w:w="1019" w:type="dxa"/>
                  <w:shd w:val="clear" w:color="000000" w:fill="FFFFFF"/>
                  <w:noWrap/>
                  <w:vAlign w:val="center"/>
                  <w:hideMark/>
                </w:tcPr>
                <w:p w14:paraId="030E0EC5"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-0.26</w:t>
                  </w:r>
                </w:p>
              </w:tc>
              <w:tc>
                <w:tcPr>
                  <w:tcW w:w="1006" w:type="dxa"/>
                  <w:shd w:val="clear" w:color="000000" w:fill="FFFFFF"/>
                  <w:noWrap/>
                  <w:vAlign w:val="center"/>
                  <w:hideMark/>
                </w:tcPr>
                <w:p w14:paraId="4D59549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0.266</w:t>
                  </w:r>
                </w:p>
              </w:tc>
              <w:tc>
                <w:tcPr>
                  <w:tcW w:w="1028" w:type="dxa"/>
                  <w:shd w:val="clear" w:color="000000" w:fill="FFFFFF"/>
                  <w:noWrap/>
                  <w:vAlign w:val="center"/>
                  <w:hideMark/>
                </w:tcPr>
                <w:p w14:paraId="770EE119"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-0.18</w:t>
                  </w:r>
                </w:p>
              </w:tc>
              <w:tc>
                <w:tcPr>
                  <w:tcW w:w="1364" w:type="dxa"/>
                  <w:shd w:val="clear" w:color="000000" w:fill="FFFFFF"/>
                  <w:noWrap/>
                  <w:vAlign w:val="center"/>
                  <w:hideMark/>
                </w:tcPr>
                <w:p w14:paraId="10DE6E6D"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0.445</w:t>
                  </w:r>
                </w:p>
              </w:tc>
              <w:tc>
                <w:tcPr>
                  <w:tcW w:w="1007" w:type="dxa"/>
                  <w:shd w:val="clear" w:color="000000" w:fill="FFFFFF"/>
                  <w:noWrap/>
                  <w:vAlign w:val="center"/>
                  <w:hideMark/>
                </w:tcPr>
                <w:p w14:paraId="403F064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0.00</w:t>
                  </w:r>
                </w:p>
              </w:tc>
              <w:tc>
                <w:tcPr>
                  <w:tcW w:w="1441" w:type="dxa"/>
                  <w:shd w:val="clear" w:color="000000" w:fill="FFFFFF"/>
                  <w:noWrap/>
                  <w:vAlign w:val="center"/>
                  <w:hideMark/>
                </w:tcPr>
                <w:p w14:paraId="4CE04129"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0.994</w:t>
                  </w:r>
                </w:p>
              </w:tc>
            </w:tr>
            <w:tr w:rsidR="00715A80" w:rsidRPr="00715A80" w14:paraId="2FB50D50" w14:textId="77777777" w:rsidTr="00715A80">
              <w:trPr>
                <w:trHeight w:val="277"/>
              </w:trPr>
              <w:tc>
                <w:tcPr>
                  <w:tcW w:w="1945" w:type="dxa"/>
                  <w:shd w:val="clear" w:color="000000" w:fill="FFFFFF"/>
                  <w:noWrap/>
                  <w:vAlign w:val="center"/>
                </w:tcPr>
                <w:p w14:paraId="2BF6227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 xml:space="preserve">Peak </w:t>
                  </w:r>
                  <w:proofErr w:type="spellStart"/>
                  <w:r w:rsidRPr="00715A80">
                    <w:rPr>
                      <w:rFonts w:ascii="Times New Roman" w:eastAsia="Times New Roman" w:hAnsi="Times New Roman" w:cs="Times New Roman"/>
                      <w:iCs/>
                      <w:color w:val="000000" w:themeColor="text1"/>
                      <w:sz w:val="24"/>
                      <w:szCs w:val="24"/>
                      <w:lang w:val="en-GB" w:eastAsia="ja-JP"/>
                    </w:rPr>
                    <w:t>Acc</w:t>
                  </w:r>
                  <w:proofErr w:type="spellEnd"/>
                  <w:r w:rsidRPr="00715A80">
                    <w:rPr>
                      <w:rFonts w:ascii="Times New Roman" w:eastAsia="Times New Roman" w:hAnsi="Times New Roman" w:cs="Times New Roman"/>
                      <w:iCs/>
                      <w:color w:val="000000" w:themeColor="text1"/>
                      <w:sz w:val="24"/>
                      <w:szCs w:val="24"/>
                      <w:lang w:val="en-GB" w:eastAsia="ja-JP"/>
                    </w:rPr>
                    <w:t xml:space="preserve"> (m.s</w:t>
                  </w:r>
                  <w:r w:rsidRPr="00715A80">
                    <w:rPr>
                      <w:rFonts w:ascii="Times New Roman" w:eastAsia="Times New Roman" w:hAnsi="Times New Roman" w:cs="Times New Roman"/>
                      <w:iCs/>
                      <w:color w:val="000000" w:themeColor="text1"/>
                      <w:sz w:val="24"/>
                      <w:szCs w:val="24"/>
                      <w:vertAlign w:val="superscript"/>
                      <w:lang w:val="en-GB" w:eastAsia="ja-JP"/>
                    </w:rPr>
                    <w:t>2</w:t>
                  </w:r>
                  <w:r w:rsidRPr="00715A80">
                    <w:rPr>
                      <w:rFonts w:ascii="Times New Roman" w:eastAsia="Times New Roman" w:hAnsi="Times New Roman" w:cs="Times New Roman"/>
                      <w:iCs/>
                      <w:color w:val="000000" w:themeColor="text1"/>
                      <w:sz w:val="24"/>
                      <w:szCs w:val="24"/>
                      <w:lang w:val="en-GB" w:eastAsia="ja-JP"/>
                    </w:rPr>
                    <w:t>)</w:t>
                  </w:r>
                </w:p>
              </w:tc>
              <w:tc>
                <w:tcPr>
                  <w:tcW w:w="1019" w:type="dxa"/>
                  <w:shd w:val="clear" w:color="000000" w:fill="FFFFFF"/>
                  <w:noWrap/>
                  <w:vAlign w:val="center"/>
                </w:tcPr>
                <w:p w14:paraId="1C93F5A3"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0.10</w:t>
                  </w:r>
                </w:p>
              </w:tc>
              <w:tc>
                <w:tcPr>
                  <w:tcW w:w="1006" w:type="dxa"/>
                  <w:shd w:val="clear" w:color="000000" w:fill="FFFFFF"/>
                  <w:noWrap/>
                  <w:vAlign w:val="center"/>
                </w:tcPr>
                <w:p w14:paraId="7343249C"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0.681</w:t>
                  </w:r>
                </w:p>
              </w:tc>
              <w:tc>
                <w:tcPr>
                  <w:tcW w:w="1028" w:type="dxa"/>
                  <w:shd w:val="clear" w:color="000000" w:fill="FFFFFF"/>
                  <w:noWrap/>
                  <w:vAlign w:val="center"/>
                </w:tcPr>
                <w:p w14:paraId="71E06FED"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-0.08</w:t>
                  </w:r>
                </w:p>
              </w:tc>
              <w:tc>
                <w:tcPr>
                  <w:tcW w:w="1364" w:type="dxa"/>
                  <w:shd w:val="clear" w:color="000000" w:fill="FFFFFF"/>
                  <w:noWrap/>
                  <w:vAlign w:val="center"/>
                </w:tcPr>
                <w:p w14:paraId="4A32CFA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0.745</w:t>
                  </w:r>
                </w:p>
              </w:tc>
              <w:tc>
                <w:tcPr>
                  <w:tcW w:w="1007" w:type="dxa"/>
                  <w:shd w:val="clear" w:color="000000" w:fill="FFFFFF"/>
                  <w:noWrap/>
                  <w:vAlign w:val="center"/>
                </w:tcPr>
                <w:p w14:paraId="1A5543E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0.13</w:t>
                  </w:r>
                </w:p>
              </w:tc>
              <w:tc>
                <w:tcPr>
                  <w:tcW w:w="1441" w:type="dxa"/>
                  <w:shd w:val="clear" w:color="000000" w:fill="FFFFFF"/>
                  <w:noWrap/>
                  <w:vAlign w:val="center"/>
                </w:tcPr>
                <w:p w14:paraId="541B205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0.591</w:t>
                  </w:r>
                </w:p>
              </w:tc>
            </w:tr>
            <w:tr w:rsidR="00715A80" w:rsidRPr="00715A80" w14:paraId="59CF4B20" w14:textId="77777777" w:rsidTr="00715A80">
              <w:trPr>
                <w:trHeight w:val="277"/>
              </w:trPr>
              <w:tc>
                <w:tcPr>
                  <w:tcW w:w="1945" w:type="dxa"/>
                  <w:shd w:val="clear" w:color="000000" w:fill="FFFFFF"/>
                  <w:noWrap/>
                  <w:vAlign w:val="center"/>
                  <w:hideMark/>
                </w:tcPr>
                <w:p w14:paraId="4FCC902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Contact angle (°)</w:t>
                  </w:r>
                </w:p>
              </w:tc>
              <w:tc>
                <w:tcPr>
                  <w:tcW w:w="1019" w:type="dxa"/>
                  <w:shd w:val="clear" w:color="000000" w:fill="FFFFFF"/>
                  <w:noWrap/>
                  <w:vAlign w:val="center"/>
                  <w:hideMark/>
                </w:tcPr>
                <w:p w14:paraId="75C20233"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0.06</w:t>
                  </w:r>
                </w:p>
              </w:tc>
              <w:tc>
                <w:tcPr>
                  <w:tcW w:w="1006" w:type="dxa"/>
                  <w:shd w:val="clear" w:color="000000" w:fill="FFFFFF"/>
                  <w:noWrap/>
                  <w:vAlign w:val="center"/>
                  <w:hideMark/>
                </w:tcPr>
                <w:p w14:paraId="2EDB51EB"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0.808</w:t>
                  </w:r>
                </w:p>
              </w:tc>
              <w:tc>
                <w:tcPr>
                  <w:tcW w:w="1028" w:type="dxa"/>
                  <w:shd w:val="clear" w:color="000000" w:fill="FFFFFF"/>
                  <w:noWrap/>
                  <w:vAlign w:val="center"/>
                  <w:hideMark/>
                </w:tcPr>
                <w:p w14:paraId="2EE273B9"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-0.32</w:t>
                  </w:r>
                </w:p>
              </w:tc>
              <w:tc>
                <w:tcPr>
                  <w:tcW w:w="1364" w:type="dxa"/>
                  <w:shd w:val="clear" w:color="000000" w:fill="FFFFFF"/>
                  <w:noWrap/>
                  <w:vAlign w:val="center"/>
                  <w:hideMark/>
                </w:tcPr>
                <w:p w14:paraId="407E4165"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0.170</w:t>
                  </w:r>
                </w:p>
              </w:tc>
              <w:tc>
                <w:tcPr>
                  <w:tcW w:w="1007" w:type="dxa"/>
                  <w:shd w:val="clear" w:color="000000" w:fill="FFFFFF"/>
                  <w:noWrap/>
                  <w:vAlign w:val="center"/>
                  <w:hideMark/>
                </w:tcPr>
                <w:p w14:paraId="469F9A9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-0.06</w:t>
                  </w:r>
                </w:p>
              </w:tc>
              <w:tc>
                <w:tcPr>
                  <w:tcW w:w="1441" w:type="dxa"/>
                  <w:shd w:val="clear" w:color="000000" w:fill="FFFFFF"/>
                  <w:noWrap/>
                  <w:vAlign w:val="center"/>
                  <w:hideMark/>
                </w:tcPr>
                <w:p w14:paraId="73FA064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0.789</w:t>
                  </w:r>
                </w:p>
              </w:tc>
            </w:tr>
            <w:tr w:rsidR="00715A80" w:rsidRPr="00715A80" w14:paraId="5B3EE1AA" w14:textId="77777777" w:rsidTr="00715A80">
              <w:trPr>
                <w:trHeight w:val="277"/>
              </w:trPr>
              <w:tc>
                <w:tcPr>
                  <w:tcW w:w="1945" w:type="dxa"/>
                  <w:shd w:val="clear" w:color="000000" w:fill="FFFFFF"/>
                  <w:noWrap/>
                  <w:vAlign w:val="center"/>
                  <w:hideMark/>
                </w:tcPr>
                <w:p w14:paraId="0081DE2D"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Peak Force (N)</w:t>
                  </w:r>
                </w:p>
              </w:tc>
              <w:tc>
                <w:tcPr>
                  <w:tcW w:w="1019" w:type="dxa"/>
                  <w:shd w:val="clear" w:color="000000" w:fill="FFFFFF"/>
                  <w:noWrap/>
                  <w:vAlign w:val="center"/>
                  <w:hideMark/>
                </w:tcPr>
                <w:p w14:paraId="113505C5"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0.08</w:t>
                  </w:r>
                </w:p>
              </w:tc>
              <w:tc>
                <w:tcPr>
                  <w:tcW w:w="1006" w:type="dxa"/>
                  <w:shd w:val="clear" w:color="000000" w:fill="FFFFFF"/>
                  <w:noWrap/>
                  <w:vAlign w:val="center"/>
                  <w:hideMark/>
                </w:tcPr>
                <w:p w14:paraId="3A2B0A7E"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0.743</w:t>
                  </w:r>
                </w:p>
              </w:tc>
              <w:tc>
                <w:tcPr>
                  <w:tcW w:w="1028" w:type="dxa"/>
                  <w:shd w:val="clear" w:color="000000" w:fill="FFFFFF"/>
                  <w:noWrap/>
                  <w:vAlign w:val="center"/>
                  <w:hideMark/>
                </w:tcPr>
                <w:p w14:paraId="203E6465"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-0.28</w:t>
                  </w:r>
                </w:p>
              </w:tc>
              <w:tc>
                <w:tcPr>
                  <w:tcW w:w="1364" w:type="dxa"/>
                  <w:shd w:val="clear" w:color="000000" w:fill="FFFFFF"/>
                  <w:noWrap/>
                  <w:vAlign w:val="center"/>
                  <w:hideMark/>
                </w:tcPr>
                <w:p w14:paraId="149E45F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0.225</w:t>
                  </w:r>
                </w:p>
              </w:tc>
              <w:tc>
                <w:tcPr>
                  <w:tcW w:w="1007" w:type="dxa"/>
                  <w:shd w:val="clear" w:color="000000" w:fill="FFFFFF"/>
                  <w:noWrap/>
                  <w:vAlign w:val="center"/>
                  <w:hideMark/>
                </w:tcPr>
                <w:p w14:paraId="16EEF551"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0.08</w:t>
                  </w:r>
                </w:p>
              </w:tc>
              <w:tc>
                <w:tcPr>
                  <w:tcW w:w="1441" w:type="dxa"/>
                  <w:shd w:val="clear" w:color="000000" w:fill="FFFFFF"/>
                  <w:noWrap/>
                  <w:vAlign w:val="center"/>
                  <w:hideMark/>
                </w:tcPr>
                <w:p w14:paraId="6845DD12"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0.743</w:t>
                  </w:r>
                </w:p>
              </w:tc>
            </w:tr>
            <w:tr w:rsidR="00715A80" w:rsidRPr="00715A80" w14:paraId="5DD50545" w14:textId="77777777" w:rsidTr="00715A80">
              <w:trPr>
                <w:trHeight w:val="277"/>
              </w:trPr>
              <w:tc>
                <w:tcPr>
                  <w:tcW w:w="1945" w:type="dxa"/>
                  <w:shd w:val="clear" w:color="000000" w:fill="FFFFFF"/>
                  <w:noWrap/>
                  <w:vAlign w:val="center"/>
                  <w:hideMark/>
                </w:tcPr>
                <w:p w14:paraId="166426B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Peak ROR (N/s)</w:t>
                  </w:r>
                </w:p>
              </w:tc>
              <w:tc>
                <w:tcPr>
                  <w:tcW w:w="1019" w:type="dxa"/>
                  <w:shd w:val="clear" w:color="000000" w:fill="FFFFFF"/>
                  <w:noWrap/>
                  <w:vAlign w:val="center"/>
                  <w:hideMark/>
                </w:tcPr>
                <w:p w14:paraId="1B2D891B"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0.04</w:t>
                  </w:r>
                </w:p>
              </w:tc>
              <w:tc>
                <w:tcPr>
                  <w:tcW w:w="1006" w:type="dxa"/>
                  <w:shd w:val="clear" w:color="000000" w:fill="FFFFFF"/>
                  <w:noWrap/>
                  <w:vAlign w:val="center"/>
                  <w:hideMark/>
                </w:tcPr>
                <w:p w14:paraId="3CF18FC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0.867</w:t>
                  </w:r>
                </w:p>
              </w:tc>
              <w:tc>
                <w:tcPr>
                  <w:tcW w:w="1028" w:type="dxa"/>
                  <w:shd w:val="clear" w:color="000000" w:fill="FFFFFF"/>
                  <w:noWrap/>
                  <w:vAlign w:val="center"/>
                  <w:hideMark/>
                </w:tcPr>
                <w:p w14:paraId="1A24826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-0.26</w:t>
                  </w:r>
                </w:p>
              </w:tc>
              <w:tc>
                <w:tcPr>
                  <w:tcW w:w="1364" w:type="dxa"/>
                  <w:shd w:val="clear" w:color="000000" w:fill="FFFFFF"/>
                  <w:noWrap/>
                  <w:vAlign w:val="center"/>
                  <w:hideMark/>
                </w:tcPr>
                <w:p w14:paraId="05AB9877"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0.263</w:t>
                  </w:r>
                </w:p>
              </w:tc>
              <w:tc>
                <w:tcPr>
                  <w:tcW w:w="1007" w:type="dxa"/>
                  <w:shd w:val="clear" w:color="000000" w:fill="FFFFFF"/>
                  <w:noWrap/>
                  <w:vAlign w:val="center"/>
                  <w:hideMark/>
                </w:tcPr>
                <w:p w14:paraId="2304C80D"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-0.05</w:t>
                  </w:r>
                </w:p>
              </w:tc>
              <w:tc>
                <w:tcPr>
                  <w:tcW w:w="1441" w:type="dxa"/>
                  <w:shd w:val="clear" w:color="000000" w:fill="FFFFFF"/>
                  <w:noWrap/>
                  <w:vAlign w:val="center"/>
                  <w:hideMark/>
                </w:tcPr>
                <w:p w14:paraId="097B64C1"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0.825</w:t>
                  </w:r>
                </w:p>
              </w:tc>
            </w:tr>
            <w:tr w:rsidR="00715A80" w:rsidRPr="00715A80" w14:paraId="7E34F0C4" w14:textId="77777777" w:rsidTr="00715A80">
              <w:trPr>
                <w:trHeight w:val="277"/>
              </w:trPr>
              <w:tc>
                <w:tcPr>
                  <w:tcW w:w="1945" w:type="dxa"/>
                  <w:shd w:val="clear" w:color="000000" w:fill="FFFFFF"/>
                  <w:noWrap/>
                  <w:vAlign w:val="center"/>
                </w:tcPr>
                <w:p w14:paraId="50381B01"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Peak Power (W)</w:t>
                  </w:r>
                </w:p>
              </w:tc>
              <w:tc>
                <w:tcPr>
                  <w:tcW w:w="1019" w:type="dxa"/>
                  <w:shd w:val="clear" w:color="000000" w:fill="FFFFFF"/>
                  <w:noWrap/>
                  <w:vAlign w:val="center"/>
                </w:tcPr>
                <w:p w14:paraId="1370E7A2"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-0.01</w:t>
                  </w:r>
                </w:p>
              </w:tc>
              <w:tc>
                <w:tcPr>
                  <w:tcW w:w="1006" w:type="dxa"/>
                  <w:shd w:val="clear" w:color="000000" w:fill="FFFFFF"/>
                  <w:noWrap/>
                  <w:vAlign w:val="center"/>
                </w:tcPr>
                <w:p w14:paraId="6D72E56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0.980</w:t>
                  </w:r>
                </w:p>
              </w:tc>
              <w:tc>
                <w:tcPr>
                  <w:tcW w:w="1028" w:type="dxa"/>
                  <w:shd w:val="clear" w:color="000000" w:fill="FFFFFF"/>
                  <w:noWrap/>
                  <w:vAlign w:val="center"/>
                </w:tcPr>
                <w:p w14:paraId="6BD7790E"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-0.26</w:t>
                  </w:r>
                </w:p>
              </w:tc>
              <w:tc>
                <w:tcPr>
                  <w:tcW w:w="1364" w:type="dxa"/>
                  <w:shd w:val="clear" w:color="000000" w:fill="FFFFFF"/>
                  <w:noWrap/>
                  <w:vAlign w:val="center"/>
                </w:tcPr>
                <w:p w14:paraId="444C09CB"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0.268</w:t>
                  </w:r>
                </w:p>
              </w:tc>
              <w:tc>
                <w:tcPr>
                  <w:tcW w:w="1007" w:type="dxa"/>
                  <w:shd w:val="clear" w:color="000000" w:fill="FFFFFF"/>
                  <w:noWrap/>
                  <w:vAlign w:val="center"/>
                </w:tcPr>
                <w:p w14:paraId="3420866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-0.32</w:t>
                  </w:r>
                </w:p>
              </w:tc>
              <w:tc>
                <w:tcPr>
                  <w:tcW w:w="1441" w:type="dxa"/>
                  <w:shd w:val="clear" w:color="000000" w:fill="FFFFFF"/>
                  <w:noWrap/>
                  <w:vAlign w:val="center"/>
                </w:tcPr>
                <w:p w14:paraId="5ED0756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eastAsia="ja-JP"/>
                    </w:rPr>
                  </w:pPr>
                  <w:r w:rsidRPr="00715A80">
                    <w:rPr>
                      <w:rFonts w:ascii="Times New Roman" w:eastAsia="Times New Roman" w:hAnsi="Times New Roman" w:cs="Times New Roman"/>
                      <w:iCs/>
                      <w:color w:val="000000" w:themeColor="text1"/>
                      <w:sz w:val="24"/>
                      <w:szCs w:val="24"/>
                      <w:lang w:val="en-GB" w:eastAsia="ja-JP"/>
                    </w:rPr>
                    <w:t>0.169</w:t>
                  </w:r>
                </w:p>
              </w:tc>
            </w:tr>
          </w:tbl>
          <w:p w14:paraId="5005952D"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eastAsia="Times New Roman" w:hAnsiTheme="minorHAnsi" w:cstheme="minorBidi"/>
                <w:iCs/>
                <w:color w:val="000000" w:themeColor="text1"/>
                <w:lang w:val="en-GB" w:eastAsia="ja-JP"/>
              </w:rPr>
            </w:pPr>
          </w:p>
        </w:tc>
      </w:tr>
    </w:tbl>
    <w:p w14:paraId="76D7C71C"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heme="minorHAnsi" w:hAnsi="Times New Roman" w:cs="Times New Roman"/>
          <w:color w:val="auto"/>
          <w:sz w:val="24"/>
          <w:szCs w:val="24"/>
          <w:lang w:val="en-GB" w:eastAsia="en-US"/>
        </w:rPr>
      </w:pPr>
      <w:r w:rsidRPr="00715A80">
        <w:rPr>
          <w:rFonts w:ascii="Times New Roman" w:eastAsiaTheme="minorHAnsi" w:hAnsi="Times New Roman" w:cs="Times New Roman"/>
          <w:color w:val="auto"/>
          <w:sz w:val="24"/>
          <w:szCs w:val="24"/>
          <w:lang w:val="en-GB" w:eastAsia="en-US"/>
        </w:rPr>
        <w:t>Note: Rec = Recovery phase, SF Stroke frequency, ROR = Rate of rise of applied forces.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15A80" w:rsidRPr="00715A80" w14:paraId="2C9D1BF0" w14:textId="77777777" w:rsidTr="00715A80">
        <w:tc>
          <w:tcPr>
            <w:tcW w:w="9016" w:type="dxa"/>
          </w:tcPr>
          <w:p w14:paraId="4EFE683F"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rPr>
            </w:pPr>
          </w:p>
          <w:p w14:paraId="10F20DA2"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rPr>
            </w:pPr>
          </w:p>
          <w:p w14:paraId="3101C40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rPr>
            </w:pPr>
          </w:p>
          <w:p w14:paraId="2BCA7259"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rPr>
            </w:pPr>
          </w:p>
          <w:p w14:paraId="10919B73"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rPr>
            </w:pPr>
          </w:p>
          <w:p w14:paraId="3D053975"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rPr>
            </w:pPr>
          </w:p>
          <w:p w14:paraId="0C7A1D91"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rPr>
            </w:pPr>
          </w:p>
          <w:p w14:paraId="43CCF1E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rPr>
            </w:pPr>
          </w:p>
          <w:p w14:paraId="28692DE5"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rPr>
            </w:pPr>
          </w:p>
          <w:p w14:paraId="6612712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rPr>
            </w:pPr>
          </w:p>
          <w:p w14:paraId="6C8B992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rPr>
            </w:pPr>
          </w:p>
          <w:p w14:paraId="427FE2B5"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rPr>
            </w:pPr>
          </w:p>
          <w:p w14:paraId="3F291CBC"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rPr>
            </w:pPr>
          </w:p>
          <w:p w14:paraId="2740301D"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rPr>
            </w:pPr>
          </w:p>
          <w:p w14:paraId="64829DE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rPr>
            </w:pPr>
          </w:p>
          <w:p w14:paraId="01EF964F"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rPr>
            </w:pPr>
          </w:p>
          <w:p w14:paraId="5F6618CF"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iCs/>
                <w:color w:val="000000" w:themeColor="text1"/>
                <w:sz w:val="24"/>
                <w:szCs w:val="24"/>
                <w:lang w:val="en-GB"/>
              </w:rPr>
            </w:pPr>
            <w:r w:rsidRPr="00715A80">
              <w:rPr>
                <w:rFonts w:ascii="Times New Roman" w:eastAsia="Times New Roman" w:hAnsi="Times New Roman" w:cs="Times New Roman"/>
                <w:iCs/>
                <w:color w:val="000000" w:themeColor="text1"/>
                <w:sz w:val="24"/>
                <w:szCs w:val="24"/>
                <w:lang w:val="en-GB"/>
              </w:rPr>
              <w:t>Table 4. Relationships between shoulder pain according to PC-WUSPI and joint kinematic parameters of submaximal (</w:t>
            </w:r>
            <w:proofErr w:type="spellStart"/>
            <w:r w:rsidRPr="00715A80">
              <w:rPr>
                <w:rFonts w:ascii="Times New Roman" w:eastAsia="Times New Roman" w:hAnsi="Times New Roman" w:cs="Times New Roman"/>
                <w:iCs/>
                <w:color w:val="000000" w:themeColor="text1"/>
                <w:sz w:val="24"/>
                <w:szCs w:val="24"/>
                <w:lang w:val="en-GB"/>
              </w:rPr>
              <w:t>Submax</w:t>
            </w:r>
            <w:proofErr w:type="spellEnd"/>
            <w:r w:rsidRPr="00715A80">
              <w:rPr>
                <w:rFonts w:ascii="Times New Roman" w:eastAsia="Times New Roman" w:hAnsi="Times New Roman" w:cs="Times New Roman"/>
                <w:iCs/>
                <w:color w:val="000000" w:themeColor="text1"/>
                <w:sz w:val="24"/>
                <w:szCs w:val="24"/>
                <w:lang w:val="en-GB"/>
              </w:rPr>
              <w:t>) propulsion and the acceleration and maximal velocity phases of sprinting. Statistical significance is indicated in bold</w:t>
            </w:r>
          </w:p>
          <w:p w14:paraId="6AD29B4F"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tabs>
                <w:tab w:val="left" w:pos="2520"/>
              </w:tabs>
              <w:spacing w:line="240" w:lineRule="auto"/>
              <w:rPr>
                <w:rFonts w:asciiTheme="minorHAnsi" w:eastAsiaTheme="minorHAnsi" w:hAnsiTheme="minorHAnsi" w:cstheme="minorBidi"/>
                <w:color w:val="auto"/>
                <w:lang w:val="en-GB" w:eastAsia="en-US"/>
              </w:rPr>
            </w:pPr>
          </w:p>
        </w:tc>
      </w:tr>
      <w:tr w:rsidR="00715A80" w:rsidRPr="00715A80" w14:paraId="7DE8A51C" w14:textId="77777777" w:rsidTr="00715A80">
        <w:tc>
          <w:tcPr>
            <w:tcW w:w="9016" w:type="dxa"/>
          </w:tcPr>
          <w:tbl>
            <w:tblPr>
              <w:tblW w:w="8186" w:type="dxa"/>
              <w:tblBorders>
                <w:top w:val="single" w:sz="18" w:space="0" w:color="auto"/>
                <w:bottom w:val="single" w:sz="18" w:space="0" w:color="auto"/>
              </w:tblBorders>
              <w:tblLook w:val="04A0" w:firstRow="1" w:lastRow="0" w:firstColumn="1" w:lastColumn="0" w:noHBand="0" w:noVBand="1"/>
            </w:tblPr>
            <w:tblGrid>
              <w:gridCol w:w="2156"/>
              <w:gridCol w:w="736"/>
              <w:gridCol w:w="1025"/>
              <w:gridCol w:w="1028"/>
              <w:gridCol w:w="1106"/>
              <w:gridCol w:w="1028"/>
              <w:gridCol w:w="1107"/>
            </w:tblGrid>
            <w:tr w:rsidR="00715A80" w:rsidRPr="00715A80" w14:paraId="6CD09C0A" w14:textId="77777777" w:rsidTr="00715A80">
              <w:trPr>
                <w:trHeight w:val="285"/>
              </w:trPr>
              <w:tc>
                <w:tcPr>
                  <w:tcW w:w="2156" w:type="dxa"/>
                  <w:shd w:val="clear" w:color="000000" w:fill="E7E6E6"/>
                  <w:noWrap/>
                  <w:vAlign w:val="center"/>
                  <w:hideMark/>
                </w:tcPr>
                <w:p w14:paraId="224591F1"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lastRenderedPageBreak/>
                    <w:t> </w:t>
                  </w:r>
                </w:p>
              </w:tc>
              <w:tc>
                <w:tcPr>
                  <w:tcW w:w="736" w:type="dxa"/>
                  <w:shd w:val="clear" w:color="000000" w:fill="E7E6E6"/>
                  <w:noWrap/>
                  <w:vAlign w:val="center"/>
                  <w:hideMark/>
                </w:tcPr>
                <w:p w14:paraId="61FC9687"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 </w:t>
                  </w:r>
                </w:p>
              </w:tc>
              <w:tc>
                <w:tcPr>
                  <w:tcW w:w="1025" w:type="dxa"/>
                  <w:shd w:val="clear" w:color="000000" w:fill="E7E6E6"/>
                  <w:noWrap/>
                  <w:vAlign w:val="center"/>
                  <w:hideMark/>
                </w:tcPr>
                <w:p w14:paraId="322799ED"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 </w:t>
                  </w:r>
                </w:p>
              </w:tc>
              <w:tc>
                <w:tcPr>
                  <w:tcW w:w="4269" w:type="dxa"/>
                  <w:gridSpan w:val="4"/>
                  <w:shd w:val="clear" w:color="000000" w:fill="E7E6E6"/>
                  <w:noWrap/>
                  <w:vAlign w:val="center"/>
                  <w:hideMark/>
                </w:tcPr>
                <w:p w14:paraId="3448ED9E"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Sprint</w:t>
                  </w:r>
                </w:p>
              </w:tc>
            </w:tr>
            <w:tr w:rsidR="00715A80" w:rsidRPr="00715A80" w14:paraId="66E2D6DD" w14:textId="77777777" w:rsidTr="00715A80">
              <w:trPr>
                <w:trHeight w:val="274"/>
              </w:trPr>
              <w:tc>
                <w:tcPr>
                  <w:tcW w:w="2156" w:type="dxa"/>
                  <w:shd w:val="clear" w:color="000000" w:fill="E7E6E6"/>
                  <w:noWrap/>
                  <w:vAlign w:val="center"/>
                  <w:hideMark/>
                </w:tcPr>
                <w:p w14:paraId="19FF1D1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 </w:t>
                  </w:r>
                </w:p>
              </w:tc>
              <w:tc>
                <w:tcPr>
                  <w:tcW w:w="1761" w:type="dxa"/>
                  <w:gridSpan w:val="2"/>
                  <w:shd w:val="clear" w:color="000000" w:fill="E7E6E6"/>
                  <w:noWrap/>
                  <w:vAlign w:val="center"/>
                  <w:hideMark/>
                </w:tcPr>
                <w:p w14:paraId="6B0B3C0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lang w:val="en-GB"/>
                    </w:rPr>
                  </w:pPr>
                  <w:proofErr w:type="spellStart"/>
                  <w:r w:rsidRPr="00715A80">
                    <w:rPr>
                      <w:rFonts w:ascii="Times New Roman" w:eastAsia="Times New Roman" w:hAnsi="Times New Roman" w:cs="Times New Roman"/>
                      <w:b/>
                      <w:bCs/>
                      <w:lang w:val="en-GB"/>
                    </w:rPr>
                    <w:t>Submax</w:t>
                  </w:r>
                  <w:proofErr w:type="spellEnd"/>
                </w:p>
              </w:tc>
              <w:tc>
                <w:tcPr>
                  <w:tcW w:w="2134" w:type="dxa"/>
                  <w:gridSpan w:val="2"/>
                  <w:shd w:val="clear" w:color="000000" w:fill="E7E6E6"/>
                  <w:noWrap/>
                  <w:vAlign w:val="center"/>
                  <w:hideMark/>
                </w:tcPr>
                <w:p w14:paraId="290B392E"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Acceleration</w:t>
                  </w:r>
                </w:p>
              </w:tc>
              <w:tc>
                <w:tcPr>
                  <w:tcW w:w="2135" w:type="dxa"/>
                  <w:gridSpan w:val="2"/>
                  <w:shd w:val="clear" w:color="000000" w:fill="E7E6E6"/>
                  <w:noWrap/>
                  <w:vAlign w:val="center"/>
                  <w:hideMark/>
                </w:tcPr>
                <w:p w14:paraId="2E9D62C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Max velocity</w:t>
                  </w:r>
                </w:p>
              </w:tc>
            </w:tr>
            <w:tr w:rsidR="00715A80" w:rsidRPr="00715A80" w14:paraId="13178E1C" w14:textId="77777777" w:rsidTr="00715A80">
              <w:trPr>
                <w:trHeight w:val="502"/>
              </w:trPr>
              <w:tc>
                <w:tcPr>
                  <w:tcW w:w="2156" w:type="dxa"/>
                  <w:shd w:val="clear" w:color="000000" w:fill="E7E6E6"/>
                  <w:noWrap/>
                  <w:vAlign w:val="center"/>
                  <w:hideMark/>
                </w:tcPr>
                <w:p w14:paraId="2759B813"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Variable</w:t>
                  </w:r>
                </w:p>
              </w:tc>
              <w:tc>
                <w:tcPr>
                  <w:tcW w:w="736" w:type="dxa"/>
                  <w:shd w:val="clear" w:color="000000" w:fill="E7E6E6"/>
                  <w:noWrap/>
                  <w:vAlign w:val="center"/>
                  <w:hideMark/>
                </w:tcPr>
                <w:p w14:paraId="37F777EF"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r</w:t>
                  </w:r>
                </w:p>
              </w:tc>
              <w:tc>
                <w:tcPr>
                  <w:tcW w:w="1025" w:type="dxa"/>
                  <w:shd w:val="clear" w:color="000000" w:fill="E7E6E6"/>
                  <w:noWrap/>
                  <w:vAlign w:val="center"/>
                  <w:hideMark/>
                </w:tcPr>
                <w:p w14:paraId="2BC0ED2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P</w:t>
                  </w:r>
                </w:p>
              </w:tc>
              <w:tc>
                <w:tcPr>
                  <w:tcW w:w="1028" w:type="dxa"/>
                  <w:shd w:val="clear" w:color="000000" w:fill="E7E6E6"/>
                  <w:noWrap/>
                  <w:vAlign w:val="center"/>
                  <w:hideMark/>
                </w:tcPr>
                <w:p w14:paraId="2356EF8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r</w:t>
                  </w:r>
                </w:p>
              </w:tc>
              <w:tc>
                <w:tcPr>
                  <w:tcW w:w="1106" w:type="dxa"/>
                  <w:shd w:val="clear" w:color="000000" w:fill="E7E6E6"/>
                  <w:noWrap/>
                  <w:vAlign w:val="center"/>
                  <w:hideMark/>
                </w:tcPr>
                <w:p w14:paraId="592EBE6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P</w:t>
                  </w:r>
                </w:p>
              </w:tc>
              <w:tc>
                <w:tcPr>
                  <w:tcW w:w="1028" w:type="dxa"/>
                  <w:shd w:val="clear" w:color="000000" w:fill="E7E6E6"/>
                  <w:noWrap/>
                  <w:vAlign w:val="center"/>
                  <w:hideMark/>
                </w:tcPr>
                <w:p w14:paraId="714BDC32"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r</w:t>
                  </w:r>
                </w:p>
              </w:tc>
              <w:tc>
                <w:tcPr>
                  <w:tcW w:w="1107" w:type="dxa"/>
                  <w:shd w:val="clear" w:color="000000" w:fill="E7E6E6"/>
                  <w:noWrap/>
                  <w:vAlign w:val="center"/>
                  <w:hideMark/>
                </w:tcPr>
                <w:p w14:paraId="064B556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P</w:t>
                  </w:r>
                </w:p>
              </w:tc>
            </w:tr>
            <w:tr w:rsidR="00715A80" w:rsidRPr="00715A80" w14:paraId="42E286CD" w14:textId="77777777" w:rsidTr="00715A80">
              <w:trPr>
                <w:trHeight w:val="274"/>
              </w:trPr>
              <w:tc>
                <w:tcPr>
                  <w:tcW w:w="3917" w:type="dxa"/>
                  <w:gridSpan w:val="3"/>
                  <w:shd w:val="clear" w:color="auto" w:fill="E7E6E6" w:themeFill="background2"/>
                  <w:noWrap/>
                  <w:vAlign w:val="bottom"/>
                  <w:hideMark/>
                </w:tcPr>
                <w:p w14:paraId="09B3852B"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Thorax Flex/extension</w:t>
                  </w:r>
                </w:p>
              </w:tc>
              <w:tc>
                <w:tcPr>
                  <w:tcW w:w="1028" w:type="dxa"/>
                  <w:shd w:val="clear" w:color="auto" w:fill="E7E6E6" w:themeFill="background2"/>
                  <w:noWrap/>
                  <w:vAlign w:val="bottom"/>
                  <w:hideMark/>
                </w:tcPr>
                <w:p w14:paraId="4708708D"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106" w:type="dxa"/>
                  <w:shd w:val="clear" w:color="auto" w:fill="E7E6E6" w:themeFill="background2"/>
                  <w:noWrap/>
                  <w:vAlign w:val="bottom"/>
                  <w:hideMark/>
                </w:tcPr>
                <w:p w14:paraId="29D2B853"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028" w:type="dxa"/>
                  <w:shd w:val="clear" w:color="auto" w:fill="E7E6E6" w:themeFill="background2"/>
                  <w:noWrap/>
                  <w:vAlign w:val="bottom"/>
                  <w:hideMark/>
                </w:tcPr>
                <w:p w14:paraId="13F61F99"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107" w:type="dxa"/>
                  <w:shd w:val="clear" w:color="auto" w:fill="E7E6E6" w:themeFill="background2"/>
                  <w:noWrap/>
                  <w:vAlign w:val="bottom"/>
                  <w:hideMark/>
                </w:tcPr>
                <w:p w14:paraId="6426E315"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r>
            <w:tr w:rsidR="00715A80" w:rsidRPr="00715A80" w14:paraId="094035D3" w14:textId="77777777" w:rsidTr="00715A80">
              <w:trPr>
                <w:trHeight w:val="274"/>
              </w:trPr>
              <w:tc>
                <w:tcPr>
                  <w:tcW w:w="2156" w:type="dxa"/>
                  <w:shd w:val="clear" w:color="000000" w:fill="FFFFFF"/>
                  <w:noWrap/>
                  <w:vAlign w:val="bottom"/>
                  <w:hideMark/>
                </w:tcPr>
                <w:p w14:paraId="075A4F1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Peak flexion (°)</w:t>
                  </w:r>
                </w:p>
              </w:tc>
              <w:tc>
                <w:tcPr>
                  <w:tcW w:w="736" w:type="dxa"/>
                  <w:shd w:val="clear" w:color="000000" w:fill="FFFFFF"/>
                  <w:noWrap/>
                  <w:vAlign w:val="bottom"/>
                  <w:hideMark/>
                </w:tcPr>
                <w:p w14:paraId="2E985542"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0.05</w:t>
                  </w:r>
                </w:p>
              </w:tc>
              <w:tc>
                <w:tcPr>
                  <w:tcW w:w="1025" w:type="dxa"/>
                  <w:shd w:val="clear" w:color="000000" w:fill="FFFFFF"/>
                  <w:noWrap/>
                  <w:vAlign w:val="bottom"/>
                  <w:hideMark/>
                </w:tcPr>
                <w:p w14:paraId="250B982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0.835</w:t>
                  </w:r>
                </w:p>
              </w:tc>
              <w:tc>
                <w:tcPr>
                  <w:tcW w:w="1028" w:type="dxa"/>
                  <w:shd w:val="clear" w:color="000000" w:fill="FFFFFF"/>
                  <w:noWrap/>
                  <w:vAlign w:val="bottom"/>
                  <w:hideMark/>
                </w:tcPr>
                <w:p w14:paraId="48D8B51B"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-0.17</w:t>
                  </w:r>
                </w:p>
              </w:tc>
              <w:tc>
                <w:tcPr>
                  <w:tcW w:w="1106" w:type="dxa"/>
                  <w:shd w:val="clear" w:color="000000" w:fill="FFFFFF"/>
                  <w:noWrap/>
                  <w:vAlign w:val="bottom"/>
                  <w:hideMark/>
                </w:tcPr>
                <w:p w14:paraId="3CA8BBB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0.477</w:t>
                  </w:r>
                </w:p>
              </w:tc>
              <w:tc>
                <w:tcPr>
                  <w:tcW w:w="1028" w:type="dxa"/>
                  <w:shd w:val="clear" w:color="000000" w:fill="FFFFFF"/>
                  <w:noWrap/>
                  <w:vAlign w:val="bottom"/>
                  <w:hideMark/>
                </w:tcPr>
                <w:p w14:paraId="3035BBA3"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-0.26</w:t>
                  </w:r>
                </w:p>
              </w:tc>
              <w:tc>
                <w:tcPr>
                  <w:tcW w:w="1107" w:type="dxa"/>
                  <w:shd w:val="clear" w:color="000000" w:fill="FFFFFF"/>
                  <w:noWrap/>
                  <w:vAlign w:val="bottom"/>
                  <w:hideMark/>
                </w:tcPr>
                <w:p w14:paraId="186C2E7D"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0.276</w:t>
                  </w:r>
                </w:p>
              </w:tc>
            </w:tr>
            <w:tr w:rsidR="00715A80" w:rsidRPr="00715A80" w14:paraId="78D5A066" w14:textId="77777777" w:rsidTr="00715A80">
              <w:trPr>
                <w:trHeight w:val="274"/>
              </w:trPr>
              <w:tc>
                <w:tcPr>
                  <w:tcW w:w="2156" w:type="dxa"/>
                  <w:shd w:val="clear" w:color="000000" w:fill="FFFFFF"/>
                  <w:noWrap/>
                  <w:vAlign w:val="bottom"/>
                  <w:hideMark/>
                </w:tcPr>
                <w:p w14:paraId="7F5D8CE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ROM (°)</w:t>
                  </w:r>
                </w:p>
              </w:tc>
              <w:tc>
                <w:tcPr>
                  <w:tcW w:w="736" w:type="dxa"/>
                  <w:shd w:val="clear" w:color="000000" w:fill="FFFFFF"/>
                  <w:noWrap/>
                  <w:vAlign w:val="bottom"/>
                  <w:hideMark/>
                </w:tcPr>
                <w:p w14:paraId="42F39565"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0.09</w:t>
                  </w:r>
                </w:p>
              </w:tc>
              <w:tc>
                <w:tcPr>
                  <w:tcW w:w="1025" w:type="dxa"/>
                  <w:shd w:val="clear" w:color="000000" w:fill="FFFFFF"/>
                  <w:noWrap/>
                  <w:vAlign w:val="bottom"/>
                  <w:hideMark/>
                </w:tcPr>
                <w:p w14:paraId="15B719F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0.709</w:t>
                  </w:r>
                </w:p>
              </w:tc>
              <w:tc>
                <w:tcPr>
                  <w:tcW w:w="1028" w:type="dxa"/>
                  <w:shd w:val="clear" w:color="000000" w:fill="FFFFFF"/>
                  <w:noWrap/>
                  <w:vAlign w:val="bottom"/>
                  <w:hideMark/>
                </w:tcPr>
                <w:p w14:paraId="2C6AC24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-0.19</w:t>
                  </w:r>
                </w:p>
              </w:tc>
              <w:tc>
                <w:tcPr>
                  <w:tcW w:w="1106" w:type="dxa"/>
                  <w:shd w:val="clear" w:color="000000" w:fill="FFFFFF"/>
                  <w:noWrap/>
                  <w:vAlign w:val="bottom"/>
                  <w:hideMark/>
                </w:tcPr>
                <w:p w14:paraId="16AC49E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0.419</w:t>
                  </w:r>
                </w:p>
              </w:tc>
              <w:tc>
                <w:tcPr>
                  <w:tcW w:w="1028" w:type="dxa"/>
                  <w:shd w:val="clear" w:color="000000" w:fill="FFFFFF"/>
                  <w:noWrap/>
                  <w:vAlign w:val="bottom"/>
                  <w:hideMark/>
                </w:tcPr>
                <w:p w14:paraId="6A9C0585"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-0.03</w:t>
                  </w:r>
                </w:p>
              </w:tc>
              <w:tc>
                <w:tcPr>
                  <w:tcW w:w="1107" w:type="dxa"/>
                  <w:shd w:val="clear" w:color="000000" w:fill="FFFFFF"/>
                  <w:noWrap/>
                  <w:vAlign w:val="bottom"/>
                  <w:hideMark/>
                </w:tcPr>
                <w:p w14:paraId="7E8CC10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0.890</w:t>
                  </w:r>
                </w:p>
              </w:tc>
            </w:tr>
            <w:tr w:rsidR="00715A80" w:rsidRPr="00715A80" w14:paraId="1C36263E" w14:textId="77777777" w:rsidTr="00715A80">
              <w:trPr>
                <w:trHeight w:val="274"/>
              </w:trPr>
              <w:tc>
                <w:tcPr>
                  <w:tcW w:w="2892" w:type="dxa"/>
                  <w:gridSpan w:val="2"/>
                  <w:shd w:val="clear" w:color="auto" w:fill="E7E6E6" w:themeFill="background2"/>
                  <w:noWrap/>
                  <w:vAlign w:val="bottom"/>
                  <w:hideMark/>
                </w:tcPr>
                <w:p w14:paraId="36776343"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GH Flex/extension</w:t>
                  </w:r>
                </w:p>
              </w:tc>
              <w:tc>
                <w:tcPr>
                  <w:tcW w:w="1025" w:type="dxa"/>
                  <w:shd w:val="clear" w:color="auto" w:fill="E7E6E6" w:themeFill="background2"/>
                  <w:noWrap/>
                  <w:vAlign w:val="bottom"/>
                  <w:hideMark/>
                </w:tcPr>
                <w:p w14:paraId="1D27E512"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028" w:type="dxa"/>
                  <w:shd w:val="clear" w:color="auto" w:fill="E7E6E6" w:themeFill="background2"/>
                  <w:noWrap/>
                  <w:vAlign w:val="bottom"/>
                  <w:hideMark/>
                </w:tcPr>
                <w:p w14:paraId="1E8BB45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106" w:type="dxa"/>
                  <w:shd w:val="clear" w:color="auto" w:fill="E7E6E6" w:themeFill="background2"/>
                  <w:noWrap/>
                  <w:vAlign w:val="bottom"/>
                  <w:hideMark/>
                </w:tcPr>
                <w:p w14:paraId="7091338E"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028" w:type="dxa"/>
                  <w:shd w:val="clear" w:color="auto" w:fill="E7E6E6" w:themeFill="background2"/>
                  <w:noWrap/>
                  <w:vAlign w:val="bottom"/>
                  <w:hideMark/>
                </w:tcPr>
                <w:p w14:paraId="0D73CE4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107" w:type="dxa"/>
                  <w:shd w:val="clear" w:color="auto" w:fill="E7E6E6" w:themeFill="background2"/>
                  <w:noWrap/>
                  <w:vAlign w:val="bottom"/>
                  <w:hideMark/>
                </w:tcPr>
                <w:p w14:paraId="2EBCCDF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r>
            <w:tr w:rsidR="00715A80" w:rsidRPr="00715A80" w14:paraId="69F56AA5" w14:textId="77777777" w:rsidTr="00715A80">
              <w:trPr>
                <w:trHeight w:val="274"/>
              </w:trPr>
              <w:tc>
                <w:tcPr>
                  <w:tcW w:w="2156" w:type="dxa"/>
                  <w:shd w:val="clear" w:color="000000" w:fill="FFFFFF"/>
                  <w:noWrap/>
                  <w:vAlign w:val="bottom"/>
                  <w:hideMark/>
                </w:tcPr>
                <w:p w14:paraId="6465E42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Peak flexion (°)</w:t>
                  </w:r>
                </w:p>
              </w:tc>
              <w:tc>
                <w:tcPr>
                  <w:tcW w:w="736" w:type="dxa"/>
                  <w:shd w:val="clear" w:color="000000" w:fill="FFFFFF"/>
                  <w:noWrap/>
                  <w:vAlign w:val="bottom"/>
                  <w:hideMark/>
                </w:tcPr>
                <w:p w14:paraId="33ED840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-0.39</w:t>
                  </w:r>
                </w:p>
              </w:tc>
              <w:tc>
                <w:tcPr>
                  <w:tcW w:w="1025" w:type="dxa"/>
                  <w:shd w:val="clear" w:color="000000" w:fill="FFFFFF"/>
                  <w:noWrap/>
                  <w:vAlign w:val="bottom"/>
                  <w:hideMark/>
                </w:tcPr>
                <w:p w14:paraId="39EEE9AB"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0.091</w:t>
                  </w:r>
                </w:p>
              </w:tc>
              <w:tc>
                <w:tcPr>
                  <w:tcW w:w="1028" w:type="dxa"/>
                  <w:shd w:val="clear" w:color="000000" w:fill="FFFFFF"/>
                  <w:noWrap/>
                  <w:vAlign w:val="bottom"/>
                  <w:hideMark/>
                </w:tcPr>
                <w:p w14:paraId="1D8718E5"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0.25</w:t>
                  </w:r>
                </w:p>
              </w:tc>
              <w:tc>
                <w:tcPr>
                  <w:tcW w:w="1106" w:type="dxa"/>
                  <w:shd w:val="clear" w:color="000000" w:fill="FFFFFF"/>
                  <w:noWrap/>
                  <w:vAlign w:val="bottom"/>
                  <w:hideMark/>
                </w:tcPr>
                <w:p w14:paraId="62D2BF83"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0.289</w:t>
                  </w:r>
                </w:p>
              </w:tc>
              <w:tc>
                <w:tcPr>
                  <w:tcW w:w="1028" w:type="dxa"/>
                  <w:shd w:val="clear" w:color="000000" w:fill="FFFFFF"/>
                  <w:noWrap/>
                  <w:vAlign w:val="bottom"/>
                  <w:hideMark/>
                </w:tcPr>
                <w:p w14:paraId="4A09F8E1"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-0.49</w:t>
                  </w:r>
                </w:p>
              </w:tc>
              <w:tc>
                <w:tcPr>
                  <w:tcW w:w="1107" w:type="dxa"/>
                  <w:shd w:val="clear" w:color="000000" w:fill="FFFFFF"/>
                  <w:noWrap/>
                  <w:vAlign w:val="bottom"/>
                  <w:hideMark/>
                </w:tcPr>
                <w:p w14:paraId="7B9DA5F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0.030</w:t>
                  </w:r>
                </w:p>
              </w:tc>
            </w:tr>
            <w:tr w:rsidR="00715A80" w:rsidRPr="00715A80" w14:paraId="700F04F7" w14:textId="77777777" w:rsidTr="00715A80">
              <w:trPr>
                <w:trHeight w:val="274"/>
              </w:trPr>
              <w:tc>
                <w:tcPr>
                  <w:tcW w:w="2156" w:type="dxa"/>
                  <w:shd w:val="clear" w:color="000000" w:fill="FFFFFF"/>
                  <w:noWrap/>
                  <w:vAlign w:val="bottom"/>
                  <w:hideMark/>
                </w:tcPr>
                <w:p w14:paraId="07091B7B"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ROM (°)</w:t>
                  </w:r>
                </w:p>
              </w:tc>
              <w:tc>
                <w:tcPr>
                  <w:tcW w:w="736" w:type="dxa"/>
                  <w:shd w:val="clear" w:color="000000" w:fill="FFFFFF"/>
                  <w:noWrap/>
                  <w:vAlign w:val="bottom"/>
                  <w:hideMark/>
                </w:tcPr>
                <w:p w14:paraId="036FE181"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-0.32</w:t>
                  </w:r>
                </w:p>
              </w:tc>
              <w:tc>
                <w:tcPr>
                  <w:tcW w:w="1025" w:type="dxa"/>
                  <w:shd w:val="clear" w:color="000000" w:fill="FFFFFF"/>
                  <w:noWrap/>
                  <w:vAlign w:val="bottom"/>
                  <w:hideMark/>
                </w:tcPr>
                <w:p w14:paraId="762ABE9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0.167</w:t>
                  </w:r>
                </w:p>
              </w:tc>
              <w:tc>
                <w:tcPr>
                  <w:tcW w:w="1028" w:type="dxa"/>
                  <w:shd w:val="clear" w:color="000000" w:fill="FFFFFF"/>
                  <w:noWrap/>
                  <w:vAlign w:val="bottom"/>
                  <w:hideMark/>
                </w:tcPr>
                <w:p w14:paraId="60DEB7E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-0.03</w:t>
                  </w:r>
                </w:p>
              </w:tc>
              <w:tc>
                <w:tcPr>
                  <w:tcW w:w="1106" w:type="dxa"/>
                  <w:shd w:val="clear" w:color="000000" w:fill="FFFFFF"/>
                  <w:noWrap/>
                  <w:vAlign w:val="bottom"/>
                  <w:hideMark/>
                </w:tcPr>
                <w:p w14:paraId="5B427F05"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0.910</w:t>
                  </w:r>
                </w:p>
              </w:tc>
              <w:tc>
                <w:tcPr>
                  <w:tcW w:w="1028" w:type="dxa"/>
                  <w:shd w:val="clear" w:color="000000" w:fill="FFFFFF"/>
                  <w:noWrap/>
                  <w:vAlign w:val="bottom"/>
                  <w:hideMark/>
                </w:tcPr>
                <w:p w14:paraId="210FDC0D"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-0.20</w:t>
                  </w:r>
                </w:p>
              </w:tc>
              <w:tc>
                <w:tcPr>
                  <w:tcW w:w="1107" w:type="dxa"/>
                  <w:shd w:val="clear" w:color="000000" w:fill="FFFFFF"/>
                  <w:noWrap/>
                  <w:vAlign w:val="bottom"/>
                  <w:hideMark/>
                </w:tcPr>
                <w:p w14:paraId="7879B483"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0.410</w:t>
                  </w:r>
                </w:p>
              </w:tc>
            </w:tr>
            <w:tr w:rsidR="00715A80" w:rsidRPr="00715A80" w14:paraId="2BCD80F5" w14:textId="77777777" w:rsidTr="00715A80">
              <w:trPr>
                <w:trHeight w:val="274"/>
              </w:trPr>
              <w:tc>
                <w:tcPr>
                  <w:tcW w:w="2892" w:type="dxa"/>
                  <w:gridSpan w:val="2"/>
                  <w:shd w:val="clear" w:color="auto" w:fill="E7E6E6" w:themeFill="background2"/>
                  <w:noWrap/>
                  <w:vAlign w:val="bottom"/>
                  <w:hideMark/>
                </w:tcPr>
                <w:p w14:paraId="0B3E6FD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GH Add/Abduction</w:t>
                  </w:r>
                </w:p>
              </w:tc>
              <w:tc>
                <w:tcPr>
                  <w:tcW w:w="1025" w:type="dxa"/>
                  <w:shd w:val="clear" w:color="auto" w:fill="E7E6E6" w:themeFill="background2"/>
                  <w:noWrap/>
                  <w:vAlign w:val="bottom"/>
                  <w:hideMark/>
                </w:tcPr>
                <w:p w14:paraId="75556B89"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028" w:type="dxa"/>
                  <w:shd w:val="clear" w:color="auto" w:fill="E7E6E6" w:themeFill="background2"/>
                  <w:noWrap/>
                  <w:vAlign w:val="bottom"/>
                  <w:hideMark/>
                </w:tcPr>
                <w:p w14:paraId="690B5E3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106" w:type="dxa"/>
                  <w:shd w:val="clear" w:color="auto" w:fill="E7E6E6" w:themeFill="background2"/>
                  <w:noWrap/>
                  <w:vAlign w:val="bottom"/>
                  <w:hideMark/>
                </w:tcPr>
                <w:p w14:paraId="7429DF6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028" w:type="dxa"/>
                  <w:shd w:val="clear" w:color="auto" w:fill="E7E6E6" w:themeFill="background2"/>
                  <w:noWrap/>
                  <w:vAlign w:val="bottom"/>
                  <w:hideMark/>
                </w:tcPr>
                <w:p w14:paraId="056C95E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107" w:type="dxa"/>
                  <w:shd w:val="clear" w:color="auto" w:fill="E7E6E6" w:themeFill="background2"/>
                  <w:noWrap/>
                  <w:vAlign w:val="bottom"/>
                  <w:hideMark/>
                </w:tcPr>
                <w:p w14:paraId="31BFF2AC"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r>
            <w:tr w:rsidR="00715A80" w:rsidRPr="00715A80" w14:paraId="2C246D44" w14:textId="77777777" w:rsidTr="00715A80">
              <w:trPr>
                <w:trHeight w:val="274"/>
              </w:trPr>
              <w:tc>
                <w:tcPr>
                  <w:tcW w:w="2156" w:type="dxa"/>
                  <w:shd w:val="clear" w:color="000000" w:fill="FFFFFF"/>
                  <w:noWrap/>
                  <w:vAlign w:val="bottom"/>
                  <w:hideMark/>
                </w:tcPr>
                <w:p w14:paraId="05D913FE"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Peak abduction (°)</w:t>
                  </w:r>
                </w:p>
              </w:tc>
              <w:tc>
                <w:tcPr>
                  <w:tcW w:w="736" w:type="dxa"/>
                  <w:shd w:val="clear" w:color="000000" w:fill="FFFFFF"/>
                  <w:noWrap/>
                  <w:vAlign w:val="bottom"/>
                  <w:hideMark/>
                </w:tcPr>
                <w:p w14:paraId="73E0BAB5"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-0.18</w:t>
                  </w:r>
                </w:p>
              </w:tc>
              <w:tc>
                <w:tcPr>
                  <w:tcW w:w="1025" w:type="dxa"/>
                  <w:shd w:val="clear" w:color="000000" w:fill="FFFFFF"/>
                  <w:noWrap/>
                  <w:vAlign w:val="bottom"/>
                  <w:hideMark/>
                </w:tcPr>
                <w:p w14:paraId="0F679DE1"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0.457</w:t>
                  </w:r>
                </w:p>
              </w:tc>
              <w:tc>
                <w:tcPr>
                  <w:tcW w:w="1028" w:type="dxa"/>
                  <w:shd w:val="clear" w:color="000000" w:fill="FFFFFF"/>
                  <w:noWrap/>
                  <w:vAlign w:val="bottom"/>
                  <w:hideMark/>
                </w:tcPr>
                <w:p w14:paraId="1520786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0.24</w:t>
                  </w:r>
                </w:p>
              </w:tc>
              <w:tc>
                <w:tcPr>
                  <w:tcW w:w="1106" w:type="dxa"/>
                  <w:shd w:val="clear" w:color="000000" w:fill="FFFFFF"/>
                  <w:noWrap/>
                  <w:vAlign w:val="bottom"/>
                  <w:hideMark/>
                </w:tcPr>
                <w:p w14:paraId="19B82C6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0.306</w:t>
                  </w:r>
                </w:p>
              </w:tc>
              <w:tc>
                <w:tcPr>
                  <w:tcW w:w="1028" w:type="dxa"/>
                  <w:shd w:val="clear" w:color="000000" w:fill="FFFFFF"/>
                  <w:noWrap/>
                  <w:vAlign w:val="bottom"/>
                  <w:hideMark/>
                </w:tcPr>
                <w:p w14:paraId="498C90EF"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-0.48</w:t>
                  </w:r>
                </w:p>
              </w:tc>
              <w:tc>
                <w:tcPr>
                  <w:tcW w:w="1107" w:type="dxa"/>
                  <w:shd w:val="clear" w:color="000000" w:fill="FFFFFF"/>
                  <w:noWrap/>
                  <w:vAlign w:val="bottom"/>
                  <w:hideMark/>
                </w:tcPr>
                <w:p w14:paraId="30A1040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0.034</w:t>
                  </w:r>
                </w:p>
              </w:tc>
            </w:tr>
            <w:tr w:rsidR="00715A80" w:rsidRPr="00715A80" w14:paraId="14415236" w14:textId="77777777" w:rsidTr="00715A80">
              <w:trPr>
                <w:trHeight w:val="274"/>
              </w:trPr>
              <w:tc>
                <w:tcPr>
                  <w:tcW w:w="2156" w:type="dxa"/>
                  <w:shd w:val="clear" w:color="000000" w:fill="FFFFFF"/>
                  <w:noWrap/>
                  <w:vAlign w:val="bottom"/>
                  <w:hideMark/>
                </w:tcPr>
                <w:p w14:paraId="0C8092B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ROM (°)</w:t>
                  </w:r>
                </w:p>
              </w:tc>
              <w:tc>
                <w:tcPr>
                  <w:tcW w:w="736" w:type="dxa"/>
                  <w:shd w:val="clear" w:color="000000" w:fill="FFFFFF"/>
                  <w:noWrap/>
                  <w:vAlign w:val="bottom"/>
                  <w:hideMark/>
                </w:tcPr>
                <w:p w14:paraId="3B881A4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-0.06</w:t>
                  </w:r>
                </w:p>
              </w:tc>
              <w:tc>
                <w:tcPr>
                  <w:tcW w:w="1025" w:type="dxa"/>
                  <w:shd w:val="clear" w:color="000000" w:fill="FFFFFF"/>
                  <w:noWrap/>
                  <w:vAlign w:val="bottom"/>
                  <w:hideMark/>
                </w:tcPr>
                <w:p w14:paraId="6F64829C"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0.791</w:t>
                  </w:r>
                </w:p>
              </w:tc>
              <w:tc>
                <w:tcPr>
                  <w:tcW w:w="1028" w:type="dxa"/>
                  <w:shd w:val="clear" w:color="000000" w:fill="FFFFFF"/>
                  <w:noWrap/>
                  <w:vAlign w:val="bottom"/>
                  <w:hideMark/>
                </w:tcPr>
                <w:p w14:paraId="7DF387B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0.59</w:t>
                  </w:r>
                </w:p>
              </w:tc>
              <w:tc>
                <w:tcPr>
                  <w:tcW w:w="1106" w:type="dxa"/>
                  <w:shd w:val="clear" w:color="000000" w:fill="FFFFFF"/>
                  <w:noWrap/>
                  <w:vAlign w:val="bottom"/>
                  <w:hideMark/>
                </w:tcPr>
                <w:p w14:paraId="02A9763C"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0.007</w:t>
                  </w:r>
                </w:p>
              </w:tc>
              <w:tc>
                <w:tcPr>
                  <w:tcW w:w="1028" w:type="dxa"/>
                  <w:shd w:val="clear" w:color="000000" w:fill="FFFFFF"/>
                  <w:noWrap/>
                  <w:vAlign w:val="bottom"/>
                  <w:hideMark/>
                </w:tcPr>
                <w:p w14:paraId="3A2982AF"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-0.44</w:t>
                  </w:r>
                </w:p>
              </w:tc>
              <w:tc>
                <w:tcPr>
                  <w:tcW w:w="1107" w:type="dxa"/>
                  <w:shd w:val="clear" w:color="000000" w:fill="FFFFFF"/>
                  <w:noWrap/>
                  <w:vAlign w:val="bottom"/>
                  <w:hideMark/>
                </w:tcPr>
                <w:p w14:paraId="658757D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0.049</w:t>
                  </w:r>
                </w:p>
              </w:tc>
            </w:tr>
            <w:tr w:rsidR="00715A80" w:rsidRPr="00715A80" w14:paraId="795290D4" w14:textId="77777777" w:rsidTr="00715A80">
              <w:trPr>
                <w:trHeight w:val="274"/>
              </w:trPr>
              <w:tc>
                <w:tcPr>
                  <w:tcW w:w="3917" w:type="dxa"/>
                  <w:gridSpan w:val="3"/>
                  <w:shd w:val="clear" w:color="auto" w:fill="E7E6E6" w:themeFill="background2"/>
                  <w:noWrap/>
                  <w:vAlign w:val="bottom"/>
                  <w:hideMark/>
                </w:tcPr>
                <w:p w14:paraId="28FB8E3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GH Int/external rotation</w:t>
                  </w:r>
                </w:p>
              </w:tc>
              <w:tc>
                <w:tcPr>
                  <w:tcW w:w="1028" w:type="dxa"/>
                  <w:shd w:val="clear" w:color="auto" w:fill="E7E6E6" w:themeFill="background2"/>
                  <w:noWrap/>
                  <w:vAlign w:val="bottom"/>
                  <w:hideMark/>
                </w:tcPr>
                <w:p w14:paraId="558B174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106" w:type="dxa"/>
                  <w:shd w:val="clear" w:color="auto" w:fill="E7E6E6" w:themeFill="background2"/>
                  <w:noWrap/>
                  <w:vAlign w:val="bottom"/>
                  <w:hideMark/>
                </w:tcPr>
                <w:p w14:paraId="540946C7"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028" w:type="dxa"/>
                  <w:shd w:val="clear" w:color="auto" w:fill="E7E6E6" w:themeFill="background2"/>
                  <w:noWrap/>
                  <w:vAlign w:val="bottom"/>
                  <w:hideMark/>
                </w:tcPr>
                <w:p w14:paraId="02ED126B"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107" w:type="dxa"/>
                  <w:shd w:val="clear" w:color="auto" w:fill="E7E6E6" w:themeFill="background2"/>
                  <w:noWrap/>
                  <w:vAlign w:val="bottom"/>
                  <w:hideMark/>
                </w:tcPr>
                <w:p w14:paraId="5BE8495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r>
            <w:tr w:rsidR="00715A80" w:rsidRPr="00715A80" w14:paraId="786B1B72" w14:textId="77777777" w:rsidTr="00715A80">
              <w:trPr>
                <w:trHeight w:val="274"/>
              </w:trPr>
              <w:tc>
                <w:tcPr>
                  <w:tcW w:w="2156" w:type="dxa"/>
                  <w:shd w:val="clear" w:color="000000" w:fill="FFFFFF"/>
                  <w:noWrap/>
                  <w:vAlign w:val="bottom"/>
                  <w:hideMark/>
                </w:tcPr>
                <w:p w14:paraId="6F8B2061"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Peak int. rot. (°)</w:t>
                  </w:r>
                </w:p>
              </w:tc>
              <w:tc>
                <w:tcPr>
                  <w:tcW w:w="736" w:type="dxa"/>
                  <w:shd w:val="clear" w:color="000000" w:fill="FFFFFF"/>
                  <w:noWrap/>
                  <w:vAlign w:val="bottom"/>
                  <w:hideMark/>
                </w:tcPr>
                <w:p w14:paraId="476623BF"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-0.25</w:t>
                  </w:r>
                </w:p>
              </w:tc>
              <w:tc>
                <w:tcPr>
                  <w:tcW w:w="1025" w:type="dxa"/>
                  <w:shd w:val="clear" w:color="000000" w:fill="FFFFFF"/>
                  <w:noWrap/>
                  <w:vAlign w:val="bottom"/>
                  <w:hideMark/>
                </w:tcPr>
                <w:p w14:paraId="34762FA1"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0.291</w:t>
                  </w:r>
                </w:p>
              </w:tc>
              <w:tc>
                <w:tcPr>
                  <w:tcW w:w="1028" w:type="dxa"/>
                  <w:shd w:val="clear" w:color="000000" w:fill="FFFFFF"/>
                  <w:noWrap/>
                  <w:vAlign w:val="bottom"/>
                  <w:hideMark/>
                </w:tcPr>
                <w:p w14:paraId="350DF3C7"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0.26</w:t>
                  </w:r>
                </w:p>
              </w:tc>
              <w:tc>
                <w:tcPr>
                  <w:tcW w:w="1106" w:type="dxa"/>
                  <w:shd w:val="clear" w:color="000000" w:fill="FFFFFF"/>
                  <w:noWrap/>
                  <w:vAlign w:val="bottom"/>
                  <w:hideMark/>
                </w:tcPr>
                <w:p w14:paraId="734DED49"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0.270</w:t>
                  </w:r>
                </w:p>
              </w:tc>
              <w:tc>
                <w:tcPr>
                  <w:tcW w:w="1028" w:type="dxa"/>
                  <w:shd w:val="clear" w:color="000000" w:fill="FFFFFF"/>
                  <w:noWrap/>
                  <w:vAlign w:val="bottom"/>
                  <w:hideMark/>
                </w:tcPr>
                <w:p w14:paraId="0F94FB1D"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0.14</w:t>
                  </w:r>
                </w:p>
              </w:tc>
              <w:tc>
                <w:tcPr>
                  <w:tcW w:w="1107" w:type="dxa"/>
                  <w:shd w:val="clear" w:color="000000" w:fill="FFFFFF"/>
                  <w:noWrap/>
                  <w:vAlign w:val="bottom"/>
                  <w:hideMark/>
                </w:tcPr>
                <w:p w14:paraId="6172491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0.552</w:t>
                  </w:r>
                </w:p>
              </w:tc>
            </w:tr>
            <w:tr w:rsidR="00715A80" w:rsidRPr="00715A80" w14:paraId="395E8A53" w14:textId="77777777" w:rsidTr="00715A80">
              <w:trPr>
                <w:trHeight w:val="274"/>
              </w:trPr>
              <w:tc>
                <w:tcPr>
                  <w:tcW w:w="2156" w:type="dxa"/>
                  <w:shd w:val="clear" w:color="000000" w:fill="FFFFFF"/>
                  <w:noWrap/>
                  <w:vAlign w:val="bottom"/>
                  <w:hideMark/>
                </w:tcPr>
                <w:p w14:paraId="4008DCAD"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ROM (°)</w:t>
                  </w:r>
                </w:p>
              </w:tc>
              <w:tc>
                <w:tcPr>
                  <w:tcW w:w="736" w:type="dxa"/>
                  <w:shd w:val="clear" w:color="000000" w:fill="FFFFFF"/>
                  <w:noWrap/>
                  <w:vAlign w:val="bottom"/>
                  <w:hideMark/>
                </w:tcPr>
                <w:p w14:paraId="2F06A0DB"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0.06</w:t>
                  </w:r>
                </w:p>
              </w:tc>
              <w:tc>
                <w:tcPr>
                  <w:tcW w:w="1025" w:type="dxa"/>
                  <w:shd w:val="clear" w:color="000000" w:fill="FFFFFF"/>
                  <w:noWrap/>
                  <w:vAlign w:val="bottom"/>
                  <w:hideMark/>
                </w:tcPr>
                <w:p w14:paraId="2C55BA6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0.796</w:t>
                  </w:r>
                </w:p>
              </w:tc>
              <w:tc>
                <w:tcPr>
                  <w:tcW w:w="1028" w:type="dxa"/>
                  <w:shd w:val="clear" w:color="000000" w:fill="FFFFFF"/>
                  <w:noWrap/>
                  <w:vAlign w:val="bottom"/>
                  <w:hideMark/>
                </w:tcPr>
                <w:p w14:paraId="6FDC5715"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0.44</w:t>
                  </w:r>
                </w:p>
              </w:tc>
              <w:tc>
                <w:tcPr>
                  <w:tcW w:w="1106" w:type="dxa"/>
                  <w:shd w:val="clear" w:color="000000" w:fill="FFFFFF"/>
                  <w:noWrap/>
                  <w:vAlign w:val="bottom"/>
                  <w:hideMark/>
                </w:tcPr>
                <w:p w14:paraId="7305A8C7"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0.054</w:t>
                  </w:r>
                </w:p>
              </w:tc>
              <w:tc>
                <w:tcPr>
                  <w:tcW w:w="1028" w:type="dxa"/>
                  <w:shd w:val="clear" w:color="000000" w:fill="FFFFFF"/>
                  <w:noWrap/>
                  <w:vAlign w:val="bottom"/>
                  <w:hideMark/>
                </w:tcPr>
                <w:p w14:paraId="3B28C6B7"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-0.07</w:t>
                  </w:r>
                </w:p>
              </w:tc>
              <w:tc>
                <w:tcPr>
                  <w:tcW w:w="1107" w:type="dxa"/>
                  <w:shd w:val="clear" w:color="000000" w:fill="FFFFFF"/>
                  <w:noWrap/>
                  <w:vAlign w:val="bottom"/>
                  <w:hideMark/>
                </w:tcPr>
                <w:p w14:paraId="265C2E07"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0.767</w:t>
                  </w:r>
                </w:p>
              </w:tc>
            </w:tr>
            <w:tr w:rsidR="00715A80" w:rsidRPr="00715A80" w14:paraId="1F38D4CF" w14:textId="77777777" w:rsidTr="00715A80">
              <w:trPr>
                <w:trHeight w:val="274"/>
              </w:trPr>
              <w:tc>
                <w:tcPr>
                  <w:tcW w:w="3917" w:type="dxa"/>
                  <w:gridSpan w:val="3"/>
                  <w:shd w:val="clear" w:color="auto" w:fill="E7E6E6" w:themeFill="background2"/>
                  <w:noWrap/>
                  <w:vAlign w:val="bottom"/>
                  <w:hideMark/>
                </w:tcPr>
                <w:p w14:paraId="7AED6C7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xml:space="preserve">ST Int/external rotation </w:t>
                  </w:r>
                </w:p>
              </w:tc>
              <w:tc>
                <w:tcPr>
                  <w:tcW w:w="1028" w:type="dxa"/>
                  <w:shd w:val="clear" w:color="auto" w:fill="E7E6E6" w:themeFill="background2"/>
                  <w:noWrap/>
                  <w:vAlign w:val="bottom"/>
                  <w:hideMark/>
                </w:tcPr>
                <w:p w14:paraId="0166002C"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106" w:type="dxa"/>
                  <w:shd w:val="clear" w:color="auto" w:fill="E7E6E6" w:themeFill="background2"/>
                  <w:noWrap/>
                  <w:vAlign w:val="bottom"/>
                  <w:hideMark/>
                </w:tcPr>
                <w:p w14:paraId="412158A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028" w:type="dxa"/>
                  <w:shd w:val="clear" w:color="auto" w:fill="E7E6E6" w:themeFill="background2"/>
                  <w:noWrap/>
                  <w:vAlign w:val="bottom"/>
                  <w:hideMark/>
                </w:tcPr>
                <w:p w14:paraId="3752A8C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107" w:type="dxa"/>
                  <w:shd w:val="clear" w:color="auto" w:fill="E7E6E6" w:themeFill="background2"/>
                  <w:noWrap/>
                  <w:vAlign w:val="bottom"/>
                  <w:hideMark/>
                </w:tcPr>
                <w:p w14:paraId="7921C2BD"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r>
            <w:tr w:rsidR="00715A80" w:rsidRPr="00715A80" w14:paraId="494050CC" w14:textId="77777777" w:rsidTr="00715A80">
              <w:trPr>
                <w:trHeight w:val="274"/>
              </w:trPr>
              <w:tc>
                <w:tcPr>
                  <w:tcW w:w="2156" w:type="dxa"/>
                  <w:shd w:val="clear" w:color="000000" w:fill="FFFFFF"/>
                  <w:noWrap/>
                  <w:vAlign w:val="bottom"/>
                  <w:hideMark/>
                </w:tcPr>
                <w:p w14:paraId="6248BE52"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Peak int. rot. (°)</w:t>
                  </w:r>
                </w:p>
              </w:tc>
              <w:tc>
                <w:tcPr>
                  <w:tcW w:w="736" w:type="dxa"/>
                  <w:shd w:val="clear" w:color="000000" w:fill="FFFFFF"/>
                  <w:noWrap/>
                  <w:vAlign w:val="bottom"/>
                  <w:hideMark/>
                </w:tcPr>
                <w:p w14:paraId="1BBA47AD"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-0.17</w:t>
                  </w:r>
                </w:p>
              </w:tc>
              <w:tc>
                <w:tcPr>
                  <w:tcW w:w="1025" w:type="dxa"/>
                  <w:shd w:val="clear" w:color="000000" w:fill="FFFFFF"/>
                  <w:noWrap/>
                  <w:vAlign w:val="bottom"/>
                  <w:hideMark/>
                </w:tcPr>
                <w:p w14:paraId="545C834D"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0.485</w:t>
                  </w:r>
                </w:p>
              </w:tc>
              <w:tc>
                <w:tcPr>
                  <w:tcW w:w="1028" w:type="dxa"/>
                  <w:shd w:val="clear" w:color="000000" w:fill="FFFFFF"/>
                  <w:noWrap/>
                  <w:vAlign w:val="bottom"/>
                  <w:hideMark/>
                </w:tcPr>
                <w:p w14:paraId="7C25F77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0.40</w:t>
                  </w:r>
                </w:p>
              </w:tc>
              <w:tc>
                <w:tcPr>
                  <w:tcW w:w="1106" w:type="dxa"/>
                  <w:shd w:val="clear" w:color="000000" w:fill="FFFFFF"/>
                  <w:noWrap/>
                  <w:vAlign w:val="bottom"/>
                  <w:hideMark/>
                </w:tcPr>
                <w:p w14:paraId="5792750E"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0.083</w:t>
                  </w:r>
                </w:p>
              </w:tc>
              <w:tc>
                <w:tcPr>
                  <w:tcW w:w="1028" w:type="dxa"/>
                  <w:shd w:val="clear" w:color="000000" w:fill="FFFFFF"/>
                  <w:noWrap/>
                  <w:vAlign w:val="bottom"/>
                  <w:hideMark/>
                </w:tcPr>
                <w:p w14:paraId="28A16D2F"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-0.17</w:t>
                  </w:r>
                </w:p>
              </w:tc>
              <w:tc>
                <w:tcPr>
                  <w:tcW w:w="1107" w:type="dxa"/>
                  <w:shd w:val="clear" w:color="000000" w:fill="FFFFFF"/>
                  <w:noWrap/>
                  <w:vAlign w:val="bottom"/>
                  <w:hideMark/>
                </w:tcPr>
                <w:p w14:paraId="53E6686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0.461</w:t>
                  </w:r>
                </w:p>
              </w:tc>
            </w:tr>
            <w:tr w:rsidR="00715A80" w:rsidRPr="00715A80" w14:paraId="3F90837E" w14:textId="77777777" w:rsidTr="00715A80">
              <w:trPr>
                <w:trHeight w:val="274"/>
              </w:trPr>
              <w:tc>
                <w:tcPr>
                  <w:tcW w:w="2156" w:type="dxa"/>
                  <w:shd w:val="clear" w:color="000000" w:fill="FFFFFF"/>
                  <w:noWrap/>
                  <w:vAlign w:val="bottom"/>
                  <w:hideMark/>
                </w:tcPr>
                <w:p w14:paraId="436874FB"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ROM (°)</w:t>
                  </w:r>
                </w:p>
              </w:tc>
              <w:tc>
                <w:tcPr>
                  <w:tcW w:w="736" w:type="dxa"/>
                  <w:shd w:val="clear" w:color="000000" w:fill="FFFFFF"/>
                  <w:noWrap/>
                  <w:vAlign w:val="bottom"/>
                  <w:hideMark/>
                </w:tcPr>
                <w:p w14:paraId="195C96FB"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-0.13</w:t>
                  </w:r>
                </w:p>
              </w:tc>
              <w:tc>
                <w:tcPr>
                  <w:tcW w:w="1025" w:type="dxa"/>
                  <w:shd w:val="clear" w:color="000000" w:fill="FFFFFF"/>
                  <w:noWrap/>
                  <w:vAlign w:val="bottom"/>
                  <w:hideMark/>
                </w:tcPr>
                <w:p w14:paraId="1018CDD7"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0.582</w:t>
                  </w:r>
                </w:p>
              </w:tc>
              <w:tc>
                <w:tcPr>
                  <w:tcW w:w="1028" w:type="dxa"/>
                  <w:shd w:val="clear" w:color="000000" w:fill="FFFFFF"/>
                  <w:noWrap/>
                  <w:vAlign w:val="bottom"/>
                  <w:hideMark/>
                </w:tcPr>
                <w:p w14:paraId="229D5C7E"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0.53</w:t>
                  </w:r>
                </w:p>
              </w:tc>
              <w:tc>
                <w:tcPr>
                  <w:tcW w:w="1106" w:type="dxa"/>
                  <w:shd w:val="clear" w:color="000000" w:fill="FFFFFF"/>
                  <w:noWrap/>
                  <w:vAlign w:val="bottom"/>
                  <w:hideMark/>
                </w:tcPr>
                <w:p w14:paraId="09F207C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b/>
                      <w:bCs/>
                      <w:lang w:val="en-GB"/>
                    </w:rPr>
                  </w:pPr>
                  <w:r w:rsidRPr="00715A80">
                    <w:rPr>
                      <w:rFonts w:ascii="Times New Roman" w:eastAsia="Times New Roman" w:hAnsi="Times New Roman" w:cs="Times New Roman"/>
                      <w:b/>
                      <w:bCs/>
                      <w:lang w:val="en-GB"/>
                    </w:rPr>
                    <w:t>0.017</w:t>
                  </w:r>
                </w:p>
              </w:tc>
              <w:tc>
                <w:tcPr>
                  <w:tcW w:w="1028" w:type="dxa"/>
                  <w:shd w:val="clear" w:color="000000" w:fill="FFFFFF"/>
                  <w:noWrap/>
                  <w:vAlign w:val="bottom"/>
                  <w:hideMark/>
                </w:tcPr>
                <w:p w14:paraId="2520DAAC"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-0.06</w:t>
                  </w:r>
                </w:p>
              </w:tc>
              <w:tc>
                <w:tcPr>
                  <w:tcW w:w="1107" w:type="dxa"/>
                  <w:shd w:val="clear" w:color="000000" w:fill="FFFFFF"/>
                  <w:noWrap/>
                  <w:vAlign w:val="bottom"/>
                  <w:hideMark/>
                </w:tcPr>
                <w:p w14:paraId="7871C49C"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0.811</w:t>
                  </w:r>
                </w:p>
              </w:tc>
            </w:tr>
            <w:tr w:rsidR="00715A80" w:rsidRPr="00715A80" w14:paraId="5E261B15" w14:textId="77777777" w:rsidTr="00715A80">
              <w:trPr>
                <w:trHeight w:val="274"/>
              </w:trPr>
              <w:tc>
                <w:tcPr>
                  <w:tcW w:w="3917" w:type="dxa"/>
                  <w:gridSpan w:val="3"/>
                  <w:shd w:val="clear" w:color="auto" w:fill="E7E6E6" w:themeFill="background2"/>
                  <w:noWrap/>
                  <w:vAlign w:val="bottom"/>
                  <w:hideMark/>
                </w:tcPr>
                <w:p w14:paraId="26114521"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ST Down/up rotation</w:t>
                  </w:r>
                </w:p>
              </w:tc>
              <w:tc>
                <w:tcPr>
                  <w:tcW w:w="1028" w:type="dxa"/>
                  <w:shd w:val="clear" w:color="auto" w:fill="E7E6E6" w:themeFill="background2"/>
                  <w:noWrap/>
                  <w:vAlign w:val="bottom"/>
                  <w:hideMark/>
                </w:tcPr>
                <w:p w14:paraId="7F95B9FB"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106" w:type="dxa"/>
                  <w:shd w:val="clear" w:color="auto" w:fill="E7E6E6" w:themeFill="background2"/>
                  <w:noWrap/>
                  <w:vAlign w:val="bottom"/>
                  <w:hideMark/>
                </w:tcPr>
                <w:p w14:paraId="2E0CDED3"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028" w:type="dxa"/>
                  <w:shd w:val="clear" w:color="auto" w:fill="E7E6E6" w:themeFill="background2"/>
                  <w:noWrap/>
                  <w:vAlign w:val="bottom"/>
                  <w:hideMark/>
                </w:tcPr>
                <w:p w14:paraId="3ECD1C3E"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107" w:type="dxa"/>
                  <w:shd w:val="clear" w:color="auto" w:fill="E7E6E6" w:themeFill="background2"/>
                  <w:noWrap/>
                  <w:vAlign w:val="bottom"/>
                  <w:hideMark/>
                </w:tcPr>
                <w:p w14:paraId="5DC15D53"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r>
            <w:tr w:rsidR="00715A80" w:rsidRPr="00715A80" w14:paraId="2FE83B3E" w14:textId="77777777" w:rsidTr="00715A80">
              <w:trPr>
                <w:trHeight w:val="274"/>
              </w:trPr>
              <w:tc>
                <w:tcPr>
                  <w:tcW w:w="2156" w:type="dxa"/>
                  <w:shd w:val="clear" w:color="000000" w:fill="FFFFFF"/>
                  <w:noWrap/>
                  <w:vAlign w:val="bottom"/>
                  <w:hideMark/>
                </w:tcPr>
                <w:p w14:paraId="76E9DDF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Peak down. rot. (°)</w:t>
                  </w:r>
                </w:p>
              </w:tc>
              <w:tc>
                <w:tcPr>
                  <w:tcW w:w="736" w:type="dxa"/>
                  <w:shd w:val="clear" w:color="000000" w:fill="FFFFFF"/>
                  <w:noWrap/>
                  <w:vAlign w:val="bottom"/>
                  <w:hideMark/>
                </w:tcPr>
                <w:p w14:paraId="04F5A88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-0.31</w:t>
                  </w:r>
                </w:p>
              </w:tc>
              <w:tc>
                <w:tcPr>
                  <w:tcW w:w="1025" w:type="dxa"/>
                  <w:shd w:val="clear" w:color="000000" w:fill="FFFFFF"/>
                  <w:noWrap/>
                  <w:vAlign w:val="bottom"/>
                  <w:hideMark/>
                </w:tcPr>
                <w:p w14:paraId="5F4DE08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0.190</w:t>
                  </w:r>
                </w:p>
              </w:tc>
              <w:tc>
                <w:tcPr>
                  <w:tcW w:w="1028" w:type="dxa"/>
                  <w:shd w:val="clear" w:color="000000" w:fill="FFFFFF"/>
                  <w:noWrap/>
                  <w:vAlign w:val="bottom"/>
                  <w:hideMark/>
                </w:tcPr>
                <w:p w14:paraId="49ABBDC9"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-0.21</w:t>
                  </w:r>
                </w:p>
              </w:tc>
              <w:tc>
                <w:tcPr>
                  <w:tcW w:w="1106" w:type="dxa"/>
                  <w:shd w:val="clear" w:color="000000" w:fill="FFFFFF"/>
                  <w:noWrap/>
                  <w:vAlign w:val="bottom"/>
                  <w:hideMark/>
                </w:tcPr>
                <w:p w14:paraId="5C9CB5F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0.369</w:t>
                  </w:r>
                </w:p>
              </w:tc>
              <w:tc>
                <w:tcPr>
                  <w:tcW w:w="1028" w:type="dxa"/>
                  <w:shd w:val="clear" w:color="000000" w:fill="FFFFFF"/>
                  <w:noWrap/>
                  <w:vAlign w:val="bottom"/>
                  <w:hideMark/>
                </w:tcPr>
                <w:p w14:paraId="02FCA3F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-0.16</w:t>
                  </w:r>
                </w:p>
              </w:tc>
              <w:tc>
                <w:tcPr>
                  <w:tcW w:w="1107" w:type="dxa"/>
                  <w:shd w:val="clear" w:color="000000" w:fill="FFFFFF"/>
                  <w:noWrap/>
                  <w:vAlign w:val="bottom"/>
                  <w:hideMark/>
                </w:tcPr>
                <w:p w14:paraId="3129E94F"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0.505</w:t>
                  </w:r>
                </w:p>
              </w:tc>
            </w:tr>
            <w:tr w:rsidR="00715A80" w:rsidRPr="00715A80" w14:paraId="5D68F95D" w14:textId="77777777" w:rsidTr="00715A80">
              <w:trPr>
                <w:trHeight w:val="261"/>
              </w:trPr>
              <w:tc>
                <w:tcPr>
                  <w:tcW w:w="2156" w:type="dxa"/>
                  <w:shd w:val="clear" w:color="000000" w:fill="FFFFFF"/>
                  <w:noWrap/>
                  <w:vAlign w:val="bottom"/>
                  <w:hideMark/>
                </w:tcPr>
                <w:p w14:paraId="7B358533"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ROM (°)</w:t>
                  </w:r>
                </w:p>
              </w:tc>
              <w:tc>
                <w:tcPr>
                  <w:tcW w:w="736" w:type="dxa"/>
                  <w:shd w:val="clear" w:color="000000" w:fill="FFFFFF"/>
                  <w:noWrap/>
                  <w:vAlign w:val="bottom"/>
                  <w:hideMark/>
                </w:tcPr>
                <w:p w14:paraId="4F43E0E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-0.09</w:t>
                  </w:r>
                </w:p>
              </w:tc>
              <w:tc>
                <w:tcPr>
                  <w:tcW w:w="1025" w:type="dxa"/>
                  <w:shd w:val="clear" w:color="000000" w:fill="FFFFFF"/>
                  <w:noWrap/>
                  <w:vAlign w:val="bottom"/>
                  <w:hideMark/>
                </w:tcPr>
                <w:p w14:paraId="7A17BCA1"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0.695</w:t>
                  </w:r>
                </w:p>
              </w:tc>
              <w:tc>
                <w:tcPr>
                  <w:tcW w:w="1028" w:type="dxa"/>
                  <w:shd w:val="clear" w:color="000000" w:fill="FFFFFF"/>
                  <w:noWrap/>
                  <w:vAlign w:val="bottom"/>
                  <w:hideMark/>
                </w:tcPr>
                <w:p w14:paraId="7BAC6DF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0.01</w:t>
                  </w:r>
                </w:p>
              </w:tc>
              <w:tc>
                <w:tcPr>
                  <w:tcW w:w="1106" w:type="dxa"/>
                  <w:shd w:val="clear" w:color="000000" w:fill="FFFFFF"/>
                  <w:noWrap/>
                  <w:vAlign w:val="bottom"/>
                  <w:hideMark/>
                </w:tcPr>
                <w:p w14:paraId="210371C7"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0.965</w:t>
                  </w:r>
                </w:p>
              </w:tc>
              <w:tc>
                <w:tcPr>
                  <w:tcW w:w="1028" w:type="dxa"/>
                  <w:shd w:val="clear" w:color="000000" w:fill="FFFFFF"/>
                  <w:noWrap/>
                  <w:vAlign w:val="bottom"/>
                  <w:hideMark/>
                </w:tcPr>
                <w:p w14:paraId="1C309911"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-0.33</w:t>
                  </w:r>
                </w:p>
              </w:tc>
              <w:tc>
                <w:tcPr>
                  <w:tcW w:w="1107" w:type="dxa"/>
                  <w:shd w:val="clear" w:color="000000" w:fill="FFFFFF"/>
                  <w:noWrap/>
                  <w:vAlign w:val="bottom"/>
                  <w:hideMark/>
                </w:tcPr>
                <w:p w14:paraId="0F6CD661"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0.152</w:t>
                  </w:r>
                </w:p>
              </w:tc>
            </w:tr>
            <w:tr w:rsidR="00715A80" w:rsidRPr="00715A80" w14:paraId="4C5125CE" w14:textId="77777777" w:rsidTr="00715A80">
              <w:trPr>
                <w:trHeight w:val="274"/>
              </w:trPr>
              <w:tc>
                <w:tcPr>
                  <w:tcW w:w="2892" w:type="dxa"/>
                  <w:gridSpan w:val="2"/>
                  <w:shd w:val="clear" w:color="auto" w:fill="E7E6E6" w:themeFill="background2"/>
                  <w:noWrap/>
                  <w:vAlign w:val="bottom"/>
                  <w:hideMark/>
                </w:tcPr>
                <w:p w14:paraId="1F33527C"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xml:space="preserve">ST Post/anterior tilt </w:t>
                  </w:r>
                </w:p>
              </w:tc>
              <w:tc>
                <w:tcPr>
                  <w:tcW w:w="1025" w:type="dxa"/>
                  <w:shd w:val="clear" w:color="auto" w:fill="E7E6E6" w:themeFill="background2"/>
                  <w:noWrap/>
                  <w:vAlign w:val="bottom"/>
                  <w:hideMark/>
                </w:tcPr>
                <w:p w14:paraId="0EF00F87"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028" w:type="dxa"/>
                  <w:shd w:val="clear" w:color="auto" w:fill="E7E6E6" w:themeFill="background2"/>
                  <w:noWrap/>
                  <w:vAlign w:val="bottom"/>
                  <w:hideMark/>
                </w:tcPr>
                <w:p w14:paraId="2A907587"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106" w:type="dxa"/>
                  <w:shd w:val="clear" w:color="auto" w:fill="E7E6E6" w:themeFill="background2"/>
                  <w:noWrap/>
                  <w:vAlign w:val="bottom"/>
                  <w:hideMark/>
                </w:tcPr>
                <w:p w14:paraId="02F97A7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028" w:type="dxa"/>
                  <w:shd w:val="clear" w:color="auto" w:fill="E7E6E6" w:themeFill="background2"/>
                  <w:noWrap/>
                  <w:vAlign w:val="bottom"/>
                  <w:hideMark/>
                </w:tcPr>
                <w:p w14:paraId="37DBC01C"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c>
                <w:tcPr>
                  <w:tcW w:w="1107" w:type="dxa"/>
                  <w:shd w:val="clear" w:color="auto" w:fill="E7E6E6" w:themeFill="background2"/>
                  <w:noWrap/>
                  <w:vAlign w:val="bottom"/>
                  <w:hideMark/>
                </w:tcPr>
                <w:p w14:paraId="0465B15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 </w:t>
                  </w:r>
                </w:p>
              </w:tc>
            </w:tr>
            <w:tr w:rsidR="00715A80" w:rsidRPr="00715A80" w14:paraId="1014F4D5" w14:textId="77777777" w:rsidTr="00715A80">
              <w:trPr>
                <w:trHeight w:val="274"/>
              </w:trPr>
              <w:tc>
                <w:tcPr>
                  <w:tcW w:w="2156" w:type="dxa"/>
                  <w:shd w:val="clear" w:color="000000" w:fill="FFFFFF"/>
                  <w:noWrap/>
                  <w:vAlign w:val="bottom"/>
                  <w:hideMark/>
                </w:tcPr>
                <w:p w14:paraId="60242973"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Peak ant. tilt (°)</w:t>
                  </w:r>
                </w:p>
              </w:tc>
              <w:tc>
                <w:tcPr>
                  <w:tcW w:w="736" w:type="dxa"/>
                  <w:shd w:val="clear" w:color="000000" w:fill="FFFFFF"/>
                  <w:noWrap/>
                  <w:vAlign w:val="bottom"/>
                  <w:hideMark/>
                </w:tcPr>
                <w:p w14:paraId="665703E8"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0.40</w:t>
                  </w:r>
                </w:p>
              </w:tc>
              <w:tc>
                <w:tcPr>
                  <w:tcW w:w="1025" w:type="dxa"/>
                  <w:shd w:val="clear" w:color="000000" w:fill="FFFFFF"/>
                  <w:noWrap/>
                  <w:vAlign w:val="bottom"/>
                  <w:hideMark/>
                </w:tcPr>
                <w:p w14:paraId="333DC109"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0.081</w:t>
                  </w:r>
                </w:p>
              </w:tc>
              <w:tc>
                <w:tcPr>
                  <w:tcW w:w="1028" w:type="dxa"/>
                  <w:shd w:val="clear" w:color="000000" w:fill="FFFFFF"/>
                  <w:noWrap/>
                  <w:vAlign w:val="bottom"/>
                  <w:hideMark/>
                </w:tcPr>
                <w:p w14:paraId="6323435E"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0.38</w:t>
                  </w:r>
                </w:p>
              </w:tc>
              <w:tc>
                <w:tcPr>
                  <w:tcW w:w="1106" w:type="dxa"/>
                  <w:shd w:val="clear" w:color="000000" w:fill="FFFFFF"/>
                  <w:noWrap/>
                  <w:vAlign w:val="bottom"/>
                  <w:hideMark/>
                </w:tcPr>
                <w:p w14:paraId="5ADC69D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0.103</w:t>
                  </w:r>
                </w:p>
              </w:tc>
              <w:tc>
                <w:tcPr>
                  <w:tcW w:w="1028" w:type="dxa"/>
                  <w:shd w:val="clear" w:color="000000" w:fill="FFFFFF"/>
                  <w:noWrap/>
                  <w:vAlign w:val="bottom"/>
                  <w:hideMark/>
                </w:tcPr>
                <w:p w14:paraId="54D4CD72"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-0.32</w:t>
                  </w:r>
                </w:p>
              </w:tc>
              <w:tc>
                <w:tcPr>
                  <w:tcW w:w="1107" w:type="dxa"/>
                  <w:shd w:val="clear" w:color="000000" w:fill="FFFFFF"/>
                  <w:noWrap/>
                  <w:vAlign w:val="bottom"/>
                  <w:hideMark/>
                </w:tcPr>
                <w:p w14:paraId="02DA69AE"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0.172</w:t>
                  </w:r>
                </w:p>
              </w:tc>
            </w:tr>
            <w:tr w:rsidR="00715A80" w:rsidRPr="00715A80" w14:paraId="286D309C" w14:textId="77777777" w:rsidTr="00715A80">
              <w:trPr>
                <w:trHeight w:val="274"/>
              </w:trPr>
              <w:tc>
                <w:tcPr>
                  <w:tcW w:w="2156" w:type="dxa"/>
                  <w:shd w:val="clear" w:color="000000" w:fill="FFFFFF"/>
                  <w:noWrap/>
                  <w:vAlign w:val="bottom"/>
                  <w:hideMark/>
                </w:tcPr>
                <w:p w14:paraId="0F0140D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lang w:val="en-GB"/>
                    </w:rPr>
                  </w:pPr>
                  <w:r w:rsidRPr="00715A80">
                    <w:rPr>
                      <w:rFonts w:ascii="Times New Roman" w:eastAsia="Times New Roman" w:hAnsi="Times New Roman" w:cs="Times New Roman"/>
                      <w:lang w:val="en-GB"/>
                    </w:rPr>
                    <w:t>ROM (°)</w:t>
                  </w:r>
                </w:p>
              </w:tc>
              <w:tc>
                <w:tcPr>
                  <w:tcW w:w="736" w:type="dxa"/>
                  <w:shd w:val="clear" w:color="000000" w:fill="FFFFFF"/>
                  <w:noWrap/>
                  <w:vAlign w:val="bottom"/>
                  <w:hideMark/>
                </w:tcPr>
                <w:p w14:paraId="3E2117BA"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0.06</w:t>
                  </w:r>
                </w:p>
              </w:tc>
              <w:tc>
                <w:tcPr>
                  <w:tcW w:w="1025" w:type="dxa"/>
                  <w:shd w:val="clear" w:color="000000" w:fill="FFFFFF"/>
                  <w:noWrap/>
                  <w:vAlign w:val="bottom"/>
                  <w:hideMark/>
                </w:tcPr>
                <w:p w14:paraId="16980713"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0.811</w:t>
                  </w:r>
                </w:p>
              </w:tc>
              <w:tc>
                <w:tcPr>
                  <w:tcW w:w="1028" w:type="dxa"/>
                  <w:shd w:val="clear" w:color="000000" w:fill="FFFFFF"/>
                  <w:noWrap/>
                  <w:vAlign w:val="bottom"/>
                  <w:hideMark/>
                </w:tcPr>
                <w:p w14:paraId="615428D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0.00</w:t>
                  </w:r>
                </w:p>
              </w:tc>
              <w:tc>
                <w:tcPr>
                  <w:tcW w:w="1106" w:type="dxa"/>
                  <w:shd w:val="clear" w:color="000000" w:fill="FFFFFF"/>
                  <w:noWrap/>
                  <w:vAlign w:val="bottom"/>
                  <w:hideMark/>
                </w:tcPr>
                <w:p w14:paraId="74AF77C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0.995</w:t>
                  </w:r>
                </w:p>
              </w:tc>
              <w:tc>
                <w:tcPr>
                  <w:tcW w:w="1028" w:type="dxa"/>
                  <w:shd w:val="clear" w:color="000000" w:fill="FFFFFF"/>
                  <w:noWrap/>
                  <w:vAlign w:val="bottom"/>
                  <w:hideMark/>
                </w:tcPr>
                <w:p w14:paraId="0A92E590"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0.19</w:t>
                  </w:r>
                </w:p>
              </w:tc>
              <w:tc>
                <w:tcPr>
                  <w:tcW w:w="1107" w:type="dxa"/>
                  <w:shd w:val="clear" w:color="000000" w:fill="FFFFFF"/>
                  <w:noWrap/>
                  <w:vAlign w:val="bottom"/>
                  <w:hideMark/>
                </w:tcPr>
                <w:p w14:paraId="407D77E4"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cs="Times New Roman"/>
                      <w:lang w:val="en-GB"/>
                    </w:rPr>
                  </w:pPr>
                  <w:r w:rsidRPr="00715A80">
                    <w:rPr>
                      <w:rFonts w:ascii="Times New Roman" w:eastAsia="Times New Roman" w:hAnsi="Times New Roman" w:cs="Times New Roman"/>
                      <w:lang w:val="en-GB"/>
                    </w:rPr>
                    <w:t>0.430</w:t>
                  </w:r>
                </w:p>
              </w:tc>
            </w:tr>
          </w:tbl>
          <w:p w14:paraId="7FEE8EC9"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tabs>
                <w:tab w:val="left" w:pos="2520"/>
              </w:tabs>
              <w:spacing w:line="240" w:lineRule="auto"/>
              <w:rPr>
                <w:rFonts w:asciiTheme="minorHAnsi" w:eastAsiaTheme="minorHAnsi" w:hAnsiTheme="minorHAnsi" w:cstheme="minorBidi"/>
                <w:color w:val="auto"/>
                <w:lang w:val="en-GB" w:eastAsia="en-US"/>
              </w:rPr>
            </w:pPr>
          </w:p>
        </w:tc>
      </w:tr>
    </w:tbl>
    <w:p w14:paraId="6113192F" w14:textId="77777777" w:rsidR="000634E6" w:rsidRPr="00715A80" w:rsidRDefault="000634E6" w:rsidP="00715A80">
      <w:pPr>
        <w:pBdr>
          <w:top w:val="none" w:sz="0" w:space="0" w:color="auto"/>
          <w:left w:val="none" w:sz="0" w:space="0" w:color="auto"/>
          <w:bottom w:val="none" w:sz="0" w:space="0" w:color="auto"/>
          <w:right w:val="none" w:sz="0" w:space="0" w:color="auto"/>
          <w:between w:val="none" w:sz="0" w:space="0" w:color="auto"/>
        </w:pBdr>
        <w:tabs>
          <w:tab w:val="left" w:pos="1075"/>
        </w:tabs>
        <w:spacing w:after="160" w:line="259" w:lineRule="auto"/>
        <w:rPr>
          <w:rFonts w:ascii="Times New Roman" w:eastAsiaTheme="minorHAnsi" w:hAnsi="Times New Roman" w:cs="Times New Roman"/>
          <w:color w:val="auto"/>
          <w:sz w:val="24"/>
          <w:szCs w:val="24"/>
          <w:lang w:val="en-GB" w:eastAsia="en-US"/>
        </w:rPr>
      </w:pPr>
    </w:p>
    <w:p w14:paraId="34B9FD36" w14:textId="77777777" w:rsidR="00715A80" w:rsidRPr="00715A80" w:rsidRDefault="00715A80" w:rsidP="00715A80">
      <w:pPr>
        <w:pBdr>
          <w:top w:val="none" w:sz="0" w:space="0" w:color="auto"/>
          <w:left w:val="none" w:sz="0" w:space="0" w:color="auto"/>
          <w:bottom w:val="none" w:sz="0" w:space="0" w:color="auto"/>
          <w:right w:val="none" w:sz="0" w:space="0" w:color="auto"/>
          <w:between w:val="none" w:sz="0" w:space="0" w:color="auto"/>
        </w:pBdr>
        <w:tabs>
          <w:tab w:val="left" w:pos="1075"/>
        </w:tabs>
        <w:spacing w:after="160" w:line="259" w:lineRule="auto"/>
        <w:rPr>
          <w:rFonts w:ascii="Times New Roman" w:eastAsiaTheme="minorHAnsi" w:hAnsi="Times New Roman" w:cs="Times New Roman"/>
          <w:color w:val="auto"/>
          <w:sz w:val="24"/>
          <w:szCs w:val="24"/>
          <w:lang w:val="en-GB" w:eastAsia="en-US"/>
        </w:rPr>
      </w:pPr>
      <w:r w:rsidRPr="00715A80">
        <w:rPr>
          <w:rFonts w:ascii="Times New Roman" w:eastAsiaTheme="minorHAnsi" w:hAnsi="Times New Roman" w:cs="Times New Roman"/>
          <w:color w:val="auto"/>
          <w:sz w:val="24"/>
          <w:szCs w:val="24"/>
          <w:lang w:val="en-GB" w:eastAsia="en-US"/>
        </w:rPr>
        <w:t>Note: ROM = Range of motion, GH = Glenohumeral joint, ST = Scapulothoracic joint.</w:t>
      </w:r>
    </w:p>
    <w:p w14:paraId="783E2398" w14:textId="77777777" w:rsidR="000634E6" w:rsidRPr="00B170F8" w:rsidRDefault="000634E6" w:rsidP="002A5572">
      <w:pPr>
        <w:pBdr>
          <w:top w:val="none" w:sz="0" w:space="0" w:color="auto"/>
          <w:left w:val="none" w:sz="0" w:space="0" w:color="auto"/>
          <w:bottom w:val="none" w:sz="0" w:space="0" w:color="auto"/>
          <w:right w:val="none" w:sz="0" w:space="0" w:color="auto"/>
          <w:between w:val="none" w:sz="0" w:space="0" w:color="auto"/>
        </w:pBdr>
        <w:spacing w:after="160" w:line="480" w:lineRule="auto"/>
        <w:ind w:firstLine="720"/>
        <w:jc w:val="both"/>
        <w:rPr>
          <w:rFonts w:ascii="Times New Roman" w:eastAsiaTheme="minorEastAsia" w:hAnsi="Times New Roman" w:cs="Times New Roman"/>
          <w:color w:val="auto"/>
          <w:sz w:val="24"/>
          <w:szCs w:val="24"/>
          <w:lang w:val="en-GB" w:eastAsia="zh-CN"/>
        </w:rPr>
      </w:pPr>
    </w:p>
    <w:sectPr w:rsidR="000634E6" w:rsidRPr="00B170F8" w:rsidSect="00715A80">
      <w:footerReference w:type="default" r:id="rId1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5BFCC" w14:textId="77777777" w:rsidR="00363AEF" w:rsidRDefault="00363AEF">
      <w:pPr>
        <w:spacing w:line="240" w:lineRule="auto"/>
      </w:pPr>
      <w:r>
        <w:separator/>
      </w:r>
    </w:p>
  </w:endnote>
  <w:endnote w:type="continuationSeparator" w:id="0">
    <w:p w14:paraId="763D09BA" w14:textId="77777777" w:rsidR="00363AEF" w:rsidRDefault="00363AEF">
      <w:pPr>
        <w:spacing w:line="240" w:lineRule="auto"/>
      </w:pPr>
      <w:r>
        <w:continuationSeparator/>
      </w:r>
    </w:p>
  </w:endnote>
  <w:endnote w:type="continuationNotice" w:id="1">
    <w:p w14:paraId="24448D69" w14:textId="77777777" w:rsidR="00363AEF" w:rsidRDefault="00363A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5087F" w14:textId="77777777" w:rsidR="00C501CB" w:rsidRDefault="00C501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766998"/>
      <w:docPartObj>
        <w:docPartGallery w:val="Page Numbers (Bottom of Page)"/>
        <w:docPartUnique/>
      </w:docPartObj>
    </w:sdtPr>
    <w:sdtEndPr>
      <w:rPr>
        <w:noProof/>
      </w:rPr>
    </w:sdtEndPr>
    <w:sdtContent>
      <w:p w14:paraId="4BB23DBB" w14:textId="6FDE32A5" w:rsidR="00BC44DB" w:rsidRDefault="002B6F7C">
        <w:pPr>
          <w:pStyle w:val="Footer"/>
          <w:jc w:val="center"/>
        </w:pPr>
        <w:r>
          <w:rPr>
            <w:noProof/>
            <w:lang w:eastAsia="en-GB"/>
          </w:rPr>
          <mc:AlternateContent>
            <mc:Choice Requires="wps">
              <w:drawing>
                <wp:anchor distT="0" distB="0" distL="114300" distR="114300" simplePos="0" relativeHeight="251658241" behindDoc="0" locked="0" layoutInCell="0" allowOverlap="1" wp14:anchorId="3D3FA6EB" wp14:editId="1142AFF8">
                  <wp:simplePos x="0" y="0"/>
                  <wp:positionH relativeFrom="page">
                    <wp:align>left</wp:align>
                  </wp:positionH>
                  <wp:positionV relativeFrom="page">
                    <wp:align>bottom</wp:align>
                  </wp:positionV>
                  <wp:extent cx="7772400" cy="266700"/>
                  <wp:effectExtent l="0" t="0" r="0" b="0"/>
                  <wp:wrapNone/>
                  <wp:docPr id="3" name="MSIPCM778245409fb086a5d458402a" descr="{&quot;HashCode&quot;:26981837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D8EA95" w14:textId="678285A3" w:rsidR="002B6F7C" w:rsidRPr="002064D2" w:rsidRDefault="002064D2" w:rsidP="002064D2">
                              <w:pPr>
                                <w:rPr>
                                  <w:rFonts w:ascii="Calibri" w:hAnsi="Calibri" w:cs="Calibri"/>
                                  <w:sz w:val="24"/>
                                </w:rPr>
                              </w:pPr>
                              <w:r w:rsidRPr="002064D2">
                                <w:rPr>
                                  <w:rFonts w:ascii="Calibri" w:hAnsi="Calibri" w:cs="Calibri"/>
                                  <w:sz w:val="24"/>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D3FA6EB" id="_x0000_t202" coordsize="21600,21600" o:spt="202" path="m,l,21600r21600,l21600,xe">
                  <v:stroke joinstyle="miter"/>
                  <v:path gradientshapeok="t" o:connecttype="rect"/>
                </v:shapetype>
                <v:shape id="MSIPCM778245409fb086a5d458402a" o:spid="_x0000_s1026" type="#_x0000_t202" alt="{&quot;HashCode&quot;:269818377,&quot;Height&quot;:9999999.0,&quot;Width&quot;:9999999.0,&quot;Placement&quot;:&quot;Footer&quot;,&quot;Index&quot;:&quot;Primary&quot;,&quot;Section&quot;:1,&quot;Top&quot;:0.0,&quot;Left&quot;:0.0}" style="position:absolute;left:0;text-align:left;margin-left:0;margin-top:0;width:612pt;height:21pt;z-index:251658241;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wf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" o:allowincell="f" filled="f" stroked="f" strokeweight=".5pt">
                  <v:textbox inset="20pt,0,,0">
                    <w:txbxContent>
                      <w:p w14:paraId="58D8EA95" w14:textId="678285A3" w:rsidR="002B6F7C" w:rsidRPr="002064D2" w:rsidRDefault="002064D2" w:rsidP="002064D2">
                        <w:pPr>
                          <w:rPr>
                            <w:rFonts w:ascii="Calibri" w:hAnsi="Calibri" w:cs="Calibri"/>
                            <w:sz w:val="24"/>
                          </w:rPr>
                        </w:pPr>
                        <w:r w:rsidRPr="002064D2">
                          <w:rPr>
                            <w:rFonts w:ascii="Calibri" w:hAnsi="Calibri" w:cs="Calibri"/>
                            <w:sz w:val="24"/>
                          </w:rPr>
                          <w:t>Sensitivity: Internal</w:t>
                        </w:r>
                      </w:p>
                    </w:txbxContent>
                  </v:textbox>
                  <w10:wrap anchorx="page" anchory="page"/>
                </v:shape>
              </w:pict>
            </mc:Fallback>
          </mc:AlternateContent>
        </w:r>
        <w:r w:rsidR="00FB5DFA">
          <w:fldChar w:fldCharType="begin"/>
        </w:r>
        <w:r w:rsidR="00FB5DFA">
          <w:instrText xml:space="preserve"> PAGE   \* MERGEFORMAT </w:instrText>
        </w:r>
        <w:r w:rsidR="00FB5DFA">
          <w:fldChar w:fldCharType="separate"/>
        </w:r>
        <w:r w:rsidR="002064D2">
          <w:rPr>
            <w:noProof/>
          </w:rPr>
          <w:t>21</w:t>
        </w:r>
        <w:r w:rsidR="00FB5DFA">
          <w:rPr>
            <w:noProof/>
          </w:rPr>
          <w:fldChar w:fldCharType="end"/>
        </w:r>
      </w:p>
    </w:sdtContent>
  </w:sdt>
  <w:p w14:paraId="0FF704BB" w14:textId="1BAEE534" w:rsidR="00BC44DB" w:rsidRDefault="00BC44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BD8B" w14:textId="77777777" w:rsidR="00C501CB" w:rsidRDefault="00C501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894491"/>
      <w:docPartObj>
        <w:docPartGallery w:val="Page Numbers (Bottom of Page)"/>
        <w:docPartUnique/>
      </w:docPartObj>
    </w:sdtPr>
    <w:sdtEndPr>
      <w:rPr>
        <w:noProof/>
      </w:rPr>
    </w:sdtEndPr>
    <w:sdtContent>
      <w:p w14:paraId="148791FD" w14:textId="0DD97A48" w:rsidR="00BC44DB" w:rsidRDefault="002B6F7C">
        <w:pPr>
          <w:pStyle w:val="Footer"/>
          <w:jc w:val="center"/>
        </w:pPr>
        <w:r>
          <w:rPr>
            <w:noProof/>
            <w:lang w:eastAsia="en-GB"/>
          </w:rPr>
          <mc:AlternateContent>
            <mc:Choice Requires="wps">
              <w:drawing>
                <wp:anchor distT="0" distB="0" distL="114300" distR="114300" simplePos="0" relativeHeight="251658242" behindDoc="0" locked="0" layoutInCell="0" allowOverlap="1" wp14:anchorId="21D6B77A" wp14:editId="425D74A8">
                  <wp:simplePos x="0" y="0"/>
                  <wp:positionH relativeFrom="page">
                    <wp:align>left</wp:align>
                  </wp:positionH>
                  <wp:positionV relativeFrom="page">
                    <wp:align>bottom</wp:align>
                  </wp:positionV>
                  <wp:extent cx="7772400" cy="266700"/>
                  <wp:effectExtent l="0" t="0" r="0" b="0"/>
                  <wp:wrapNone/>
                  <wp:docPr id="4" name="MSIPCMc8504176b95f254fe8be2873" descr="{&quot;HashCode&quot;:269818377,&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06FDC9" w14:textId="52899E58" w:rsidR="002B6F7C" w:rsidRPr="002064D2" w:rsidRDefault="002064D2" w:rsidP="002064D2">
                              <w:pPr>
                                <w:rPr>
                                  <w:rFonts w:ascii="Calibri" w:hAnsi="Calibri" w:cs="Calibri"/>
                                  <w:sz w:val="24"/>
                                </w:rPr>
                              </w:pPr>
                              <w:r w:rsidRPr="002064D2">
                                <w:rPr>
                                  <w:rFonts w:ascii="Calibri" w:hAnsi="Calibri" w:cs="Calibri"/>
                                  <w:sz w:val="24"/>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1D6B77A" id="_x0000_t202" coordsize="21600,21600" o:spt="202" path="m,l,21600r21600,l21600,xe">
                  <v:stroke joinstyle="miter"/>
                  <v:path gradientshapeok="t" o:connecttype="rect"/>
                </v:shapetype>
                <v:shape id="MSIPCMc8504176b95f254fe8be2873" o:spid="_x0000_s1027" type="#_x0000_t202" alt="{&quot;HashCode&quot;:269818377,&quot;Height&quot;:9999999.0,&quot;Width&quot;:9999999.0,&quot;Placement&quot;:&quot;Footer&quot;,&quot;Index&quot;:&quot;Primary&quot;,&quot;Section&quot;:5,&quot;Top&quot;:0.0,&quot;Left&quot;:0.0}" style="position:absolute;left:0;text-align:left;margin-left:0;margin-top:0;width:612pt;height:21pt;z-index:25165824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" o:allowincell="f" filled="f" stroked="f" strokeweight=".5pt">
                  <v:textbox inset="20pt,0,,0">
                    <w:txbxContent>
                      <w:p w14:paraId="0306FDC9" w14:textId="52899E58" w:rsidR="002B6F7C" w:rsidRPr="002064D2" w:rsidRDefault="002064D2" w:rsidP="002064D2">
                        <w:pPr>
                          <w:rPr>
                            <w:rFonts w:ascii="Calibri" w:hAnsi="Calibri" w:cs="Calibri"/>
                            <w:sz w:val="24"/>
                          </w:rPr>
                        </w:pPr>
                        <w:r w:rsidRPr="002064D2">
                          <w:rPr>
                            <w:rFonts w:ascii="Calibri" w:hAnsi="Calibri" w:cs="Calibri"/>
                            <w:sz w:val="24"/>
                          </w:rPr>
                          <w:t>Sensitivity: Internal</w:t>
                        </w:r>
                      </w:p>
                    </w:txbxContent>
                  </v:textbox>
                  <w10:wrap anchorx="page" anchory="page"/>
                </v:shape>
              </w:pict>
            </mc:Fallback>
          </mc:AlternateContent>
        </w:r>
        <w:r w:rsidR="00FB5DFA">
          <w:fldChar w:fldCharType="begin"/>
        </w:r>
        <w:r w:rsidR="00FB5DFA">
          <w:instrText xml:space="preserve"> PAGE   \* MERGEFORMAT </w:instrText>
        </w:r>
        <w:r w:rsidR="00FB5DFA">
          <w:fldChar w:fldCharType="separate"/>
        </w:r>
        <w:r w:rsidR="002064D2">
          <w:rPr>
            <w:noProof/>
          </w:rPr>
          <w:t>27</w:t>
        </w:r>
        <w:r w:rsidR="00FB5DFA">
          <w:rPr>
            <w:noProof/>
          </w:rPr>
          <w:fldChar w:fldCharType="end"/>
        </w:r>
      </w:p>
    </w:sdtContent>
  </w:sdt>
  <w:p w14:paraId="2FF8413F" w14:textId="03F7B9FD" w:rsidR="00BC44DB" w:rsidRDefault="00E06DCD">
    <w:pPr>
      <w:pStyle w:val="Footer"/>
    </w:pPr>
    <w:r>
      <w:rPr>
        <w:noProof/>
        <w:lang w:eastAsia="en-GB"/>
      </w:rPr>
      <mc:AlternateContent>
        <mc:Choice Requires="wps">
          <w:drawing>
            <wp:anchor distT="0" distB="0" distL="114300" distR="114300" simplePos="0" relativeHeight="251658240" behindDoc="0" locked="0" layoutInCell="0" allowOverlap="1" wp14:anchorId="51A6C2E0" wp14:editId="4C3B19ED">
              <wp:simplePos x="0" y="0"/>
              <wp:positionH relativeFrom="page">
                <wp:posOffset>0</wp:posOffset>
              </wp:positionH>
              <wp:positionV relativeFrom="page">
                <wp:posOffset>10234930</wp:posOffset>
              </wp:positionV>
              <wp:extent cx="7560310" cy="266700"/>
              <wp:effectExtent l="0" t="0" r="0" b="0"/>
              <wp:wrapNone/>
              <wp:docPr id="2" name="MSIPCMc26a410d82a085964f9ddb24" descr="{&quot;HashCode&quot;:269818377,&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DB886" w14:textId="22DD26CD" w:rsidR="00E06DCD" w:rsidRPr="00E06DCD" w:rsidRDefault="00E06DCD" w:rsidP="00E06DCD">
                          <w:pPr>
                            <w:rPr>
                              <w:rFonts w:ascii="Calibri" w:hAnsi="Calibri" w:cs="Calibri"/>
                              <w:sz w:val="24"/>
                            </w:rPr>
                          </w:pPr>
                          <w:r w:rsidRPr="00E06DCD">
                            <w:rPr>
                              <w:rFonts w:ascii="Calibri" w:hAnsi="Calibri" w:cs="Calibri"/>
                              <w:sz w:val="24"/>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1A6C2E0" id="MSIPCMc26a410d82a085964f9ddb24" o:spid="_x0000_s1028" type="#_x0000_t202" alt="{&quot;HashCode&quot;:269818377,&quot;Height&quot;:841.0,&quot;Width&quot;:595.0,&quot;Placement&quot;:&quot;Footer&quot;,&quot;Index&quot;:&quot;Primary&quot;,&quot;Section&quot;:2,&quot;Top&quot;:0.0,&quot;Left&quot;:0.0}"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" o:allowincell="f" filled="f" stroked="f" strokeweight=".5pt">
              <v:textbox inset="20pt,0,,0">
                <w:txbxContent>
                  <w:p w14:paraId="40FDB886" w14:textId="22DD26CD" w:rsidR="00E06DCD" w:rsidRPr="00E06DCD" w:rsidRDefault="00E06DCD" w:rsidP="00E06DCD">
                    <w:pPr>
                      <w:rPr>
                        <w:rFonts w:ascii="Calibri" w:hAnsi="Calibri" w:cs="Calibri"/>
                        <w:sz w:val="24"/>
                      </w:rPr>
                    </w:pPr>
                    <w:r w:rsidRPr="00E06DCD">
                      <w:rPr>
                        <w:rFonts w:ascii="Calibri" w:hAnsi="Calibri" w:cs="Calibri"/>
                        <w:sz w:val="24"/>
                      </w:rPr>
                      <w:t>Sensitivity: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65BA8" w14:textId="77777777" w:rsidR="00363AEF" w:rsidRDefault="00363AEF">
      <w:pPr>
        <w:spacing w:line="240" w:lineRule="auto"/>
      </w:pPr>
      <w:r>
        <w:separator/>
      </w:r>
    </w:p>
  </w:footnote>
  <w:footnote w:type="continuationSeparator" w:id="0">
    <w:p w14:paraId="6777A48D" w14:textId="77777777" w:rsidR="00363AEF" w:rsidRDefault="00363AEF">
      <w:pPr>
        <w:spacing w:line="240" w:lineRule="auto"/>
      </w:pPr>
      <w:r>
        <w:continuationSeparator/>
      </w:r>
    </w:p>
  </w:footnote>
  <w:footnote w:type="continuationNotice" w:id="1">
    <w:p w14:paraId="739831D6" w14:textId="77777777" w:rsidR="00363AEF" w:rsidRDefault="00363AE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2F619" w14:textId="77777777" w:rsidR="00C501CB" w:rsidRDefault="00C501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79F34" w14:textId="77777777" w:rsidR="00C501CB" w:rsidRDefault="00C501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18ED8" w14:textId="77777777" w:rsidR="00C501CB" w:rsidRDefault="00C501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B33"/>
    <w:rsid w:val="00003902"/>
    <w:rsid w:val="00004403"/>
    <w:rsid w:val="00005AF6"/>
    <w:rsid w:val="00006E65"/>
    <w:rsid w:val="00010CCC"/>
    <w:rsid w:val="000136BA"/>
    <w:rsid w:val="00024133"/>
    <w:rsid w:val="000373DF"/>
    <w:rsid w:val="00050629"/>
    <w:rsid w:val="00053464"/>
    <w:rsid w:val="000634E6"/>
    <w:rsid w:val="00070719"/>
    <w:rsid w:val="00071734"/>
    <w:rsid w:val="00072B0E"/>
    <w:rsid w:val="00077A0F"/>
    <w:rsid w:val="00080DF4"/>
    <w:rsid w:val="00082529"/>
    <w:rsid w:val="00096BD6"/>
    <w:rsid w:val="000975F8"/>
    <w:rsid w:val="000A1CE2"/>
    <w:rsid w:val="000A205C"/>
    <w:rsid w:val="000A3B2A"/>
    <w:rsid w:val="000A775B"/>
    <w:rsid w:val="000B3467"/>
    <w:rsid w:val="000B6C04"/>
    <w:rsid w:val="000C2806"/>
    <w:rsid w:val="000C729D"/>
    <w:rsid w:val="000D4D24"/>
    <w:rsid w:val="000D5118"/>
    <w:rsid w:val="000D6964"/>
    <w:rsid w:val="000E4CDA"/>
    <w:rsid w:val="000E7F6D"/>
    <w:rsid w:val="000F6146"/>
    <w:rsid w:val="000F7BEB"/>
    <w:rsid w:val="0010064F"/>
    <w:rsid w:val="00103A9C"/>
    <w:rsid w:val="001120FA"/>
    <w:rsid w:val="001209A9"/>
    <w:rsid w:val="0013366A"/>
    <w:rsid w:val="00133CD5"/>
    <w:rsid w:val="00136E28"/>
    <w:rsid w:val="001401E5"/>
    <w:rsid w:val="00147DA0"/>
    <w:rsid w:val="00164D37"/>
    <w:rsid w:val="00165F0B"/>
    <w:rsid w:val="00174DDC"/>
    <w:rsid w:val="001765AE"/>
    <w:rsid w:val="001956E0"/>
    <w:rsid w:val="0019714A"/>
    <w:rsid w:val="001A2A98"/>
    <w:rsid w:val="001A33B4"/>
    <w:rsid w:val="001B4A28"/>
    <w:rsid w:val="001C045B"/>
    <w:rsid w:val="001C1C8F"/>
    <w:rsid w:val="001C2005"/>
    <w:rsid w:val="001C372E"/>
    <w:rsid w:val="001D46C8"/>
    <w:rsid w:val="001D55D7"/>
    <w:rsid w:val="001D7A31"/>
    <w:rsid w:val="001D7ED0"/>
    <w:rsid w:val="001E5EA4"/>
    <w:rsid w:val="001F0EB3"/>
    <w:rsid w:val="001F408F"/>
    <w:rsid w:val="002064D2"/>
    <w:rsid w:val="00214DC0"/>
    <w:rsid w:val="00222F8F"/>
    <w:rsid w:val="00226368"/>
    <w:rsid w:val="002314D1"/>
    <w:rsid w:val="002459ED"/>
    <w:rsid w:val="00250099"/>
    <w:rsid w:val="002639F1"/>
    <w:rsid w:val="002747B0"/>
    <w:rsid w:val="002778BE"/>
    <w:rsid w:val="00282342"/>
    <w:rsid w:val="002840AB"/>
    <w:rsid w:val="00292B83"/>
    <w:rsid w:val="002951EA"/>
    <w:rsid w:val="00296671"/>
    <w:rsid w:val="002A3807"/>
    <w:rsid w:val="002A5572"/>
    <w:rsid w:val="002B05F4"/>
    <w:rsid w:val="002B68E2"/>
    <w:rsid w:val="002B6F7C"/>
    <w:rsid w:val="002C5081"/>
    <w:rsid w:val="002D0E63"/>
    <w:rsid w:val="002D2911"/>
    <w:rsid w:val="002E35A0"/>
    <w:rsid w:val="002E4F7F"/>
    <w:rsid w:val="002F177D"/>
    <w:rsid w:val="003049F6"/>
    <w:rsid w:val="00305B3D"/>
    <w:rsid w:val="00310F4C"/>
    <w:rsid w:val="00315A1D"/>
    <w:rsid w:val="00324DD6"/>
    <w:rsid w:val="00341113"/>
    <w:rsid w:val="00353FCA"/>
    <w:rsid w:val="00357F37"/>
    <w:rsid w:val="00363AEF"/>
    <w:rsid w:val="003710BF"/>
    <w:rsid w:val="00381C3C"/>
    <w:rsid w:val="00383109"/>
    <w:rsid w:val="00395B1D"/>
    <w:rsid w:val="00397E77"/>
    <w:rsid w:val="003A11BB"/>
    <w:rsid w:val="003A2DFF"/>
    <w:rsid w:val="003A31E4"/>
    <w:rsid w:val="003A3FAD"/>
    <w:rsid w:val="003B5C3A"/>
    <w:rsid w:val="003B7378"/>
    <w:rsid w:val="003C4B3A"/>
    <w:rsid w:val="003E460D"/>
    <w:rsid w:val="003F4CC7"/>
    <w:rsid w:val="00400EC1"/>
    <w:rsid w:val="00403D31"/>
    <w:rsid w:val="00404C3D"/>
    <w:rsid w:val="004051D4"/>
    <w:rsid w:val="004066B4"/>
    <w:rsid w:val="00423950"/>
    <w:rsid w:val="004308C1"/>
    <w:rsid w:val="00431676"/>
    <w:rsid w:val="00453169"/>
    <w:rsid w:val="0046252D"/>
    <w:rsid w:val="00465999"/>
    <w:rsid w:val="00471697"/>
    <w:rsid w:val="00481446"/>
    <w:rsid w:val="0048167E"/>
    <w:rsid w:val="0048197A"/>
    <w:rsid w:val="00491F5E"/>
    <w:rsid w:val="00493555"/>
    <w:rsid w:val="00494A0C"/>
    <w:rsid w:val="004A155A"/>
    <w:rsid w:val="004A3C1A"/>
    <w:rsid w:val="004A3D55"/>
    <w:rsid w:val="004A4882"/>
    <w:rsid w:val="004A633B"/>
    <w:rsid w:val="004B0133"/>
    <w:rsid w:val="004B60FC"/>
    <w:rsid w:val="004C66F5"/>
    <w:rsid w:val="004D21B1"/>
    <w:rsid w:val="004D5081"/>
    <w:rsid w:val="004E1F92"/>
    <w:rsid w:val="004E2758"/>
    <w:rsid w:val="004E4221"/>
    <w:rsid w:val="004F0423"/>
    <w:rsid w:val="004F6B03"/>
    <w:rsid w:val="00504FE3"/>
    <w:rsid w:val="0051027D"/>
    <w:rsid w:val="0051325D"/>
    <w:rsid w:val="0051424A"/>
    <w:rsid w:val="00516825"/>
    <w:rsid w:val="00520E97"/>
    <w:rsid w:val="00520F79"/>
    <w:rsid w:val="005215E3"/>
    <w:rsid w:val="00521BE0"/>
    <w:rsid w:val="00524898"/>
    <w:rsid w:val="005424B7"/>
    <w:rsid w:val="00551A0E"/>
    <w:rsid w:val="00555B36"/>
    <w:rsid w:val="005573F7"/>
    <w:rsid w:val="00566281"/>
    <w:rsid w:val="00567E2F"/>
    <w:rsid w:val="005719BD"/>
    <w:rsid w:val="00580BF6"/>
    <w:rsid w:val="0059179B"/>
    <w:rsid w:val="005959EA"/>
    <w:rsid w:val="005A7699"/>
    <w:rsid w:val="005A796C"/>
    <w:rsid w:val="005B35F1"/>
    <w:rsid w:val="005C522D"/>
    <w:rsid w:val="005C64F3"/>
    <w:rsid w:val="005D0064"/>
    <w:rsid w:val="005D1B2A"/>
    <w:rsid w:val="005D77B0"/>
    <w:rsid w:val="005E6376"/>
    <w:rsid w:val="005F290D"/>
    <w:rsid w:val="00601609"/>
    <w:rsid w:val="00611A14"/>
    <w:rsid w:val="00613AD7"/>
    <w:rsid w:val="006302CE"/>
    <w:rsid w:val="006451D5"/>
    <w:rsid w:val="006569F1"/>
    <w:rsid w:val="00667F56"/>
    <w:rsid w:val="00671B49"/>
    <w:rsid w:val="00680262"/>
    <w:rsid w:val="00682C14"/>
    <w:rsid w:val="0068773D"/>
    <w:rsid w:val="00687B4E"/>
    <w:rsid w:val="006A04B7"/>
    <w:rsid w:val="006B1BBC"/>
    <w:rsid w:val="006D21F0"/>
    <w:rsid w:val="006D6957"/>
    <w:rsid w:val="006E0ADB"/>
    <w:rsid w:val="006E213E"/>
    <w:rsid w:val="006E44DF"/>
    <w:rsid w:val="006E7739"/>
    <w:rsid w:val="006E782B"/>
    <w:rsid w:val="006F558F"/>
    <w:rsid w:val="007024BB"/>
    <w:rsid w:val="007037E3"/>
    <w:rsid w:val="00715324"/>
    <w:rsid w:val="00715A80"/>
    <w:rsid w:val="007204A5"/>
    <w:rsid w:val="00725582"/>
    <w:rsid w:val="007316C9"/>
    <w:rsid w:val="00732293"/>
    <w:rsid w:val="00741708"/>
    <w:rsid w:val="00765650"/>
    <w:rsid w:val="00770E7C"/>
    <w:rsid w:val="00784ACA"/>
    <w:rsid w:val="007939E4"/>
    <w:rsid w:val="007A1BC4"/>
    <w:rsid w:val="007A7F4B"/>
    <w:rsid w:val="007B0259"/>
    <w:rsid w:val="007B0ECC"/>
    <w:rsid w:val="007B5B77"/>
    <w:rsid w:val="007B7540"/>
    <w:rsid w:val="007C09C0"/>
    <w:rsid w:val="007C7614"/>
    <w:rsid w:val="007D5148"/>
    <w:rsid w:val="007E76CB"/>
    <w:rsid w:val="007F01D4"/>
    <w:rsid w:val="007F1C34"/>
    <w:rsid w:val="007F7997"/>
    <w:rsid w:val="008036EC"/>
    <w:rsid w:val="00810A8B"/>
    <w:rsid w:val="00825674"/>
    <w:rsid w:val="00850733"/>
    <w:rsid w:val="008638D2"/>
    <w:rsid w:val="00863BF0"/>
    <w:rsid w:val="00867E61"/>
    <w:rsid w:val="00870937"/>
    <w:rsid w:val="00882319"/>
    <w:rsid w:val="008833E0"/>
    <w:rsid w:val="008834F1"/>
    <w:rsid w:val="00890A18"/>
    <w:rsid w:val="00895BFC"/>
    <w:rsid w:val="008A208F"/>
    <w:rsid w:val="008B34CE"/>
    <w:rsid w:val="008C0C0A"/>
    <w:rsid w:val="008C0CED"/>
    <w:rsid w:val="008C297C"/>
    <w:rsid w:val="008C4187"/>
    <w:rsid w:val="008D1C80"/>
    <w:rsid w:val="008D5336"/>
    <w:rsid w:val="008E33AC"/>
    <w:rsid w:val="008E3591"/>
    <w:rsid w:val="008F33FC"/>
    <w:rsid w:val="009165DD"/>
    <w:rsid w:val="0092736D"/>
    <w:rsid w:val="00927722"/>
    <w:rsid w:val="00937869"/>
    <w:rsid w:val="00942083"/>
    <w:rsid w:val="0094367B"/>
    <w:rsid w:val="00950AC4"/>
    <w:rsid w:val="00956202"/>
    <w:rsid w:val="00956EE3"/>
    <w:rsid w:val="00967E9C"/>
    <w:rsid w:val="009753D6"/>
    <w:rsid w:val="00975C05"/>
    <w:rsid w:val="00975EA8"/>
    <w:rsid w:val="00977E26"/>
    <w:rsid w:val="00980FF7"/>
    <w:rsid w:val="0098475A"/>
    <w:rsid w:val="00993D78"/>
    <w:rsid w:val="009A3B33"/>
    <w:rsid w:val="009B0FE8"/>
    <w:rsid w:val="009B3561"/>
    <w:rsid w:val="009C0E5D"/>
    <w:rsid w:val="009C14FA"/>
    <w:rsid w:val="009D168B"/>
    <w:rsid w:val="009E7209"/>
    <w:rsid w:val="009F00CE"/>
    <w:rsid w:val="00A00835"/>
    <w:rsid w:val="00A119F0"/>
    <w:rsid w:val="00A2386B"/>
    <w:rsid w:val="00A245CC"/>
    <w:rsid w:val="00A32287"/>
    <w:rsid w:val="00A412A7"/>
    <w:rsid w:val="00A424EB"/>
    <w:rsid w:val="00A46195"/>
    <w:rsid w:val="00A56C43"/>
    <w:rsid w:val="00A60EC8"/>
    <w:rsid w:val="00A63770"/>
    <w:rsid w:val="00A660B0"/>
    <w:rsid w:val="00A66413"/>
    <w:rsid w:val="00A72420"/>
    <w:rsid w:val="00A72A1A"/>
    <w:rsid w:val="00A805A9"/>
    <w:rsid w:val="00A82653"/>
    <w:rsid w:val="00A87FC9"/>
    <w:rsid w:val="00A974CD"/>
    <w:rsid w:val="00AA488E"/>
    <w:rsid w:val="00AB3FFB"/>
    <w:rsid w:val="00AB5370"/>
    <w:rsid w:val="00AB71C8"/>
    <w:rsid w:val="00AD5E0A"/>
    <w:rsid w:val="00AE269E"/>
    <w:rsid w:val="00AE297C"/>
    <w:rsid w:val="00AE375E"/>
    <w:rsid w:val="00AF2662"/>
    <w:rsid w:val="00AF5D40"/>
    <w:rsid w:val="00B03D02"/>
    <w:rsid w:val="00B10AA7"/>
    <w:rsid w:val="00B170F8"/>
    <w:rsid w:val="00B222C2"/>
    <w:rsid w:val="00B2663C"/>
    <w:rsid w:val="00B31A23"/>
    <w:rsid w:val="00B31FEF"/>
    <w:rsid w:val="00B457DD"/>
    <w:rsid w:val="00B62531"/>
    <w:rsid w:val="00B63C1C"/>
    <w:rsid w:val="00B666E8"/>
    <w:rsid w:val="00B7169E"/>
    <w:rsid w:val="00B74239"/>
    <w:rsid w:val="00B91A67"/>
    <w:rsid w:val="00B970C3"/>
    <w:rsid w:val="00BA6E95"/>
    <w:rsid w:val="00BB39D0"/>
    <w:rsid w:val="00BC44DB"/>
    <w:rsid w:val="00BC6559"/>
    <w:rsid w:val="00BD5254"/>
    <w:rsid w:val="00BE1DF6"/>
    <w:rsid w:val="00C04F61"/>
    <w:rsid w:val="00C24803"/>
    <w:rsid w:val="00C31483"/>
    <w:rsid w:val="00C406D2"/>
    <w:rsid w:val="00C47994"/>
    <w:rsid w:val="00C501CB"/>
    <w:rsid w:val="00C50597"/>
    <w:rsid w:val="00C52821"/>
    <w:rsid w:val="00C53015"/>
    <w:rsid w:val="00C5697A"/>
    <w:rsid w:val="00C70942"/>
    <w:rsid w:val="00C74970"/>
    <w:rsid w:val="00C77B65"/>
    <w:rsid w:val="00C91483"/>
    <w:rsid w:val="00C9267D"/>
    <w:rsid w:val="00C959D1"/>
    <w:rsid w:val="00C96115"/>
    <w:rsid w:val="00CA2435"/>
    <w:rsid w:val="00CA7478"/>
    <w:rsid w:val="00CA79DB"/>
    <w:rsid w:val="00CB3541"/>
    <w:rsid w:val="00CB7B3F"/>
    <w:rsid w:val="00CC56AA"/>
    <w:rsid w:val="00CC6311"/>
    <w:rsid w:val="00CD6683"/>
    <w:rsid w:val="00CE2840"/>
    <w:rsid w:val="00CE3015"/>
    <w:rsid w:val="00CF03BB"/>
    <w:rsid w:val="00CF0807"/>
    <w:rsid w:val="00CF337F"/>
    <w:rsid w:val="00CF76C0"/>
    <w:rsid w:val="00D1096E"/>
    <w:rsid w:val="00D1098A"/>
    <w:rsid w:val="00D15ACF"/>
    <w:rsid w:val="00D254C2"/>
    <w:rsid w:val="00D31DF4"/>
    <w:rsid w:val="00D37559"/>
    <w:rsid w:val="00D56300"/>
    <w:rsid w:val="00D64A24"/>
    <w:rsid w:val="00D7254D"/>
    <w:rsid w:val="00D73630"/>
    <w:rsid w:val="00D778A3"/>
    <w:rsid w:val="00D8096D"/>
    <w:rsid w:val="00D81CFB"/>
    <w:rsid w:val="00D87DDB"/>
    <w:rsid w:val="00D95662"/>
    <w:rsid w:val="00D966DC"/>
    <w:rsid w:val="00DA3EFA"/>
    <w:rsid w:val="00DA5389"/>
    <w:rsid w:val="00DA7D36"/>
    <w:rsid w:val="00DB0DC2"/>
    <w:rsid w:val="00DB5AC4"/>
    <w:rsid w:val="00DD5303"/>
    <w:rsid w:val="00DD5AE3"/>
    <w:rsid w:val="00DD7594"/>
    <w:rsid w:val="00DE5BD7"/>
    <w:rsid w:val="00DE75F6"/>
    <w:rsid w:val="00DF000B"/>
    <w:rsid w:val="00DF14BF"/>
    <w:rsid w:val="00DF2FD7"/>
    <w:rsid w:val="00DF619C"/>
    <w:rsid w:val="00DF6DBD"/>
    <w:rsid w:val="00E06DCD"/>
    <w:rsid w:val="00E115A0"/>
    <w:rsid w:val="00E17ADB"/>
    <w:rsid w:val="00E20302"/>
    <w:rsid w:val="00E26A2B"/>
    <w:rsid w:val="00E3413F"/>
    <w:rsid w:val="00E36428"/>
    <w:rsid w:val="00E40018"/>
    <w:rsid w:val="00E507DC"/>
    <w:rsid w:val="00E52F49"/>
    <w:rsid w:val="00E6117A"/>
    <w:rsid w:val="00E626EB"/>
    <w:rsid w:val="00E659C7"/>
    <w:rsid w:val="00E70166"/>
    <w:rsid w:val="00E743F4"/>
    <w:rsid w:val="00E74FE9"/>
    <w:rsid w:val="00E844EF"/>
    <w:rsid w:val="00EB0EB1"/>
    <w:rsid w:val="00EB34A9"/>
    <w:rsid w:val="00EC227B"/>
    <w:rsid w:val="00EC7C74"/>
    <w:rsid w:val="00ED2BB8"/>
    <w:rsid w:val="00EE1155"/>
    <w:rsid w:val="00EE291C"/>
    <w:rsid w:val="00EF01DF"/>
    <w:rsid w:val="00EF27E8"/>
    <w:rsid w:val="00EF3C4D"/>
    <w:rsid w:val="00EF59B5"/>
    <w:rsid w:val="00EF760B"/>
    <w:rsid w:val="00F16DB4"/>
    <w:rsid w:val="00F1702C"/>
    <w:rsid w:val="00F20C7D"/>
    <w:rsid w:val="00F23788"/>
    <w:rsid w:val="00F25564"/>
    <w:rsid w:val="00F33FED"/>
    <w:rsid w:val="00F42BB0"/>
    <w:rsid w:val="00F45413"/>
    <w:rsid w:val="00F5179E"/>
    <w:rsid w:val="00F63868"/>
    <w:rsid w:val="00F70649"/>
    <w:rsid w:val="00F74C62"/>
    <w:rsid w:val="00F81666"/>
    <w:rsid w:val="00F83DDE"/>
    <w:rsid w:val="00F97459"/>
    <w:rsid w:val="00FB5DFA"/>
    <w:rsid w:val="00FC0AE4"/>
    <w:rsid w:val="00FD35BC"/>
    <w:rsid w:val="00FD39C1"/>
    <w:rsid w:val="00FD6B33"/>
    <w:rsid w:val="00FE299F"/>
    <w:rsid w:val="00FE6C27"/>
    <w:rsid w:val="00FF00AF"/>
    <w:rsid w:val="00FF20F0"/>
    <w:rsid w:val="00FF48FF"/>
    <w:rsid w:val="00FF5BA2"/>
    <w:rsid w:val="00FF6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740D5"/>
  <w15:chartTrackingRefBased/>
  <w15:docId w15:val="{3BDFF9D4-44F3-4D01-9E18-251BE08C2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D6B33"/>
    <w:pPr>
      <w:pBdr>
        <w:top w:val="nil"/>
        <w:left w:val="nil"/>
        <w:bottom w:val="nil"/>
        <w:right w:val="nil"/>
        <w:between w:val="nil"/>
      </w:pBdr>
      <w:spacing w:after="0" w:line="276" w:lineRule="auto"/>
    </w:pPr>
    <w:rPr>
      <w:rFonts w:ascii="Arial" w:eastAsia="Arial" w:hAnsi="Arial" w:cs="Arial"/>
      <w:color w:val="000000"/>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D6B33"/>
    <w:pPr>
      <w:pBdr>
        <w:top w:val="none" w:sz="0" w:space="0" w:color="auto"/>
        <w:left w:val="none" w:sz="0" w:space="0" w:color="auto"/>
        <w:bottom w:val="none" w:sz="0" w:space="0" w:color="auto"/>
        <w:right w:val="none" w:sz="0" w:space="0" w:color="auto"/>
        <w:between w:val="none" w:sz="0" w:space="0" w:color="auto"/>
      </w:pBdr>
      <w:tabs>
        <w:tab w:val="center" w:pos="4513"/>
        <w:tab w:val="right" w:pos="9026"/>
      </w:tabs>
      <w:spacing w:line="240" w:lineRule="auto"/>
    </w:pPr>
    <w:rPr>
      <w:rFonts w:asciiTheme="minorHAnsi" w:eastAsiaTheme="minorHAnsi" w:hAnsiTheme="minorHAnsi" w:cstheme="minorBidi"/>
      <w:color w:val="auto"/>
      <w:lang w:val="en-GB" w:eastAsia="en-US"/>
    </w:rPr>
  </w:style>
  <w:style w:type="character" w:customStyle="1" w:styleId="FooterChar">
    <w:name w:val="Footer Char"/>
    <w:basedOn w:val="DefaultParagraphFont"/>
    <w:link w:val="Footer"/>
    <w:uiPriority w:val="99"/>
    <w:rsid w:val="00FD6B33"/>
  </w:style>
  <w:style w:type="table" w:customStyle="1" w:styleId="TableGrid1">
    <w:name w:val="Table Grid1"/>
    <w:basedOn w:val="TableNormal"/>
    <w:next w:val="TableGrid"/>
    <w:uiPriority w:val="39"/>
    <w:rsid w:val="00FD6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D6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06E65"/>
    <w:pPr>
      <w:pBdr>
        <w:top w:val="none" w:sz="0" w:space="0" w:color="auto"/>
        <w:left w:val="none" w:sz="0" w:space="0" w:color="auto"/>
        <w:bottom w:val="none" w:sz="0" w:space="0" w:color="auto"/>
        <w:right w:val="none" w:sz="0" w:space="0" w:color="auto"/>
        <w:between w:val="none" w:sz="0" w:space="0" w:color="auto"/>
      </w:pBdr>
      <w:spacing w:after="160" w:line="240" w:lineRule="auto"/>
    </w:pPr>
    <w:rPr>
      <w:rFonts w:asciiTheme="minorHAnsi" w:eastAsiaTheme="minorHAnsi" w:hAnsiTheme="minorHAnsi" w:cstheme="minorBidi"/>
      <w:color w:val="auto"/>
      <w:sz w:val="20"/>
      <w:szCs w:val="20"/>
      <w:lang w:val="en-GB" w:eastAsia="en-US"/>
    </w:rPr>
  </w:style>
  <w:style w:type="character" w:customStyle="1" w:styleId="CommentTextChar">
    <w:name w:val="Comment Text Char"/>
    <w:basedOn w:val="DefaultParagraphFont"/>
    <w:link w:val="CommentText"/>
    <w:uiPriority w:val="99"/>
    <w:rsid w:val="00006E65"/>
    <w:rPr>
      <w:sz w:val="20"/>
      <w:szCs w:val="20"/>
    </w:rPr>
  </w:style>
  <w:style w:type="character" w:styleId="CommentReference">
    <w:name w:val="annotation reference"/>
    <w:basedOn w:val="DefaultParagraphFont"/>
    <w:uiPriority w:val="99"/>
    <w:semiHidden/>
    <w:unhideWhenUsed/>
    <w:rsid w:val="00006E65"/>
    <w:rPr>
      <w:sz w:val="16"/>
      <w:szCs w:val="16"/>
    </w:rPr>
  </w:style>
  <w:style w:type="character" w:styleId="Hyperlink">
    <w:name w:val="Hyperlink"/>
    <w:basedOn w:val="DefaultParagraphFont"/>
    <w:uiPriority w:val="99"/>
    <w:unhideWhenUsed/>
    <w:rsid w:val="00006E65"/>
    <w:rPr>
      <w:color w:val="0563C1" w:themeColor="hyperlink"/>
      <w:u w:val="single"/>
    </w:rPr>
  </w:style>
  <w:style w:type="character" w:styleId="LineNumber">
    <w:name w:val="line number"/>
    <w:basedOn w:val="DefaultParagraphFont"/>
    <w:uiPriority w:val="99"/>
    <w:semiHidden/>
    <w:unhideWhenUsed/>
    <w:rsid w:val="005D1B2A"/>
  </w:style>
  <w:style w:type="paragraph" w:styleId="ListParagraph">
    <w:name w:val="List Paragraph"/>
    <w:basedOn w:val="Normal"/>
    <w:uiPriority w:val="34"/>
    <w:qFormat/>
    <w:rsid w:val="00E507DC"/>
    <w:pPr>
      <w:ind w:left="720"/>
      <w:contextualSpacing/>
    </w:pPr>
  </w:style>
  <w:style w:type="paragraph" w:styleId="Header">
    <w:name w:val="header"/>
    <w:basedOn w:val="Normal"/>
    <w:link w:val="HeaderChar"/>
    <w:uiPriority w:val="99"/>
    <w:unhideWhenUsed/>
    <w:rsid w:val="003710BF"/>
    <w:pPr>
      <w:tabs>
        <w:tab w:val="center" w:pos="4513"/>
        <w:tab w:val="right" w:pos="9026"/>
      </w:tabs>
      <w:spacing w:line="240" w:lineRule="auto"/>
    </w:pPr>
  </w:style>
  <w:style w:type="character" w:customStyle="1" w:styleId="HeaderChar">
    <w:name w:val="Header Char"/>
    <w:basedOn w:val="DefaultParagraphFont"/>
    <w:link w:val="Header"/>
    <w:uiPriority w:val="99"/>
    <w:rsid w:val="003710BF"/>
    <w:rPr>
      <w:rFonts w:ascii="Arial" w:eastAsia="Arial" w:hAnsi="Arial" w:cs="Arial"/>
      <w:color w:val="000000"/>
      <w:lang w:val="en" w:eastAsia="en-GB"/>
    </w:rPr>
  </w:style>
  <w:style w:type="character" w:styleId="PlaceholderText">
    <w:name w:val="Placeholder Text"/>
    <w:basedOn w:val="DefaultParagraphFont"/>
    <w:uiPriority w:val="99"/>
    <w:semiHidden/>
    <w:rsid w:val="00CA7478"/>
    <w:rPr>
      <w:color w:val="808080"/>
    </w:rPr>
  </w:style>
  <w:style w:type="character" w:customStyle="1" w:styleId="normaltextrun">
    <w:name w:val="normaltextrun"/>
    <w:basedOn w:val="DefaultParagraphFont"/>
    <w:rsid w:val="00784ACA"/>
  </w:style>
  <w:style w:type="character" w:customStyle="1" w:styleId="eop">
    <w:name w:val="eop"/>
    <w:basedOn w:val="DefaultParagraphFont"/>
    <w:rsid w:val="00784ACA"/>
  </w:style>
  <w:style w:type="paragraph" w:styleId="Revision">
    <w:name w:val="Revision"/>
    <w:hidden/>
    <w:uiPriority w:val="99"/>
    <w:semiHidden/>
    <w:rsid w:val="002C5081"/>
    <w:pPr>
      <w:spacing w:after="0" w:line="240" w:lineRule="auto"/>
    </w:pPr>
    <w:rPr>
      <w:rFonts w:ascii="Arial" w:eastAsia="Arial" w:hAnsi="Arial" w:cs="Arial"/>
      <w:color w:val="000000"/>
      <w:lang w:val="en" w:eastAsia="en-GB"/>
    </w:rPr>
  </w:style>
  <w:style w:type="paragraph" w:styleId="BalloonText">
    <w:name w:val="Balloon Text"/>
    <w:basedOn w:val="Normal"/>
    <w:link w:val="BalloonTextChar"/>
    <w:uiPriority w:val="99"/>
    <w:semiHidden/>
    <w:unhideWhenUsed/>
    <w:rsid w:val="005F290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90D"/>
    <w:rPr>
      <w:rFonts w:ascii="Segoe UI" w:eastAsia="Arial" w:hAnsi="Segoe UI" w:cs="Segoe UI"/>
      <w:color w:val="000000"/>
      <w:sz w:val="18"/>
      <w:szCs w:val="18"/>
      <w:lang w:val="en" w:eastAsia="en-GB"/>
    </w:rPr>
  </w:style>
  <w:style w:type="paragraph" w:styleId="NormalWeb">
    <w:name w:val="Normal (Web)"/>
    <w:basedOn w:val="Normal"/>
    <w:uiPriority w:val="99"/>
    <w:unhideWhenUsed/>
    <w:rsid w:val="00491F5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GB"/>
    </w:rPr>
  </w:style>
  <w:style w:type="paragraph" w:styleId="FootnoteText">
    <w:name w:val="footnote text"/>
    <w:basedOn w:val="Normal"/>
    <w:link w:val="FootnoteTextChar"/>
    <w:uiPriority w:val="99"/>
    <w:semiHidden/>
    <w:unhideWhenUsed/>
    <w:rsid w:val="002E35A0"/>
    <w:pPr>
      <w:spacing w:line="240" w:lineRule="auto"/>
    </w:pPr>
    <w:rPr>
      <w:sz w:val="20"/>
      <w:szCs w:val="20"/>
    </w:rPr>
  </w:style>
  <w:style w:type="character" w:customStyle="1" w:styleId="FootnoteTextChar">
    <w:name w:val="Footnote Text Char"/>
    <w:basedOn w:val="DefaultParagraphFont"/>
    <w:link w:val="FootnoteText"/>
    <w:uiPriority w:val="99"/>
    <w:semiHidden/>
    <w:rsid w:val="002E35A0"/>
    <w:rPr>
      <w:rFonts w:ascii="Arial" w:eastAsia="Arial" w:hAnsi="Arial" w:cs="Arial"/>
      <w:color w:val="000000"/>
      <w:sz w:val="20"/>
      <w:szCs w:val="20"/>
      <w:lang w:val="en" w:eastAsia="en-GB"/>
    </w:rPr>
  </w:style>
  <w:style w:type="character" w:styleId="FootnoteReference">
    <w:name w:val="footnote reference"/>
    <w:basedOn w:val="DefaultParagraphFont"/>
    <w:uiPriority w:val="99"/>
    <w:semiHidden/>
    <w:unhideWhenUsed/>
    <w:rsid w:val="002E35A0"/>
    <w:rPr>
      <w:vertAlign w:val="superscript"/>
    </w:rPr>
  </w:style>
  <w:style w:type="character" w:customStyle="1" w:styleId="highlight">
    <w:name w:val="highlight"/>
    <w:basedOn w:val="DefaultParagraphFont"/>
    <w:rsid w:val="004E2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533">
      <w:bodyDiv w:val="1"/>
      <w:marLeft w:val="0"/>
      <w:marRight w:val="0"/>
      <w:marTop w:val="0"/>
      <w:marBottom w:val="0"/>
      <w:divBdr>
        <w:top w:val="none" w:sz="0" w:space="0" w:color="auto"/>
        <w:left w:val="none" w:sz="0" w:space="0" w:color="auto"/>
        <w:bottom w:val="none" w:sz="0" w:space="0" w:color="auto"/>
        <w:right w:val="none" w:sz="0" w:space="0" w:color="auto"/>
      </w:divBdr>
      <w:divsChild>
        <w:div w:id="11079672">
          <w:marLeft w:val="640"/>
          <w:marRight w:val="0"/>
          <w:marTop w:val="0"/>
          <w:marBottom w:val="0"/>
          <w:divBdr>
            <w:top w:val="none" w:sz="0" w:space="0" w:color="auto"/>
            <w:left w:val="none" w:sz="0" w:space="0" w:color="auto"/>
            <w:bottom w:val="none" w:sz="0" w:space="0" w:color="auto"/>
            <w:right w:val="none" w:sz="0" w:space="0" w:color="auto"/>
          </w:divBdr>
        </w:div>
        <w:div w:id="39718983">
          <w:marLeft w:val="640"/>
          <w:marRight w:val="0"/>
          <w:marTop w:val="0"/>
          <w:marBottom w:val="0"/>
          <w:divBdr>
            <w:top w:val="none" w:sz="0" w:space="0" w:color="auto"/>
            <w:left w:val="none" w:sz="0" w:space="0" w:color="auto"/>
            <w:bottom w:val="none" w:sz="0" w:space="0" w:color="auto"/>
            <w:right w:val="none" w:sz="0" w:space="0" w:color="auto"/>
          </w:divBdr>
        </w:div>
        <w:div w:id="70276696">
          <w:marLeft w:val="640"/>
          <w:marRight w:val="0"/>
          <w:marTop w:val="0"/>
          <w:marBottom w:val="0"/>
          <w:divBdr>
            <w:top w:val="none" w:sz="0" w:space="0" w:color="auto"/>
            <w:left w:val="none" w:sz="0" w:space="0" w:color="auto"/>
            <w:bottom w:val="none" w:sz="0" w:space="0" w:color="auto"/>
            <w:right w:val="none" w:sz="0" w:space="0" w:color="auto"/>
          </w:divBdr>
        </w:div>
        <w:div w:id="141433266">
          <w:marLeft w:val="640"/>
          <w:marRight w:val="0"/>
          <w:marTop w:val="0"/>
          <w:marBottom w:val="0"/>
          <w:divBdr>
            <w:top w:val="none" w:sz="0" w:space="0" w:color="auto"/>
            <w:left w:val="none" w:sz="0" w:space="0" w:color="auto"/>
            <w:bottom w:val="none" w:sz="0" w:space="0" w:color="auto"/>
            <w:right w:val="none" w:sz="0" w:space="0" w:color="auto"/>
          </w:divBdr>
        </w:div>
        <w:div w:id="194391541">
          <w:marLeft w:val="640"/>
          <w:marRight w:val="0"/>
          <w:marTop w:val="0"/>
          <w:marBottom w:val="0"/>
          <w:divBdr>
            <w:top w:val="none" w:sz="0" w:space="0" w:color="auto"/>
            <w:left w:val="none" w:sz="0" w:space="0" w:color="auto"/>
            <w:bottom w:val="none" w:sz="0" w:space="0" w:color="auto"/>
            <w:right w:val="none" w:sz="0" w:space="0" w:color="auto"/>
          </w:divBdr>
        </w:div>
        <w:div w:id="217592216">
          <w:marLeft w:val="640"/>
          <w:marRight w:val="0"/>
          <w:marTop w:val="0"/>
          <w:marBottom w:val="0"/>
          <w:divBdr>
            <w:top w:val="none" w:sz="0" w:space="0" w:color="auto"/>
            <w:left w:val="none" w:sz="0" w:space="0" w:color="auto"/>
            <w:bottom w:val="none" w:sz="0" w:space="0" w:color="auto"/>
            <w:right w:val="none" w:sz="0" w:space="0" w:color="auto"/>
          </w:divBdr>
        </w:div>
        <w:div w:id="242179006">
          <w:marLeft w:val="640"/>
          <w:marRight w:val="0"/>
          <w:marTop w:val="0"/>
          <w:marBottom w:val="0"/>
          <w:divBdr>
            <w:top w:val="none" w:sz="0" w:space="0" w:color="auto"/>
            <w:left w:val="none" w:sz="0" w:space="0" w:color="auto"/>
            <w:bottom w:val="none" w:sz="0" w:space="0" w:color="auto"/>
            <w:right w:val="none" w:sz="0" w:space="0" w:color="auto"/>
          </w:divBdr>
        </w:div>
        <w:div w:id="248734126">
          <w:marLeft w:val="640"/>
          <w:marRight w:val="0"/>
          <w:marTop w:val="0"/>
          <w:marBottom w:val="0"/>
          <w:divBdr>
            <w:top w:val="none" w:sz="0" w:space="0" w:color="auto"/>
            <w:left w:val="none" w:sz="0" w:space="0" w:color="auto"/>
            <w:bottom w:val="none" w:sz="0" w:space="0" w:color="auto"/>
            <w:right w:val="none" w:sz="0" w:space="0" w:color="auto"/>
          </w:divBdr>
        </w:div>
        <w:div w:id="258564504">
          <w:marLeft w:val="640"/>
          <w:marRight w:val="0"/>
          <w:marTop w:val="0"/>
          <w:marBottom w:val="0"/>
          <w:divBdr>
            <w:top w:val="none" w:sz="0" w:space="0" w:color="auto"/>
            <w:left w:val="none" w:sz="0" w:space="0" w:color="auto"/>
            <w:bottom w:val="none" w:sz="0" w:space="0" w:color="auto"/>
            <w:right w:val="none" w:sz="0" w:space="0" w:color="auto"/>
          </w:divBdr>
        </w:div>
        <w:div w:id="271983886">
          <w:marLeft w:val="640"/>
          <w:marRight w:val="0"/>
          <w:marTop w:val="0"/>
          <w:marBottom w:val="0"/>
          <w:divBdr>
            <w:top w:val="none" w:sz="0" w:space="0" w:color="auto"/>
            <w:left w:val="none" w:sz="0" w:space="0" w:color="auto"/>
            <w:bottom w:val="none" w:sz="0" w:space="0" w:color="auto"/>
            <w:right w:val="none" w:sz="0" w:space="0" w:color="auto"/>
          </w:divBdr>
        </w:div>
        <w:div w:id="318197838">
          <w:marLeft w:val="640"/>
          <w:marRight w:val="0"/>
          <w:marTop w:val="0"/>
          <w:marBottom w:val="0"/>
          <w:divBdr>
            <w:top w:val="none" w:sz="0" w:space="0" w:color="auto"/>
            <w:left w:val="none" w:sz="0" w:space="0" w:color="auto"/>
            <w:bottom w:val="none" w:sz="0" w:space="0" w:color="auto"/>
            <w:right w:val="none" w:sz="0" w:space="0" w:color="auto"/>
          </w:divBdr>
        </w:div>
        <w:div w:id="365719788">
          <w:marLeft w:val="640"/>
          <w:marRight w:val="0"/>
          <w:marTop w:val="0"/>
          <w:marBottom w:val="0"/>
          <w:divBdr>
            <w:top w:val="none" w:sz="0" w:space="0" w:color="auto"/>
            <w:left w:val="none" w:sz="0" w:space="0" w:color="auto"/>
            <w:bottom w:val="none" w:sz="0" w:space="0" w:color="auto"/>
            <w:right w:val="none" w:sz="0" w:space="0" w:color="auto"/>
          </w:divBdr>
        </w:div>
        <w:div w:id="373700077">
          <w:marLeft w:val="640"/>
          <w:marRight w:val="0"/>
          <w:marTop w:val="0"/>
          <w:marBottom w:val="0"/>
          <w:divBdr>
            <w:top w:val="none" w:sz="0" w:space="0" w:color="auto"/>
            <w:left w:val="none" w:sz="0" w:space="0" w:color="auto"/>
            <w:bottom w:val="none" w:sz="0" w:space="0" w:color="auto"/>
            <w:right w:val="none" w:sz="0" w:space="0" w:color="auto"/>
          </w:divBdr>
        </w:div>
        <w:div w:id="426729640">
          <w:marLeft w:val="640"/>
          <w:marRight w:val="0"/>
          <w:marTop w:val="0"/>
          <w:marBottom w:val="0"/>
          <w:divBdr>
            <w:top w:val="none" w:sz="0" w:space="0" w:color="auto"/>
            <w:left w:val="none" w:sz="0" w:space="0" w:color="auto"/>
            <w:bottom w:val="none" w:sz="0" w:space="0" w:color="auto"/>
            <w:right w:val="none" w:sz="0" w:space="0" w:color="auto"/>
          </w:divBdr>
        </w:div>
        <w:div w:id="434060785">
          <w:marLeft w:val="640"/>
          <w:marRight w:val="0"/>
          <w:marTop w:val="0"/>
          <w:marBottom w:val="0"/>
          <w:divBdr>
            <w:top w:val="none" w:sz="0" w:space="0" w:color="auto"/>
            <w:left w:val="none" w:sz="0" w:space="0" w:color="auto"/>
            <w:bottom w:val="none" w:sz="0" w:space="0" w:color="auto"/>
            <w:right w:val="none" w:sz="0" w:space="0" w:color="auto"/>
          </w:divBdr>
        </w:div>
        <w:div w:id="434982464">
          <w:marLeft w:val="640"/>
          <w:marRight w:val="0"/>
          <w:marTop w:val="0"/>
          <w:marBottom w:val="0"/>
          <w:divBdr>
            <w:top w:val="none" w:sz="0" w:space="0" w:color="auto"/>
            <w:left w:val="none" w:sz="0" w:space="0" w:color="auto"/>
            <w:bottom w:val="none" w:sz="0" w:space="0" w:color="auto"/>
            <w:right w:val="none" w:sz="0" w:space="0" w:color="auto"/>
          </w:divBdr>
        </w:div>
        <w:div w:id="505022390">
          <w:marLeft w:val="640"/>
          <w:marRight w:val="0"/>
          <w:marTop w:val="0"/>
          <w:marBottom w:val="0"/>
          <w:divBdr>
            <w:top w:val="none" w:sz="0" w:space="0" w:color="auto"/>
            <w:left w:val="none" w:sz="0" w:space="0" w:color="auto"/>
            <w:bottom w:val="none" w:sz="0" w:space="0" w:color="auto"/>
            <w:right w:val="none" w:sz="0" w:space="0" w:color="auto"/>
          </w:divBdr>
        </w:div>
        <w:div w:id="515848447">
          <w:marLeft w:val="640"/>
          <w:marRight w:val="0"/>
          <w:marTop w:val="0"/>
          <w:marBottom w:val="0"/>
          <w:divBdr>
            <w:top w:val="none" w:sz="0" w:space="0" w:color="auto"/>
            <w:left w:val="none" w:sz="0" w:space="0" w:color="auto"/>
            <w:bottom w:val="none" w:sz="0" w:space="0" w:color="auto"/>
            <w:right w:val="none" w:sz="0" w:space="0" w:color="auto"/>
          </w:divBdr>
        </w:div>
        <w:div w:id="553541916">
          <w:marLeft w:val="640"/>
          <w:marRight w:val="0"/>
          <w:marTop w:val="0"/>
          <w:marBottom w:val="0"/>
          <w:divBdr>
            <w:top w:val="none" w:sz="0" w:space="0" w:color="auto"/>
            <w:left w:val="none" w:sz="0" w:space="0" w:color="auto"/>
            <w:bottom w:val="none" w:sz="0" w:space="0" w:color="auto"/>
            <w:right w:val="none" w:sz="0" w:space="0" w:color="auto"/>
          </w:divBdr>
        </w:div>
        <w:div w:id="565186700">
          <w:marLeft w:val="640"/>
          <w:marRight w:val="0"/>
          <w:marTop w:val="0"/>
          <w:marBottom w:val="0"/>
          <w:divBdr>
            <w:top w:val="none" w:sz="0" w:space="0" w:color="auto"/>
            <w:left w:val="none" w:sz="0" w:space="0" w:color="auto"/>
            <w:bottom w:val="none" w:sz="0" w:space="0" w:color="auto"/>
            <w:right w:val="none" w:sz="0" w:space="0" w:color="auto"/>
          </w:divBdr>
        </w:div>
        <w:div w:id="618801539">
          <w:marLeft w:val="640"/>
          <w:marRight w:val="0"/>
          <w:marTop w:val="0"/>
          <w:marBottom w:val="0"/>
          <w:divBdr>
            <w:top w:val="none" w:sz="0" w:space="0" w:color="auto"/>
            <w:left w:val="none" w:sz="0" w:space="0" w:color="auto"/>
            <w:bottom w:val="none" w:sz="0" w:space="0" w:color="auto"/>
            <w:right w:val="none" w:sz="0" w:space="0" w:color="auto"/>
          </w:divBdr>
        </w:div>
        <w:div w:id="692078836">
          <w:marLeft w:val="640"/>
          <w:marRight w:val="0"/>
          <w:marTop w:val="0"/>
          <w:marBottom w:val="0"/>
          <w:divBdr>
            <w:top w:val="none" w:sz="0" w:space="0" w:color="auto"/>
            <w:left w:val="none" w:sz="0" w:space="0" w:color="auto"/>
            <w:bottom w:val="none" w:sz="0" w:space="0" w:color="auto"/>
            <w:right w:val="none" w:sz="0" w:space="0" w:color="auto"/>
          </w:divBdr>
        </w:div>
        <w:div w:id="707606192">
          <w:marLeft w:val="640"/>
          <w:marRight w:val="0"/>
          <w:marTop w:val="0"/>
          <w:marBottom w:val="0"/>
          <w:divBdr>
            <w:top w:val="none" w:sz="0" w:space="0" w:color="auto"/>
            <w:left w:val="none" w:sz="0" w:space="0" w:color="auto"/>
            <w:bottom w:val="none" w:sz="0" w:space="0" w:color="auto"/>
            <w:right w:val="none" w:sz="0" w:space="0" w:color="auto"/>
          </w:divBdr>
        </w:div>
        <w:div w:id="816268857">
          <w:marLeft w:val="640"/>
          <w:marRight w:val="0"/>
          <w:marTop w:val="0"/>
          <w:marBottom w:val="0"/>
          <w:divBdr>
            <w:top w:val="none" w:sz="0" w:space="0" w:color="auto"/>
            <w:left w:val="none" w:sz="0" w:space="0" w:color="auto"/>
            <w:bottom w:val="none" w:sz="0" w:space="0" w:color="auto"/>
            <w:right w:val="none" w:sz="0" w:space="0" w:color="auto"/>
          </w:divBdr>
        </w:div>
        <w:div w:id="863136323">
          <w:marLeft w:val="640"/>
          <w:marRight w:val="0"/>
          <w:marTop w:val="0"/>
          <w:marBottom w:val="0"/>
          <w:divBdr>
            <w:top w:val="none" w:sz="0" w:space="0" w:color="auto"/>
            <w:left w:val="none" w:sz="0" w:space="0" w:color="auto"/>
            <w:bottom w:val="none" w:sz="0" w:space="0" w:color="auto"/>
            <w:right w:val="none" w:sz="0" w:space="0" w:color="auto"/>
          </w:divBdr>
        </w:div>
        <w:div w:id="864057936">
          <w:marLeft w:val="640"/>
          <w:marRight w:val="0"/>
          <w:marTop w:val="0"/>
          <w:marBottom w:val="0"/>
          <w:divBdr>
            <w:top w:val="none" w:sz="0" w:space="0" w:color="auto"/>
            <w:left w:val="none" w:sz="0" w:space="0" w:color="auto"/>
            <w:bottom w:val="none" w:sz="0" w:space="0" w:color="auto"/>
            <w:right w:val="none" w:sz="0" w:space="0" w:color="auto"/>
          </w:divBdr>
        </w:div>
        <w:div w:id="865172312">
          <w:marLeft w:val="640"/>
          <w:marRight w:val="0"/>
          <w:marTop w:val="0"/>
          <w:marBottom w:val="0"/>
          <w:divBdr>
            <w:top w:val="none" w:sz="0" w:space="0" w:color="auto"/>
            <w:left w:val="none" w:sz="0" w:space="0" w:color="auto"/>
            <w:bottom w:val="none" w:sz="0" w:space="0" w:color="auto"/>
            <w:right w:val="none" w:sz="0" w:space="0" w:color="auto"/>
          </w:divBdr>
        </w:div>
        <w:div w:id="873154282">
          <w:marLeft w:val="640"/>
          <w:marRight w:val="0"/>
          <w:marTop w:val="0"/>
          <w:marBottom w:val="0"/>
          <w:divBdr>
            <w:top w:val="none" w:sz="0" w:space="0" w:color="auto"/>
            <w:left w:val="none" w:sz="0" w:space="0" w:color="auto"/>
            <w:bottom w:val="none" w:sz="0" w:space="0" w:color="auto"/>
            <w:right w:val="none" w:sz="0" w:space="0" w:color="auto"/>
          </w:divBdr>
        </w:div>
        <w:div w:id="938410972">
          <w:marLeft w:val="640"/>
          <w:marRight w:val="0"/>
          <w:marTop w:val="0"/>
          <w:marBottom w:val="0"/>
          <w:divBdr>
            <w:top w:val="none" w:sz="0" w:space="0" w:color="auto"/>
            <w:left w:val="none" w:sz="0" w:space="0" w:color="auto"/>
            <w:bottom w:val="none" w:sz="0" w:space="0" w:color="auto"/>
            <w:right w:val="none" w:sz="0" w:space="0" w:color="auto"/>
          </w:divBdr>
        </w:div>
        <w:div w:id="983047614">
          <w:marLeft w:val="640"/>
          <w:marRight w:val="0"/>
          <w:marTop w:val="0"/>
          <w:marBottom w:val="0"/>
          <w:divBdr>
            <w:top w:val="none" w:sz="0" w:space="0" w:color="auto"/>
            <w:left w:val="none" w:sz="0" w:space="0" w:color="auto"/>
            <w:bottom w:val="none" w:sz="0" w:space="0" w:color="auto"/>
            <w:right w:val="none" w:sz="0" w:space="0" w:color="auto"/>
          </w:divBdr>
        </w:div>
        <w:div w:id="1027752808">
          <w:marLeft w:val="640"/>
          <w:marRight w:val="0"/>
          <w:marTop w:val="0"/>
          <w:marBottom w:val="0"/>
          <w:divBdr>
            <w:top w:val="none" w:sz="0" w:space="0" w:color="auto"/>
            <w:left w:val="none" w:sz="0" w:space="0" w:color="auto"/>
            <w:bottom w:val="none" w:sz="0" w:space="0" w:color="auto"/>
            <w:right w:val="none" w:sz="0" w:space="0" w:color="auto"/>
          </w:divBdr>
        </w:div>
        <w:div w:id="1098403666">
          <w:marLeft w:val="640"/>
          <w:marRight w:val="0"/>
          <w:marTop w:val="0"/>
          <w:marBottom w:val="0"/>
          <w:divBdr>
            <w:top w:val="none" w:sz="0" w:space="0" w:color="auto"/>
            <w:left w:val="none" w:sz="0" w:space="0" w:color="auto"/>
            <w:bottom w:val="none" w:sz="0" w:space="0" w:color="auto"/>
            <w:right w:val="none" w:sz="0" w:space="0" w:color="auto"/>
          </w:divBdr>
        </w:div>
        <w:div w:id="1182663614">
          <w:marLeft w:val="640"/>
          <w:marRight w:val="0"/>
          <w:marTop w:val="0"/>
          <w:marBottom w:val="0"/>
          <w:divBdr>
            <w:top w:val="none" w:sz="0" w:space="0" w:color="auto"/>
            <w:left w:val="none" w:sz="0" w:space="0" w:color="auto"/>
            <w:bottom w:val="none" w:sz="0" w:space="0" w:color="auto"/>
            <w:right w:val="none" w:sz="0" w:space="0" w:color="auto"/>
          </w:divBdr>
        </w:div>
        <w:div w:id="1220556181">
          <w:marLeft w:val="640"/>
          <w:marRight w:val="0"/>
          <w:marTop w:val="0"/>
          <w:marBottom w:val="0"/>
          <w:divBdr>
            <w:top w:val="none" w:sz="0" w:space="0" w:color="auto"/>
            <w:left w:val="none" w:sz="0" w:space="0" w:color="auto"/>
            <w:bottom w:val="none" w:sz="0" w:space="0" w:color="auto"/>
            <w:right w:val="none" w:sz="0" w:space="0" w:color="auto"/>
          </w:divBdr>
        </w:div>
        <w:div w:id="1338381241">
          <w:marLeft w:val="640"/>
          <w:marRight w:val="0"/>
          <w:marTop w:val="0"/>
          <w:marBottom w:val="0"/>
          <w:divBdr>
            <w:top w:val="none" w:sz="0" w:space="0" w:color="auto"/>
            <w:left w:val="none" w:sz="0" w:space="0" w:color="auto"/>
            <w:bottom w:val="none" w:sz="0" w:space="0" w:color="auto"/>
            <w:right w:val="none" w:sz="0" w:space="0" w:color="auto"/>
          </w:divBdr>
        </w:div>
        <w:div w:id="1356807590">
          <w:marLeft w:val="640"/>
          <w:marRight w:val="0"/>
          <w:marTop w:val="0"/>
          <w:marBottom w:val="0"/>
          <w:divBdr>
            <w:top w:val="none" w:sz="0" w:space="0" w:color="auto"/>
            <w:left w:val="none" w:sz="0" w:space="0" w:color="auto"/>
            <w:bottom w:val="none" w:sz="0" w:space="0" w:color="auto"/>
            <w:right w:val="none" w:sz="0" w:space="0" w:color="auto"/>
          </w:divBdr>
        </w:div>
        <w:div w:id="1453935687">
          <w:marLeft w:val="640"/>
          <w:marRight w:val="0"/>
          <w:marTop w:val="0"/>
          <w:marBottom w:val="0"/>
          <w:divBdr>
            <w:top w:val="none" w:sz="0" w:space="0" w:color="auto"/>
            <w:left w:val="none" w:sz="0" w:space="0" w:color="auto"/>
            <w:bottom w:val="none" w:sz="0" w:space="0" w:color="auto"/>
            <w:right w:val="none" w:sz="0" w:space="0" w:color="auto"/>
          </w:divBdr>
        </w:div>
        <w:div w:id="1613829512">
          <w:marLeft w:val="640"/>
          <w:marRight w:val="0"/>
          <w:marTop w:val="0"/>
          <w:marBottom w:val="0"/>
          <w:divBdr>
            <w:top w:val="none" w:sz="0" w:space="0" w:color="auto"/>
            <w:left w:val="none" w:sz="0" w:space="0" w:color="auto"/>
            <w:bottom w:val="none" w:sz="0" w:space="0" w:color="auto"/>
            <w:right w:val="none" w:sz="0" w:space="0" w:color="auto"/>
          </w:divBdr>
        </w:div>
        <w:div w:id="1718747605">
          <w:marLeft w:val="640"/>
          <w:marRight w:val="0"/>
          <w:marTop w:val="0"/>
          <w:marBottom w:val="0"/>
          <w:divBdr>
            <w:top w:val="none" w:sz="0" w:space="0" w:color="auto"/>
            <w:left w:val="none" w:sz="0" w:space="0" w:color="auto"/>
            <w:bottom w:val="none" w:sz="0" w:space="0" w:color="auto"/>
            <w:right w:val="none" w:sz="0" w:space="0" w:color="auto"/>
          </w:divBdr>
        </w:div>
        <w:div w:id="1735542161">
          <w:marLeft w:val="640"/>
          <w:marRight w:val="0"/>
          <w:marTop w:val="0"/>
          <w:marBottom w:val="0"/>
          <w:divBdr>
            <w:top w:val="none" w:sz="0" w:space="0" w:color="auto"/>
            <w:left w:val="none" w:sz="0" w:space="0" w:color="auto"/>
            <w:bottom w:val="none" w:sz="0" w:space="0" w:color="auto"/>
            <w:right w:val="none" w:sz="0" w:space="0" w:color="auto"/>
          </w:divBdr>
        </w:div>
        <w:div w:id="1747455467">
          <w:marLeft w:val="640"/>
          <w:marRight w:val="0"/>
          <w:marTop w:val="0"/>
          <w:marBottom w:val="0"/>
          <w:divBdr>
            <w:top w:val="none" w:sz="0" w:space="0" w:color="auto"/>
            <w:left w:val="none" w:sz="0" w:space="0" w:color="auto"/>
            <w:bottom w:val="none" w:sz="0" w:space="0" w:color="auto"/>
            <w:right w:val="none" w:sz="0" w:space="0" w:color="auto"/>
          </w:divBdr>
        </w:div>
        <w:div w:id="1750232075">
          <w:marLeft w:val="640"/>
          <w:marRight w:val="0"/>
          <w:marTop w:val="0"/>
          <w:marBottom w:val="0"/>
          <w:divBdr>
            <w:top w:val="none" w:sz="0" w:space="0" w:color="auto"/>
            <w:left w:val="none" w:sz="0" w:space="0" w:color="auto"/>
            <w:bottom w:val="none" w:sz="0" w:space="0" w:color="auto"/>
            <w:right w:val="none" w:sz="0" w:space="0" w:color="auto"/>
          </w:divBdr>
        </w:div>
        <w:div w:id="1771851336">
          <w:marLeft w:val="640"/>
          <w:marRight w:val="0"/>
          <w:marTop w:val="0"/>
          <w:marBottom w:val="0"/>
          <w:divBdr>
            <w:top w:val="none" w:sz="0" w:space="0" w:color="auto"/>
            <w:left w:val="none" w:sz="0" w:space="0" w:color="auto"/>
            <w:bottom w:val="none" w:sz="0" w:space="0" w:color="auto"/>
            <w:right w:val="none" w:sz="0" w:space="0" w:color="auto"/>
          </w:divBdr>
        </w:div>
        <w:div w:id="1775590632">
          <w:marLeft w:val="640"/>
          <w:marRight w:val="0"/>
          <w:marTop w:val="0"/>
          <w:marBottom w:val="0"/>
          <w:divBdr>
            <w:top w:val="none" w:sz="0" w:space="0" w:color="auto"/>
            <w:left w:val="none" w:sz="0" w:space="0" w:color="auto"/>
            <w:bottom w:val="none" w:sz="0" w:space="0" w:color="auto"/>
            <w:right w:val="none" w:sz="0" w:space="0" w:color="auto"/>
          </w:divBdr>
        </w:div>
        <w:div w:id="1871189325">
          <w:marLeft w:val="640"/>
          <w:marRight w:val="0"/>
          <w:marTop w:val="0"/>
          <w:marBottom w:val="0"/>
          <w:divBdr>
            <w:top w:val="none" w:sz="0" w:space="0" w:color="auto"/>
            <w:left w:val="none" w:sz="0" w:space="0" w:color="auto"/>
            <w:bottom w:val="none" w:sz="0" w:space="0" w:color="auto"/>
            <w:right w:val="none" w:sz="0" w:space="0" w:color="auto"/>
          </w:divBdr>
        </w:div>
        <w:div w:id="1971277625">
          <w:marLeft w:val="640"/>
          <w:marRight w:val="0"/>
          <w:marTop w:val="0"/>
          <w:marBottom w:val="0"/>
          <w:divBdr>
            <w:top w:val="none" w:sz="0" w:space="0" w:color="auto"/>
            <w:left w:val="none" w:sz="0" w:space="0" w:color="auto"/>
            <w:bottom w:val="none" w:sz="0" w:space="0" w:color="auto"/>
            <w:right w:val="none" w:sz="0" w:space="0" w:color="auto"/>
          </w:divBdr>
        </w:div>
        <w:div w:id="2035763590">
          <w:marLeft w:val="640"/>
          <w:marRight w:val="0"/>
          <w:marTop w:val="0"/>
          <w:marBottom w:val="0"/>
          <w:divBdr>
            <w:top w:val="none" w:sz="0" w:space="0" w:color="auto"/>
            <w:left w:val="none" w:sz="0" w:space="0" w:color="auto"/>
            <w:bottom w:val="none" w:sz="0" w:space="0" w:color="auto"/>
            <w:right w:val="none" w:sz="0" w:space="0" w:color="auto"/>
          </w:divBdr>
        </w:div>
      </w:divsChild>
    </w:div>
    <w:div w:id="72432752">
      <w:bodyDiv w:val="1"/>
      <w:marLeft w:val="0"/>
      <w:marRight w:val="0"/>
      <w:marTop w:val="0"/>
      <w:marBottom w:val="0"/>
      <w:divBdr>
        <w:top w:val="none" w:sz="0" w:space="0" w:color="auto"/>
        <w:left w:val="none" w:sz="0" w:space="0" w:color="auto"/>
        <w:bottom w:val="none" w:sz="0" w:space="0" w:color="auto"/>
        <w:right w:val="none" w:sz="0" w:space="0" w:color="auto"/>
      </w:divBdr>
      <w:divsChild>
        <w:div w:id="275908">
          <w:marLeft w:val="640"/>
          <w:marRight w:val="0"/>
          <w:marTop w:val="0"/>
          <w:marBottom w:val="0"/>
          <w:divBdr>
            <w:top w:val="none" w:sz="0" w:space="0" w:color="auto"/>
            <w:left w:val="none" w:sz="0" w:space="0" w:color="auto"/>
            <w:bottom w:val="none" w:sz="0" w:space="0" w:color="auto"/>
            <w:right w:val="none" w:sz="0" w:space="0" w:color="auto"/>
          </w:divBdr>
        </w:div>
        <w:div w:id="52627336">
          <w:marLeft w:val="640"/>
          <w:marRight w:val="0"/>
          <w:marTop w:val="0"/>
          <w:marBottom w:val="0"/>
          <w:divBdr>
            <w:top w:val="none" w:sz="0" w:space="0" w:color="auto"/>
            <w:left w:val="none" w:sz="0" w:space="0" w:color="auto"/>
            <w:bottom w:val="none" w:sz="0" w:space="0" w:color="auto"/>
            <w:right w:val="none" w:sz="0" w:space="0" w:color="auto"/>
          </w:divBdr>
        </w:div>
        <w:div w:id="53236123">
          <w:marLeft w:val="640"/>
          <w:marRight w:val="0"/>
          <w:marTop w:val="0"/>
          <w:marBottom w:val="0"/>
          <w:divBdr>
            <w:top w:val="none" w:sz="0" w:space="0" w:color="auto"/>
            <w:left w:val="none" w:sz="0" w:space="0" w:color="auto"/>
            <w:bottom w:val="none" w:sz="0" w:space="0" w:color="auto"/>
            <w:right w:val="none" w:sz="0" w:space="0" w:color="auto"/>
          </w:divBdr>
        </w:div>
        <w:div w:id="95685519">
          <w:marLeft w:val="640"/>
          <w:marRight w:val="0"/>
          <w:marTop w:val="0"/>
          <w:marBottom w:val="0"/>
          <w:divBdr>
            <w:top w:val="none" w:sz="0" w:space="0" w:color="auto"/>
            <w:left w:val="none" w:sz="0" w:space="0" w:color="auto"/>
            <w:bottom w:val="none" w:sz="0" w:space="0" w:color="auto"/>
            <w:right w:val="none" w:sz="0" w:space="0" w:color="auto"/>
          </w:divBdr>
        </w:div>
        <w:div w:id="110363117">
          <w:marLeft w:val="640"/>
          <w:marRight w:val="0"/>
          <w:marTop w:val="0"/>
          <w:marBottom w:val="0"/>
          <w:divBdr>
            <w:top w:val="none" w:sz="0" w:space="0" w:color="auto"/>
            <w:left w:val="none" w:sz="0" w:space="0" w:color="auto"/>
            <w:bottom w:val="none" w:sz="0" w:space="0" w:color="auto"/>
            <w:right w:val="none" w:sz="0" w:space="0" w:color="auto"/>
          </w:divBdr>
        </w:div>
        <w:div w:id="159926884">
          <w:marLeft w:val="640"/>
          <w:marRight w:val="0"/>
          <w:marTop w:val="0"/>
          <w:marBottom w:val="0"/>
          <w:divBdr>
            <w:top w:val="none" w:sz="0" w:space="0" w:color="auto"/>
            <w:left w:val="none" w:sz="0" w:space="0" w:color="auto"/>
            <w:bottom w:val="none" w:sz="0" w:space="0" w:color="auto"/>
            <w:right w:val="none" w:sz="0" w:space="0" w:color="auto"/>
          </w:divBdr>
        </w:div>
        <w:div w:id="175929495">
          <w:marLeft w:val="640"/>
          <w:marRight w:val="0"/>
          <w:marTop w:val="0"/>
          <w:marBottom w:val="0"/>
          <w:divBdr>
            <w:top w:val="none" w:sz="0" w:space="0" w:color="auto"/>
            <w:left w:val="none" w:sz="0" w:space="0" w:color="auto"/>
            <w:bottom w:val="none" w:sz="0" w:space="0" w:color="auto"/>
            <w:right w:val="none" w:sz="0" w:space="0" w:color="auto"/>
          </w:divBdr>
        </w:div>
        <w:div w:id="181092394">
          <w:marLeft w:val="640"/>
          <w:marRight w:val="0"/>
          <w:marTop w:val="0"/>
          <w:marBottom w:val="0"/>
          <w:divBdr>
            <w:top w:val="none" w:sz="0" w:space="0" w:color="auto"/>
            <w:left w:val="none" w:sz="0" w:space="0" w:color="auto"/>
            <w:bottom w:val="none" w:sz="0" w:space="0" w:color="auto"/>
            <w:right w:val="none" w:sz="0" w:space="0" w:color="auto"/>
          </w:divBdr>
        </w:div>
        <w:div w:id="182549508">
          <w:marLeft w:val="640"/>
          <w:marRight w:val="0"/>
          <w:marTop w:val="0"/>
          <w:marBottom w:val="0"/>
          <w:divBdr>
            <w:top w:val="none" w:sz="0" w:space="0" w:color="auto"/>
            <w:left w:val="none" w:sz="0" w:space="0" w:color="auto"/>
            <w:bottom w:val="none" w:sz="0" w:space="0" w:color="auto"/>
            <w:right w:val="none" w:sz="0" w:space="0" w:color="auto"/>
          </w:divBdr>
        </w:div>
        <w:div w:id="330259394">
          <w:marLeft w:val="640"/>
          <w:marRight w:val="0"/>
          <w:marTop w:val="0"/>
          <w:marBottom w:val="0"/>
          <w:divBdr>
            <w:top w:val="none" w:sz="0" w:space="0" w:color="auto"/>
            <w:left w:val="none" w:sz="0" w:space="0" w:color="auto"/>
            <w:bottom w:val="none" w:sz="0" w:space="0" w:color="auto"/>
            <w:right w:val="none" w:sz="0" w:space="0" w:color="auto"/>
          </w:divBdr>
        </w:div>
        <w:div w:id="359086898">
          <w:marLeft w:val="640"/>
          <w:marRight w:val="0"/>
          <w:marTop w:val="0"/>
          <w:marBottom w:val="0"/>
          <w:divBdr>
            <w:top w:val="none" w:sz="0" w:space="0" w:color="auto"/>
            <w:left w:val="none" w:sz="0" w:space="0" w:color="auto"/>
            <w:bottom w:val="none" w:sz="0" w:space="0" w:color="auto"/>
            <w:right w:val="none" w:sz="0" w:space="0" w:color="auto"/>
          </w:divBdr>
        </w:div>
        <w:div w:id="395009580">
          <w:marLeft w:val="640"/>
          <w:marRight w:val="0"/>
          <w:marTop w:val="0"/>
          <w:marBottom w:val="0"/>
          <w:divBdr>
            <w:top w:val="none" w:sz="0" w:space="0" w:color="auto"/>
            <w:left w:val="none" w:sz="0" w:space="0" w:color="auto"/>
            <w:bottom w:val="none" w:sz="0" w:space="0" w:color="auto"/>
            <w:right w:val="none" w:sz="0" w:space="0" w:color="auto"/>
          </w:divBdr>
        </w:div>
        <w:div w:id="401607396">
          <w:marLeft w:val="640"/>
          <w:marRight w:val="0"/>
          <w:marTop w:val="0"/>
          <w:marBottom w:val="0"/>
          <w:divBdr>
            <w:top w:val="none" w:sz="0" w:space="0" w:color="auto"/>
            <w:left w:val="none" w:sz="0" w:space="0" w:color="auto"/>
            <w:bottom w:val="none" w:sz="0" w:space="0" w:color="auto"/>
            <w:right w:val="none" w:sz="0" w:space="0" w:color="auto"/>
          </w:divBdr>
        </w:div>
        <w:div w:id="557128425">
          <w:marLeft w:val="640"/>
          <w:marRight w:val="0"/>
          <w:marTop w:val="0"/>
          <w:marBottom w:val="0"/>
          <w:divBdr>
            <w:top w:val="none" w:sz="0" w:space="0" w:color="auto"/>
            <w:left w:val="none" w:sz="0" w:space="0" w:color="auto"/>
            <w:bottom w:val="none" w:sz="0" w:space="0" w:color="auto"/>
            <w:right w:val="none" w:sz="0" w:space="0" w:color="auto"/>
          </w:divBdr>
        </w:div>
        <w:div w:id="583422118">
          <w:marLeft w:val="640"/>
          <w:marRight w:val="0"/>
          <w:marTop w:val="0"/>
          <w:marBottom w:val="0"/>
          <w:divBdr>
            <w:top w:val="none" w:sz="0" w:space="0" w:color="auto"/>
            <w:left w:val="none" w:sz="0" w:space="0" w:color="auto"/>
            <w:bottom w:val="none" w:sz="0" w:space="0" w:color="auto"/>
            <w:right w:val="none" w:sz="0" w:space="0" w:color="auto"/>
          </w:divBdr>
        </w:div>
        <w:div w:id="617101466">
          <w:marLeft w:val="640"/>
          <w:marRight w:val="0"/>
          <w:marTop w:val="0"/>
          <w:marBottom w:val="0"/>
          <w:divBdr>
            <w:top w:val="none" w:sz="0" w:space="0" w:color="auto"/>
            <w:left w:val="none" w:sz="0" w:space="0" w:color="auto"/>
            <w:bottom w:val="none" w:sz="0" w:space="0" w:color="auto"/>
            <w:right w:val="none" w:sz="0" w:space="0" w:color="auto"/>
          </w:divBdr>
        </w:div>
        <w:div w:id="638194362">
          <w:marLeft w:val="640"/>
          <w:marRight w:val="0"/>
          <w:marTop w:val="0"/>
          <w:marBottom w:val="0"/>
          <w:divBdr>
            <w:top w:val="none" w:sz="0" w:space="0" w:color="auto"/>
            <w:left w:val="none" w:sz="0" w:space="0" w:color="auto"/>
            <w:bottom w:val="none" w:sz="0" w:space="0" w:color="auto"/>
            <w:right w:val="none" w:sz="0" w:space="0" w:color="auto"/>
          </w:divBdr>
        </w:div>
        <w:div w:id="811020411">
          <w:marLeft w:val="640"/>
          <w:marRight w:val="0"/>
          <w:marTop w:val="0"/>
          <w:marBottom w:val="0"/>
          <w:divBdr>
            <w:top w:val="none" w:sz="0" w:space="0" w:color="auto"/>
            <w:left w:val="none" w:sz="0" w:space="0" w:color="auto"/>
            <w:bottom w:val="none" w:sz="0" w:space="0" w:color="auto"/>
            <w:right w:val="none" w:sz="0" w:space="0" w:color="auto"/>
          </w:divBdr>
        </w:div>
        <w:div w:id="863636491">
          <w:marLeft w:val="640"/>
          <w:marRight w:val="0"/>
          <w:marTop w:val="0"/>
          <w:marBottom w:val="0"/>
          <w:divBdr>
            <w:top w:val="none" w:sz="0" w:space="0" w:color="auto"/>
            <w:left w:val="none" w:sz="0" w:space="0" w:color="auto"/>
            <w:bottom w:val="none" w:sz="0" w:space="0" w:color="auto"/>
            <w:right w:val="none" w:sz="0" w:space="0" w:color="auto"/>
          </w:divBdr>
        </w:div>
        <w:div w:id="885947088">
          <w:marLeft w:val="640"/>
          <w:marRight w:val="0"/>
          <w:marTop w:val="0"/>
          <w:marBottom w:val="0"/>
          <w:divBdr>
            <w:top w:val="none" w:sz="0" w:space="0" w:color="auto"/>
            <w:left w:val="none" w:sz="0" w:space="0" w:color="auto"/>
            <w:bottom w:val="none" w:sz="0" w:space="0" w:color="auto"/>
            <w:right w:val="none" w:sz="0" w:space="0" w:color="auto"/>
          </w:divBdr>
        </w:div>
        <w:div w:id="984243778">
          <w:marLeft w:val="640"/>
          <w:marRight w:val="0"/>
          <w:marTop w:val="0"/>
          <w:marBottom w:val="0"/>
          <w:divBdr>
            <w:top w:val="none" w:sz="0" w:space="0" w:color="auto"/>
            <w:left w:val="none" w:sz="0" w:space="0" w:color="auto"/>
            <w:bottom w:val="none" w:sz="0" w:space="0" w:color="auto"/>
            <w:right w:val="none" w:sz="0" w:space="0" w:color="auto"/>
          </w:divBdr>
        </w:div>
        <w:div w:id="1019236961">
          <w:marLeft w:val="640"/>
          <w:marRight w:val="0"/>
          <w:marTop w:val="0"/>
          <w:marBottom w:val="0"/>
          <w:divBdr>
            <w:top w:val="none" w:sz="0" w:space="0" w:color="auto"/>
            <w:left w:val="none" w:sz="0" w:space="0" w:color="auto"/>
            <w:bottom w:val="none" w:sz="0" w:space="0" w:color="auto"/>
            <w:right w:val="none" w:sz="0" w:space="0" w:color="auto"/>
          </w:divBdr>
        </w:div>
        <w:div w:id="1045447592">
          <w:marLeft w:val="640"/>
          <w:marRight w:val="0"/>
          <w:marTop w:val="0"/>
          <w:marBottom w:val="0"/>
          <w:divBdr>
            <w:top w:val="none" w:sz="0" w:space="0" w:color="auto"/>
            <w:left w:val="none" w:sz="0" w:space="0" w:color="auto"/>
            <w:bottom w:val="none" w:sz="0" w:space="0" w:color="auto"/>
            <w:right w:val="none" w:sz="0" w:space="0" w:color="auto"/>
          </w:divBdr>
        </w:div>
        <w:div w:id="1123617836">
          <w:marLeft w:val="640"/>
          <w:marRight w:val="0"/>
          <w:marTop w:val="0"/>
          <w:marBottom w:val="0"/>
          <w:divBdr>
            <w:top w:val="none" w:sz="0" w:space="0" w:color="auto"/>
            <w:left w:val="none" w:sz="0" w:space="0" w:color="auto"/>
            <w:bottom w:val="none" w:sz="0" w:space="0" w:color="auto"/>
            <w:right w:val="none" w:sz="0" w:space="0" w:color="auto"/>
          </w:divBdr>
        </w:div>
        <w:div w:id="1180506386">
          <w:marLeft w:val="640"/>
          <w:marRight w:val="0"/>
          <w:marTop w:val="0"/>
          <w:marBottom w:val="0"/>
          <w:divBdr>
            <w:top w:val="none" w:sz="0" w:space="0" w:color="auto"/>
            <w:left w:val="none" w:sz="0" w:space="0" w:color="auto"/>
            <w:bottom w:val="none" w:sz="0" w:space="0" w:color="auto"/>
            <w:right w:val="none" w:sz="0" w:space="0" w:color="auto"/>
          </w:divBdr>
        </w:div>
        <w:div w:id="1216696877">
          <w:marLeft w:val="640"/>
          <w:marRight w:val="0"/>
          <w:marTop w:val="0"/>
          <w:marBottom w:val="0"/>
          <w:divBdr>
            <w:top w:val="none" w:sz="0" w:space="0" w:color="auto"/>
            <w:left w:val="none" w:sz="0" w:space="0" w:color="auto"/>
            <w:bottom w:val="none" w:sz="0" w:space="0" w:color="auto"/>
            <w:right w:val="none" w:sz="0" w:space="0" w:color="auto"/>
          </w:divBdr>
        </w:div>
        <w:div w:id="1269434322">
          <w:marLeft w:val="640"/>
          <w:marRight w:val="0"/>
          <w:marTop w:val="0"/>
          <w:marBottom w:val="0"/>
          <w:divBdr>
            <w:top w:val="none" w:sz="0" w:space="0" w:color="auto"/>
            <w:left w:val="none" w:sz="0" w:space="0" w:color="auto"/>
            <w:bottom w:val="none" w:sz="0" w:space="0" w:color="auto"/>
            <w:right w:val="none" w:sz="0" w:space="0" w:color="auto"/>
          </w:divBdr>
        </w:div>
        <w:div w:id="1289358360">
          <w:marLeft w:val="640"/>
          <w:marRight w:val="0"/>
          <w:marTop w:val="0"/>
          <w:marBottom w:val="0"/>
          <w:divBdr>
            <w:top w:val="none" w:sz="0" w:space="0" w:color="auto"/>
            <w:left w:val="none" w:sz="0" w:space="0" w:color="auto"/>
            <w:bottom w:val="none" w:sz="0" w:space="0" w:color="auto"/>
            <w:right w:val="none" w:sz="0" w:space="0" w:color="auto"/>
          </w:divBdr>
        </w:div>
        <w:div w:id="1314984855">
          <w:marLeft w:val="640"/>
          <w:marRight w:val="0"/>
          <w:marTop w:val="0"/>
          <w:marBottom w:val="0"/>
          <w:divBdr>
            <w:top w:val="none" w:sz="0" w:space="0" w:color="auto"/>
            <w:left w:val="none" w:sz="0" w:space="0" w:color="auto"/>
            <w:bottom w:val="none" w:sz="0" w:space="0" w:color="auto"/>
            <w:right w:val="none" w:sz="0" w:space="0" w:color="auto"/>
          </w:divBdr>
        </w:div>
        <w:div w:id="1320233815">
          <w:marLeft w:val="640"/>
          <w:marRight w:val="0"/>
          <w:marTop w:val="0"/>
          <w:marBottom w:val="0"/>
          <w:divBdr>
            <w:top w:val="none" w:sz="0" w:space="0" w:color="auto"/>
            <w:left w:val="none" w:sz="0" w:space="0" w:color="auto"/>
            <w:bottom w:val="none" w:sz="0" w:space="0" w:color="auto"/>
            <w:right w:val="none" w:sz="0" w:space="0" w:color="auto"/>
          </w:divBdr>
        </w:div>
        <w:div w:id="1333296913">
          <w:marLeft w:val="640"/>
          <w:marRight w:val="0"/>
          <w:marTop w:val="0"/>
          <w:marBottom w:val="0"/>
          <w:divBdr>
            <w:top w:val="none" w:sz="0" w:space="0" w:color="auto"/>
            <w:left w:val="none" w:sz="0" w:space="0" w:color="auto"/>
            <w:bottom w:val="none" w:sz="0" w:space="0" w:color="auto"/>
            <w:right w:val="none" w:sz="0" w:space="0" w:color="auto"/>
          </w:divBdr>
        </w:div>
        <w:div w:id="1364403876">
          <w:marLeft w:val="640"/>
          <w:marRight w:val="0"/>
          <w:marTop w:val="0"/>
          <w:marBottom w:val="0"/>
          <w:divBdr>
            <w:top w:val="none" w:sz="0" w:space="0" w:color="auto"/>
            <w:left w:val="none" w:sz="0" w:space="0" w:color="auto"/>
            <w:bottom w:val="none" w:sz="0" w:space="0" w:color="auto"/>
            <w:right w:val="none" w:sz="0" w:space="0" w:color="auto"/>
          </w:divBdr>
        </w:div>
        <w:div w:id="1382093291">
          <w:marLeft w:val="640"/>
          <w:marRight w:val="0"/>
          <w:marTop w:val="0"/>
          <w:marBottom w:val="0"/>
          <w:divBdr>
            <w:top w:val="none" w:sz="0" w:space="0" w:color="auto"/>
            <w:left w:val="none" w:sz="0" w:space="0" w:color="auto"/>
            <w:bottom w:val="none" w:sz="0" w:space="0" w:color="auto"/>
            <w:right w:val="none" w:sz="0" w:space="0" w:color="auto"/>
          </w:divBdr>
        </w:div>
        <w:div w:id="1597209210">
          <w:marLeft w:val="640"/>
          <w:marRight w:val="0"/>
          <w:marTop w:val="0"/>
          <w:marBottom w:val="0"/>
          <w:divBdr>
            <w:top w:val="none" w:sz="0" w:space="0" w:color="auto"/>
            <w:left w:val="none" w:sz="0" w:space="0" w:color="auto"/>
            <w:bottom w:val="none" w:sz="0" w:space="0" w:color="auto"/>
            <w:right w:val="none" w:sz="0" w:space="0" w:color="auto"/>
          </w:divBdr>
        </w:div>
        <w:div w:id="1635023365">
          <w:marLeft w:val="640"/>
          <w:marRight w:val="0"/>
          <w:marTop w:val="0"/>
          <w:marBottom w:val="0"/>
          <w:divBdr>
            <w:top w:val="none" w:sz="0" w:space="0" w:color="auto"/>
            <w:left w:val="none" w:sz="0" w:space="0" w:color="auto"/>
            <w:bottom w:val="none" w:sz="0" w:space="0" w:color="auto"/>
            <w:right w:val="none" w:sz="0" w:space="0" w:color="auto"/>
          </w:divBdr>
        </w:div>
        <w:div w:id="1642728339">
          <w:marLeft w:val="640"/>
          <w:marRight w:val="0"/>
          <w:marTop w:val="0"/>
          <w:marBottom w:val="0"/>
          <w:divBdr>
            <w:top w:val="none" w:sz="0" w:space="0" w:color="auto"/>
            <w:left w:val="none" w:sz="0" w:space="0" w:color="auto"/>
            <w:bottom w:val="none" w:sz="0" w:space="0" w:color="auto"/>
            <w:right w:val="none" w:sz="0" w:space="0" w:color="auto"/>
          </w:divBdr>
        </w:div>
        <w:div w:id="1680815856">
          <w:marLeft w:val="640"/>
          <w:marRight w:val="0"/>
          <w:marTop w:val="0"/>
          <w:marBottom w:val="0"/>
          <w:divBdr>
            <w:top w:val="none" w:sz="0" w:space="0" w:color="auto"/>
            <w:left w:val="none" w:sz="0" w:space="0" w:color="auto"/>
            <w:bottom w:val="none" w:sz="0" w:space="0" w:color="auto"/>
            <w:right w:val="none" w:sz="0" w:space="0" w:color="auto"/>
          </w:divBdr>
        </w:div>
        <w:div w:id="1682119124">
          <w:marLeft w:val="640"/>
          <w:marRight w:val="0"/>
          <w:marTop w:val="0"/>
          <w:marBottom w:val="0"/>
          <w:divBdr>
            <w:top w:val="none" w:sz="0" w:space="0" w:color="auto"/>
            <w:left w:val="none" w:sz="0" w:space="0" w:color="auto"/>
            <w:bottom w:val="none" w:sz="0" w:space="0" w:color="auto"/>
            <w:right w:val="none" w:sz="0" w:space="0" w:color="auto"/>
          </w:divBdr>
        </w:div>
        <w:div w:id="1735084486">
          <w:marLeft w:val="640"/>
          <w:marRight w:val="0"/>
          <w:marTop w:val="0"/>
          <w:marBottom w:val="0"/>
          <w:divBdr>
            <w:top w:val="none" w:sz="0" w:space="0" w:color="auto"/>
            <w:left w:val="none" w:sz="0" w:space="0" w:color="auto"/>
            <w:bottom w:val="none" w:sz="0" w:space="0" w:color="auto"/>
            <w:right w:val="none" w:sz="0" w:space="0" w:color="auto"/>
          </w:divBdr>
        </w:div>
        <w:div w:id="1784181919">
          <w:marLeft w:val="640"/>
          <w:marRight w:val="0"/>
          <w:marTop w:val="0"/>
          <w:marBottom w:val="0"/>
          <w:divBdr>
            <w:top w:val="none" w:sz="0" w:space="0" w:color="auto"/>
            <w:left w:val="none" w:sz="0" w:space="0" w:color="auto"/>
            <w:bottom w:val="none" w:sz="0" w:space="0" w:color="auto"/>
            <w:right w:val="none" w:sz="0" w:space="0" w:color="auto"/>
          </w:divBdr>
        </w:div>
        <w:div w:id="1812092944">
          <w:marLeft w:val="640"/>
          <w:marRight w:val="0"/>
          <w:marTop w:val="0"/>
          <w:marBottom w:val="0"/>
          <w:divBdr>
            <w:top w:val="none" w:sz="0" w:space="0" w:color="auto"/>
            <w:left w:val="none" w:sz="0" w:space="0" w:color="auto"/>
            <w:bottom w:val="none" w:sz="0" w:space="0" w:color="auto"/>
            <w:right w:val="none" w:sz="0" w:space="0" w:color="auto"/>
          </w:divBdr>
        </w:div>
        <w:div w:id="1824348414">
          <w:marLeft w:val="640"/>
          <w:marRight w:val="0"/>
          <w:marTop w:val="0"/>
          <w:marBottom w:val="0"/>
          <w:divBdr>
            <w:top w:val="none" w:sz="0" w:space="0" w:color="auto"/>
            <w:left w:val="none" w:sz="0" w:space="0" w:color="auto"/>
            <w:bottom w:val="none" w:sz="0" w:space="0" w:color="auto"/>
            <w:right w:val="none" w:sz="0" w:space="0" w:color="auto"/>
          </w:divBdr>
        </w:div>
        <w:div w:id="1858537871">
          <w:marLeft w:val="640"/>
          <w:marRight w:val="0"/>
          <w:marTop w:val="0"/>
          <w:marBottom w:val="0"/>
          <w:divBdr>
            <w:top w:val="none" w:sz="0" w:space="0" w:color="auto"/>
            <w:left w:val="none" w:sz="0" w:space="0" w:color="auto"/>
            <w:bottom w:val="none" w:sz="0" w:space="0" w:color="auto"/>
            <w:right w:val="none" w:sz="0" w:space="0" w:color="auto"/>
          </w:divBdr>
        </w:div>
        <w:div w:id="1986812999">
          <w:marLeft w:val="640"/>
          <w:marRight w:val="0"/>
          <w:marTop w:val="0"/>
          <w:marBottom w:val="0"/>
          <w:divBdr>
            <w:top w:val="none" w:sz="0" w:space="0" w:color="auto"/>
            <w:left w:val="none" w:sz="0" w:space="0" w:color="auto"/>
            <w:bottom w:val="none" w:sz="0" w:space="0" w:color="auto"/>
            <w:right w:val="none" w:sz="0" w:space="0" w:color="auto"/>
          </w:divBdr>
        </w:div>
        <w:div w:id="2125070649">
          <w:marLeft w:val="640"/>
          <w:marRight w:val="0"/>
          <w:marTop w:val="0"/>
          <w:marBottom w:val="0"/>
          <w:divBdr>
            <w:top w:val="none" w:sz="0" w:space="0" w:color="auto"/>
            <w:left w:val="none" w:sz="0" w:space="0" w:color="auto"/>
            <w:bottom w:val="none" w:sz="0" w:space="0" w:color="auto"/>
            <w:right w:val="none" w:sz="0" w:space="0" w:color="auto"/>
          </w:divBdr>
        </w:div>
        <w:div w:id="2131439131">
          <w:marLeft w:val="640"/>
          <w:marRight w:val="0"/>
          <w:marTop w:val="0"/>
          <w:marBottom w:val="0"/>
          <w:divBdr>
            <w:top w:val="none" w:sz="0" w:space="0" w:color="auto"/>
            <w:left w:val="none" w:sz="0" w:space="0" w:color="auto"/>
            <w:bottom w:val="none" w:sz="0" w:space="0" w:color="auto"/>
            <w:right w:val="none" w:sz="0" w:space="0" w:color="auto"/>
          </w:divBdr>
        </w:div>
      </w:divsChild>
    </w:div>
    <w:div w:id="97064523">
      <w:bodyDiv w:val="1"/>
      <w:marLeft w:val="0"/>
      <w:marRight w:val="0"/>
      <w:marTop w:val="0"/>
      <w:marBottom w:val="0"/>
      <w:divBdr>
        <w:top w:val="none" w:sz="0" w:space="0" w:color="auto"/>
        <w:left w:val="none" w:sz="0" w:space="0" w:color="auto"/>
        <w:bottom w:val="none" w:sz="0" w:space="0" w:color="auto"/>
        <w:right w:val="none" w:sz="0" w:space="0" w:color="auto"/>
      </w:divBdr>
      <w:divsChild>
        <w:div w:id="22632340">
          <w:marLeft w:val="640"/>
          <w:marRight w:val="0"/>
          <w:marTop w:val="0"/>
          <w:marBottom w:val="0"/>
          <w:divBdr>
            <w:top w:val="none" w:sz="0" w:space="0" w:color="auto"/>
            <w:left w:val="none" w:sz="0" w:space="0" w:color="auto"/>
            <w:bottom w:val="none" w:sz="0" w:space="0" w:color="auto"/>
            <w:right w:val="none" w:sz="0" w:space="0" w:color="auto"/>
          </w:divBdr>
        </w:div>
        <w:div w:id="50732593">
          <w:marLeft w:val="640"/>
          <w:marRight w:val="0"/>
          <w:marTop w:val="0"/>
          <w:marBottom w:val="0"/>
          <w:divBdr>
            <w:top w:val="none" w:sz="0" w:space="0" w:color="auto"/>
            <w:left w:val="none" w:sz="0" w:space="0" w:color="auto"/>
            <w:bottom w:val="none" w:sz="0" w:space="0" w:color="auto"/>
            <w:right w:val="none" w:sz="0" w:space="0" w:color="auto"/>
          </w:divBdr>
        </w:div>
        <w:div w:id="82259924">
          <w:marLeft w:val="640"/>
          <w:marRight w:val="0"/>
          <w:marTop w:val="0"/>
          <w:marBottom w:val="0"/>
          <w:divBdr>
            <w:top w:val="none" w:sz="0" w:space="0" w:color="auto"/>
            <w:left w:val="none" w:sz="0" w:space="0" w:color="auto"/>
            <w:bottom w:val="none" w:sz="0" w:space="0" w:color="auto"/>
            <w:right w:val="none" w:sz="0" w:space="0" w:color="auto"/>
          </w:divBdr>
        </w:div>
        <w:div w:id="131673828">
          <w:marLeft w:val="640"/>
          <w:marRight w:val="0"/>
          <w:marTop w:val="0"/>
          <w:marBottom w:val="0"/>
          <w:divBdr>
            <w:top w:val="none" w:sz="0" w:space="0" w:color="auto"/>
            <w:left w:val="none" w:sz="0" w:space="0" w:color="auto"/>
            <w:bottom w:val="none" w:sz="0" w:space="0" w:color="auto"/>
            <w:right w:val="none" w:sz="0" w:space="0" w:color="auto"/>
          </w:divBdr>
        </w:div>
        <w:div w:id="131752232">
          <w:marLeft w:val="640"/>
          <w:marRight w:val="0"/>
          <w:marTop w:val="0"/>
          <w:marBottom w:val="0"/>
          <w:divBdr>
            <w:top w:val="none" w:sz="0" w:space="0" w:color="auto"/>
            <w:left w:val="none" w:sz="0" w:space="0" w:color="auto"/>
            <w:bottom w:val="none" w:sz="0" w:space="0" w:color="auto"/>
            <w:right w:val="none" w:sz="0" w:space="0" w:color="auto"/>
          </w:divBdr>
        </w:div>
        <w:div w:id="159857183">
          <w:marLeft w:val="640"/>
          <w:marRight w:val="0"/>
          <w:marTop w:val="0"/>
          <w:marBottom w:val="0"/>
          <w:divBdr>
            <w:top w:val="none" w:sz="0" w:space="0" w:color="auto"/>
            <w:left w:val="none" w:sz="0" w:space="0" w:color="auto"/>
            <w:bottom w:val="none" w:sz="0" w:space="0" w:color="auto"/>
            <w:right w:val="none" w:sz="0" w:space="0" w:color="auto"/>
          </w:divBdr>
        </w:div>
        <w:div w:id="226190216">
          <w:marLeft w:val="640"/>
          <w:marRight w:val="0"/>
          <w:marTop w:val="0"/>
          <w:marBottom w:val="0"/>
          <w:divBdr>
            <w:top w:val="none" w:sz="0" w:space="0" w:color="auto"/>
            <w:left w:val="none" w:sz="0" w:space="0" w:color="auto"/>
            <w:bottom w:val="none" w:sz="0" w:space="0" w:color="auto"/>
            <w:right w:val="none" w:sz="0" w:space="0" w:color="auto"/>
          </w:divBdr>
        </w:div>
        <w:div w:id="238827271">
          <w:marLeft w:val="640"/>
          <w:marRight w:val="0"/>
          <w:marTop w:val="0"/>
          <w:marBottom w:val="0"/>
          <w:divBdr>
            <w:top w:val="none" w:sz="0" w:space="0" w:color="auto"/>
            <w:left w:val="none" w:sz="0" w:space="0" w:color="auto"/>
            <w:bottom w:val="none" w:sz="0" w:space="0" w:color="auto"/>
            <w:right w:val="none" w:sz="0" w:space="0" w:color="auto"/>
          </w:divBdr>
        </w:div>
        <w:div w:id="365177675">
          <w:marLeft w:val="640"/>
          <w:marRight w:val="0"/>
          <w:marTop w:val="0"/>
          <w:marBottom w:val="0"/>
          <w:divBdr>
            <w:top w:val="none" w:sz="0" w:space="0" w:color="auto"/>
            <w:left w:val="none" w:sz="0" w:space="0" w:color="auto"/>
            <w:bottom w:val="none" w:sz="0" w:space="0" w:color="auto"/>
            <w:right w:val="none" w:sz="0" w:space="0" w:color="auto"/>
          </w:divBdr>
        </w:div>
        <w:div w:id="447742383">
          <w:marLeft w:val="640"/>
          <w:marRight w:val="0"/>
          <w:marTop w:val="0"/>
          <w:marBottom w:val="0"/>
          <w:divBdr>
            <w:top w:val="none" w:sz="0" w:space="0" w:color="auto"/>
            <w:left w:val="none" w:sz="0" w:space="0" w:color="auto"/>
            <w:bottom w:val="none" w:sz="0" w:space="0" w:color="auto"/>
            <w:right w:val="none" w:sz="0" w:space="0" w:color="auto"/>
          </w:divBdr>
        </w:div>
        <w:div w:id="451293209">
          <w:marLeft w:val="640"/>
          <w:marRight w:val="0"/>
          <w:marTop w:val="0"/>
          <w:marBottom w:val="0"/>
          <w:divBdr>
            <w:top w:val="none" w:sz="0" w:space="0" w:color="auto"/>
            <w:left w:val="none" w:sz="0" w:space="0" w:color="auto"/>
            <w:bottom w:val="none" w:sz="0" w:space="0" w:color="auto"/>
            <w:right w:val="none" w:sz="0" w:space="0" w:color="auto"/>
          </w:divBdr>
        </w:div>
        <w:div w:id="458649442">
          <w:marLeft w:val="640"/>
          <w:marRight w:val="0"/>
          <w:marTop w:val="0"/>
          <w:marBottom w:val="0"/>
          <w:divBdr>
            <w:top w:val="none" w:sz="0" w:space="0" w:color="auto"/>
            <w:left w:val="none" w:sz="0" w:space="0" w:color="auto"/>
            <w:bottom w:val="none" w:sz="0" w:space="0" w:color="auto"/>
            <w:right w:val="none" w:sz="0" w:space="0" w:color="auto"/>
          </w:divBdr>
        </w:div>
        <w:div w:id="459689767">
          <w:marLeft w:val="640"/>
          <w:marRight w:val="0"/>
          <w:marTop w:val="0"/>
          <w:marBottom w:val="0"/>
          <w:divBdr>
            <w:top w:val="none" w:sz="0" w:space="0" w:color="auto"/>
            <w:left w:val="none" w:sz="0" w:space="0" w:color="auto"/>
            <w:bottom w:val="none" w:sz="0" w:space="0" w:color="auto"/>
            <w:right w:val="none" w:sz="0" w:space="0" w:color="auto"/>
          </w:divBdr>
        </w:div>
        <w:div w:id="507059012">
          <w:marLeft w:val="640"/>
          <w:marRight w:val="0"/>
          <w:marTop w:val="0"/>
          <w:marBottom w:val="0"/>
          <w:divBdr>
            <w:top w:val="none" w:sz="0" w:space="0" w:color="auto"/>
            <w:left w:val="none" w:sz="0" w:space="0" w:color="auto"/>
            <w:bottom w:val="none" w:sz="0" w:space="0" w:color="auto"/>
            <w:right w:val="none" w:sz="0" w:space="0" w:color="auto"/>
          </w:divBdr>
        </w:div>
        <w:div w:id="514614482">
          <w:marLeft w:val="640"/>
          <w:marRight w:val="0"/>
          <w:marTop w:val="0"/>
          <w:marBottom w:val="0"/>
          <w:divBdr>
            <w:top w:val="none" w:sz="0" w:space="0" w:color="auto"/>
            <w:left w:val="none" w:sz="0" w:space="0" w:color="auto"/>
            <w:bottom w:val="none" w:sz="0" w:space="0" w:color="auto"/>
            <w:right w:val="none" w:sz="0" w:space="0" w:color="auto"/>
          </w:divBdr>
        </w:div>
        <w:div w:id="636423521">
          <w:marLeft w:val="640"/>
          <w:marRight w:val="0"/>
          <w:marTop w:val="0"/>
          <w:marBottom w:val="0"/>
          <w:divBdr>
            <w:top w:val="none" w:sz="0" w:space="0" w:color="auto"/>
            <w:left w:val="none" w:sz="0" w:space="0" w:color="auto"/>
            <w:bottom w:val="none" w:sz="0" w:space="0" w:color="auto"/>
            <w:right w:val="none" w:sz="0" w:space="0" w:color="auto"/>
          </w:divBdr>
        </w:div>
        <w:div w:id="652879436">
          <w:marLeft w:val="640"/>
          <w:marRight w:val="0"/>
          <w:marTop w:val="0"/>
          <w:marBottom w:val="0"/>
          <w:divBdr>
            <w:top w:val="none" w:sz="0" w:space="0" w:color="auto"/>
            <w:left w:val="none" w:sz="0" w:space="0" w:color="auto"/>
            <w:bottom w:val="none" w:sz="0" w:space="0" w:color="auto"/>
            <w:right w:val="none" w:sz="0" w:space="0" w:color="auto"/>
          </w:divBdr>
        </w:div>
        <w:div w:id="705911074">
          <w:marLeft w:val="640"/>
          <w:marRight w:val="0"/>
          <w:marTop w:val="0"/>
          <w:marBottom w:val="0"/>
          <w:divBdr>
            <w:top w:val="none" w:sz="0" w:space="0" w:color="auto"/>
            <w:left w:val="none" w:sz="0" w:space="0" w:color="auto"/>
            <w:bottom w:val="none" w:sz="0" w:space="0" w:color="auto"/>
            <w:right w:val="none" w:sz="0" w:space="0" w:color="auto"/>
          </w:divBdr>
        </w:div>
        <w:div w:id="784085176">
          <w:marLeft w:val="640"/>
          <w:marRight w:val="0"/>
          <w:marTop w:val="0"/>
          <w:marBottom w:val="0"/>
          <w:divBdr>
            <w:top w:val="none" w:sz="0" w:space="0" w:color="auto"/>
            <w:left w:val="none" w:sz="0" w:space="0" w:color="auto"/>
            <w:bottom w:val="none" w:sz="0" w:space="0" w:color="auto"/>
            <w:right w:val="none" w:sz="0" w:space="0" w:color="auto"/>
          </w:divBdr>
        </w:div>
        <w:div w:id="823206743">
          <w:marLeft w:val="640"/>
          <w:marRight w:val="0"/>
          <w:marTop w:val="0"/>
          <w:marBottom w:val="0"/>
          <w:divBdr>
            <w:top w:val="none" w:sz="0" w:space="0" w:color="auto"/>
            <w:left w:val="none" w:sz="0" w:space="0" w:color="auto"/>
            <w:bottom w:val="none" w:sz="0" w:space="0" w:color="auto"/>
            <w:right w:val="none" w:sz="0" w:space="0" w:color="auto"/>
          </w:divBdr>
        </w:div>
        <w:div w:id="876507981">
          <w:marLeft w:val="640"/>
          <w:marRight w:val="0"/>
          <w:marTop w:val="0"/>
          <w:marBottom w:val="0"/>
          <w:divBdr>
            <w:top w:val="none" w:sz="0" w:space="0" w:color="auto"/>
            <w:left w:val="none" w:sz="0" w:space="0" w:color="auto"/>
            <w:bottom w:val="none" w:sz="0" w:space="0" w:color="auto"/>
            <w:right w:val="none" w:sz="0" w:space="0" w:color="auto"/>
          </w:divBdr>
        </w:div>
        <w:div w:id="910388823">
          <w:marLeft w:val="640"/>
          <w:marRight w:val="0"/>
          <w:marTop w:val="0"/>
          <w:marBottom w:val="0"/>
          <w:divBdr>
            <w:top w:val="none" w:sz="0" w:space="0" w:color="auto"/>
            <w:left w:val="none" w:sz="0" w:space="0" w:color="auto"/>
            <w:bottom w:val="none" w:sz="0" w:space="0" w:color="auto"/>
            <w:right w:val="none" w:sz="0" w:space="0" w:color="auto"/>
          </w:divBdr>
        </w:div>
        <w:div w:id="952515716">
          <w:marLeft w:val="640"/>
          <w:marRight w:val="0"/>
          <w:marTop w:val="0"/>
          <w:marBottom w:val="0"/>
          <w:divBdr>
            <w:top w:val="none" w:sz="0" w:space="0" w:color="auto"/>
            <w:left w:val="none" w:sz="0" w:space="0" w:color="auto"/>
            <w:bottom w:val="none" w:sz="0" w:space="0" w:color="auto"/>
            <w:right w:val="none" w:sz="0" w:space="0" w:color="auto"/>
          </w:divBdr>
        </w:div>
        <w:div w:id="1040863885">
          <w:marLeft w:val="640"/>
          <w:marRight w:val="0"/>
          <w:marTop w:val="0"/>
          <w:marBottom w:val="0"/>
          <w:divBdr>
            <w:top w:val="none" w:sz="0" w:space="0" w:color="auto"/>
            <w:left w:val="none" w:sz="0" w:space="0" w:color="auto"/>
            <w:bottom w:val="none" w:sz="0" w:space="0" w:color="auto"/>
            <w:right w:val="none" w:sz="0" w:space="0" w:color="auto"/>
          </w:divBdr>
        </w:div>
        <w:div w:id="1050957083">
          <w:marLeft w:val="640"/>
          <w:marRight w:val="0"/>
          <w:marTop w:val="0"/>
          <w:marBottom w:val="0"/>
          <w:divBdr>
            <w:top w:val="none" w:sz="0" w:space="0" w:color="auto"/>
            <w:left w:val="none" w:sz="0" w:space="0" w:color="auto"/>
            <w:bottom w:val="none" w:sz="0" w:space="0" w:color="auto"/>
            <w:right w:val="none" w:sz="0" w:space="0" w:color="auto"/>
          </w:divBdr>
        </w:div>
        <w:div w:id="1166551900">
          <w:marLeft w:val="640"/>
          <w:marRight w:val="0"/>
          <w:marTop w:val="0"/>
          <w:marBottom w:val="0"/>
          <w:divBdr>
            <w:top w:val="none" w:sz="0" w:space="0" w:color="auto"/>
            <w:left w:val="none" w:sz="0" w:space="0" w:color="auto"/>
            <w:bottom w:val="none" w:sz="0" w:space="0" w:color="auto"/>
            <w:right w:val="none" w:sz="0" w:space="0" w:color="auto"/>
          </w:divBdr>
        </w:div>
        <w:div w:id="1218854803">
          <w:marLeft w:val="640"/>
          <w:marRight w:val="0"/>
          <w:marTop w:val="0"/>
          <w:marBottom w:val="0"/>
          <w:divBdr>
            <w:top w:val="none" w:sz="0" w:space="0" w:color="auto"/>
            <w:left w:val="none" w:sz="0" w:space="0" w:color="auto"/>
            <w:bottom w:val="none" w:sz="0" w:space="0" w:color="auto"/>
            <w:right w:val="none" w:sz="0" w:space="0" w:color="auto"/>
          </w:divBdr>
        </w:div>
        <w:div w:id="1243953235">
          <w:marLeft w:val="640"/>
          <w:marRight w:val="0"/>
          <w:marTop w:val="0"/>
          <w:marBottom w:val="0"/>
          <w:divBdr>
            <w:top w:val="none" w:sz="0" w:space="0" w:color="auto"/>
            <w:left w:val="none" w:sz="0" w:space="0" w:color="auto"/>
            <w:bottom w:val="none" w:sz="0" w:space="0" w:color="auto"/>
            <w:right w:val="none" w:sz="0" w:space="0" w:color="auto"/>
          </w:divBdr>
        </w:div>
        <w:div w:id="1302929960">
          <w:marLeft w:val="640"/>
          <w:marRight w:val="0"/>
          <w:marTop w:val="0"/>
          <w:marBottom w:val="0"/>
          <w:divBdr>
            <w:top w:val="none" w:sz="0" w:space="0" w:color="auto"/>
            <w:left w:val="none" w:sz="0" w:space="0" w:color="auto"/>
            <w:bottom w:val="none" w:sz="0" w:space="0" w:color="auto"/>
            <w:right w:val="none" w:sz="0" w:space="0" w:color="auto"/>
          </w:divBdr>
        </w:div>
        <w:div w:id="1319699041">
          <w:marLeft w:val="640"/>
          <w:marRight w:val="0"/>
          <w:marTop w:val="0"/>
          <w:marBottom w:val="0"/>
          <w:divBdr>
            <w:top w:val="none" w:sz="0" w:space="0" w:color="auto"/>
            <w:left w:val="none" w:sz="0" w:space="0" w:color="auto"/>
            <w:bottom w:val="none" w:sz="0" w:space="0" w:color="auto"/>
            <w:right w:val="none" w:sz="0" w:space="0" w:color="auto"/>
          </w:divBdr>
        </w:div>
        <w:div w:id="1491864884">
          <w:marLeft w:val="640"/>
          <w:marRight w:val="0"/>
          <w:marTop w:val="0"/>
          <w:marBottom w:val="0"/>
          <w:divBdr>
            <w:top w:val="none" w:sz="0" w:space="0" w:color="auto"/>
            <w:left w:val="none" w:sz="0" w:space="0" w:color="auto"/>
            <w:bottom w:val="none" w:sz="0" w:space="0" w:color="auto"/>
            <w:right w:val="none" w:sz="0" w:space="0" w:color="auto"/>
          </w:divBdr>
        </w:div>
        <w:div w:id="1495954546">
          <w:marLeft w:val="640"/>
          <w:marRight w:val="0"/>
          <w:marTop w:val="0"/>
          <w:marBottom w:val="0"/>
          <w:divBdr>
            <w:top w:val="none" w:sz="0" w:space="0" w:color="auto"/>
            <w:left w:val="none" w:sz="0" w:space="0" w:color="auto"/>
            <w:bottom w:val="none" w:sz="0" w:space="0" w:color="auto"/>
            <w:right w:val="none" w:sz="0" w:space="0" w:color="auto"/>
          </w:divBdr>
        </w:div>
        <w:div w:id="1541434413">
          <w:marLeft w:val="640"/>
          <w:marRight w:val="0"/>
          <w:marTop w:val="0"/>
          <w:marBottom w:val="0"/>
          <w:divBdr>
            <w:top w:val="none" w:sz="0" w:space="0" w:color="auto"/>
            <w:left w:val="none" w:sz="0" w:space="0" w:color="auto"/>
            <w:bottom w:val="none" w:sz="0" w:space="0" w:color="auto"/>
            <w:right w:val="none" w:sz="0" w:space="0" w:color="auto"/>
          </w:divBdr>
        </w:div>
        <w:div w:id="1551451981">
          <w:marLeft w:val="640"/>
          <w:marRight w:val="0"/>
          <w:marTop w:val="0"/>
          <w:marBottom w:val="0"/>
          <w:divBdr>
            <w:top w:val="none" w:sz="0" w:space="0" w:color="auto"/>
            <w:left w:val="none" w:sz="0" w:space="0" w:color="auto"/>
            <w:bottom w:val="none" w:sz="0" w:space="0" w:color="auto"/>
            <w:right w:val="none" w:sz="0" w:space="0" w:color="auto"/>
          </w:divBdr>
        </w:div>
        <w:div w:id="1620454539">
          <w:marLeft w:val="640"/>
          <w:marRight w:val="0"/>
          <w:marTop w:val="0"/>
          <w:marBottom w:val="0"/>
          <w:divBdr>
            <w:top w:val="none" w:sz="0" w:space="0" w:color="auto"/>
            <w:left w:val="none" w:sz="0" w:space="0" w:color="auto"/>
            <w:bottom w:val="none" w:sz="0" w:space="0" w:color="auto"/>
            <w:right w:val="none" w:sz="0" w:space="0" w:color="auto"/>
          </w:divBdr>
        </w:div>
        <w:div w:id="1636596515">
          <w:marLeft w:val="640"/>
          <w:marRight w:val="0"/>
          <w:marTop w:val="0"/>
          <w:marBottom w:val="0"/>
          <w:divBdr>
            <w:top w:val="none" w:sz="0" w:space="0" w:color="auto"/>
            <w:left w:val="none" w:sz="0" w:space="0" w:color="auto"/>
            <w:bottom w:val="none" w:sz="0" w:space="0" w:color="auto"/>
            <w:right w:val="none" w:sz="0" w:space="0" w:color="auto"/>
          </w:divBdr>
        </w:div>
        <w:div w:id="1648047668">
          <w:marLeft w:val="640"/>
          <w:marRight w:val="0"/>
          <w:marTop w:val="0"/>
          <w:marBottom w:val="0"/>
          <w:divBdr>
            <w:top w:val="none" w:sz="0" w:space="0" w:color="auto"/>
            <w:left w:val="none" w:sz="0" w:space="0" w:color="auto"/>
            <w:bottom w:val="none" w:sz="0" w:space="0" w:color="auto"/>
            <w:right w:val="none" w:sz="0" w:space="0" w:color="auto"/>
          </w:divBdr>
        </w:div>
        <w:div w:id="1702780346">
          <w:marLeft w:val="640"/>
          <w:marRight w:val="0"/>
          <w:marTop w:val="0"/>
          <w:marBottom w:val="0"/>
          <w:divBdr>
            <w:top w:val="none" w:sz="0" w:space="0" w:color="auto"/>
            <w:left w:val="none" w:sz="0" w:space="0" w:color="auto"/>
            <w:bottom w:val="none" w:sz="0" w:space="0" w:color="auto"/>
            <w:right w:val="none" w:sz="0" w:space="0" w:color="auto"/>
          </w:divBdr>
        </w:div>
        <w:div w:id="1761562610">
          <w:marLeft w:val="640"/>
          <w:marRight w:val="0"/>
          <w:marTop w:val="0"/>
          <w:marBottom w:val="0"/>
          <w:divBdr>
            <w:top w:val="none" w:sz="0" w:space="0" w:color="auto"/>
            <w:left w:val="none" w:sz="0" w:space="0" w:color="auto"/>
            <w:bottom w:val="none" w:sz="0" w:space="0" w:color="auto"/>
            <w:right w:val="none" w:sz="0" w:space="0" w:color="auto"/>
          </w:divBdr>
        </w:div>
        <w:div w:id="1781294664">
          <w:marLeft w:val="640"/>
          <w:marRight w:val="0"/>
          <w:marTop w:val="0"/>
          <w:marBottom w:val="0"/>
          <w:divBdr>
            <w:top w:val="none" w:sz="0" w:space="0" w:color="auto"/>
            <w:left w:val="none" w:sz="0" w:space="0" w:color="auto"/>
            <w:bottom w:val="none" w:sz="0" w:space="0" w:color="auto"/>
            <w:right w:val="none" w:sz="0" w:space="0" w:color="auto"/>
          </w:divBdr>
        </w:div>
        <w:div w:id="1801873058">
          <w:marLeft w:val="640"/>
          <w:marRight w:val="0"/>
          <w:marTop w:val="0"/>
          <w:marBottom w:val="0"/>
          <w:divBdr>
            <w:top w:val="none" w:sz="0" w:space="0" w:color="auto"/>
            <w:left w:val="none" w:sz="0" w:space="0" w:color="auto"/>
            <w:bottom w:val="none" w:sz="0" w:space="0" w:color="auto"/>
            <w:right w:val="none" w:sz="0" w:space="0" w:color="auto"/>
          </w:divBdr>
        </w:div>
        <w:div w:id="1806386975">
          <w:marLeft w:val="640"/>
          <w:marRight w:val="0"/>
          <w:marTop w:val="0"/>
          <w:marBottom w:val="0"/>
          <w:divBdr>
            <w:top w:val="none" w:sz="0" w:space="0" w:color="auto"/>
            <w:left w:val="none" w:sz="0" w:space="0" w:color="auto"/>
            <w:bottom w:val="none" w:sz="0" w:space="0" w:color="auto"/>
            <w:right w:val="none" w:sz="0" w:space="0" w:color="auto"/>
          </w:divBdr>
        </w:div>
        <w:div w:id="1860654279">
          <w:marLeft w:val="640"/>
          <w:marRight w:val="0"/>
          <w:marTop w:val="0"/>
          <w:marBottom w:val="0"/>
          <w:divBdr>
            <w:top w:val="none" w:sz="0" w:space="0" w:color="auto"/>
            <w:left w:val="none" w:sz="0" w:space="0" w:color="auto"/>
            <w:bottom w:val="none" w:sz="0" w:space="0" w:color="auto"/>
            <w:right w:val="none" w:sz="0" w:space="0" w:color="auto"/>
          </w:divBdr>
        </w:div>
        <w:div w:id="1869680222">
          <w:marLeft w:val="640"/>
          <w:marRight w:val="0"/>
          <w:marTop w:val="0"/>
          <w:marBottom w:val="0"/>
          <w:divBdr>
            <w:top w:val="none" w:sz="0" w:space="0" w:color="auto"/>
            <w:left w:val="none" w:sz="0" w:space="0" w:color="auto"/>
            <w:bottom w:val="none" w:sz="0" w:space="0" w:color="auto"/>
            <w:right w:val="none" w:sz="0" w:space="0" w:color="auto"/>
          </w:divBdr>
        </w:div>
        <w:div w:id="1873179364">
          <w:marLeft w:val="640"/>
          <w:marRight w:val="0"/>
          <w:marTop w:val="0"/>
          <w:marBottom w:val="0"/>
          <w:divBdr>
            <w:top w:val="none" w:sz="0" w:space="0" w:color="auto"/>
            <w:left w:val="none" w:sz="0" w:space="0" w:color="auto"/>
            <w:bottom w:val="none" w:sz="0" w:space="0" w:color="auto"/>
            <w:right w:val="none" w:sz="0" w:space="0" w:color="auto"/>
          </w:divBdr>
        </w:div>
        <w:div w:id="1898740873">
          <w:marLeft w:val="640"/>
          <w:marRight w:val="0"/>
          <w:marTop w:val="0"/>
          <w:marBottom w:val="0"/>
          <w:divBdr>
            <w:top w:val="none" w:sz="0" w:space="0" w:color="auto"/>
            <w:left w:val="none" w:sz="0" w:space="0" w:color="auto"/>
            <w:bottom w:val="none" w:sz="0" w:space="0" w:color="auto"/>
            <w:right w:val="none" w:sz="0" w:space="0" w:color="auto"/>
          </w:divBdr>
        </w:div>
        <w:div w:id="1932666679">
          <w:marLeft w:val="640"/>
          <w:marRight w:val="0"/>
          <w:marTop w:val="0"/>
          <w:marBottom w:val="0"/>
          <w:divBdr>
            <w:top w:val="none" w:sz="0" w:space="0" w:color="auto"/>
            <w:left w:val="none" w:sz="0" w:space="0" w:color="auto"/>
            <w:bottom w:val="none" w:sz="0" w:space="0" w:color="auto"/>
            <w:right w:val="none" w:sz="0" w:space="0" w:color="auto"/>
          </w:divBdr>
        </w:div>
        <w:div w:id="1963808062">
          <w:marLeft w:val="640"/>
          <w:marRight w:val="0"/>
          <w:marTop w:val="0"/>
          <w:marBottom w:val="0"/>
          <w:divBdr>
            <w:top w:val="none" w:sz="0" w:space="0" w:color="auto"/>
            <w:left w:val="none" w:sz="0" w:space="0" w:color="auto"/>
            <w:bottom w:val="none" w:sz="0" w:space="0" w:color="auto"/>
            <w:right w:val="none" w:sz="0" w:space="0" w:color="auto"/>
          </w:divBdr>
        </w:div>
        <w:div w:id="1966154537">
          <w:marLeft w:val="640"/>
          <w:marRight w:val="0"/>
          <w:marTop w:val="0"/>
          <w:marBottom w:val="0"/>
          <w:divBdr>
            <w:top w:val="none" w:sz="0" w:space="0" w:color="auto"/>
            <w:left w:val="none" w:sz="0" w:space="0" w:color="auto"/>
            <w:bottom w:val="none" w:sz="0" w:space="0" w:color="auto"/>
            <w:right w:val="none" w:sz="0" w:space="0" w:color="auto"/>
          </w:divBdr>
        </w:div>
        <w:div w:id="2018841664">
          <w:marLeft w:val="640"/>
          <w:marRight w:val="0"/>
          <w:marTop w:val="0"/>
          <w:marBottom w:val="0"/>
          <w:divBdr>
            <w:top w:val="none" w:sz="0" w:space="0" w:color="auto"/>
            <w:left w:val="none" w:sz="0" w:space="0" w:color="auto"/>
            <w:bottom w:val="none" w:sz="0" w:space="0" w:color="auto"/>
            <w:right w:val="none" w:sz="0" w:space="0" w:color="auto"/>
          </w:divBdr>
        </w:div>
        <w:div w:id="2043508918">
          <w:marLeft w:val="640"/>
          <w:marRight w:val="0"/>
          <w:marTop w:val="0"/>
          <w:marBottom w:val="0"/>
          <w:divBdr>
            <w:top w:val="none" w:sz="0" w:space="0" w:color="auto"/>
            <w:left w:val="none" w:sz="0" w:space="0" w:color="auto"/>
            <w:bottom w:val="none" w:sz="0" w:space="0" w:color="auto"/>
            <w:right w:val="none" w:sz="0" w:space="0" w:color="auto"/>
          </w:divBdr>
        </w:div>
        <w:div w:id="2126921995">
          <w:marLeft w:val="640"/>
          <w:marRight w:val="0"/>
          <w:marTop w:val="0"/>
          <w:marBottom w:val="0"/>
          <w:divBdr>
            <w:top w:val="none" w:sz="0" w:space="0" w:color="auto"/>
            <w:left w:val="none" w:sz="0" w:space="0" w:color="auto"/>
            <w:bottom w:val="none" w:sz="0" w:space="0" w:color="auto"/>
            <w:right w:val="none" w:sz="0" w:space="0" w:color="auto"/>
          </w:divBdr>
        </w:div>
      </w:divsChild>
    </w:div>
    <w:div w:id="145560023">
      <w:bodyDiv w:val="1"/>
      <w:marLeft w:val="0"/>
      <w:marRight w:val="0"/>
      <w:marTop w:val="0"/>
      <w:marBottom w:val="0"/>
      <w:divBdr>
        <w:top w:val="none" w:sz="0" w:space="0" w:color="auto"/>
        <w:left w:val="none" w:sz="0" w:space="0" w:color="auto"/>
        <w:bottom w:val="none" w:sz="0" w:space="0" w:color="auto"/>
        <w:right w:val="none" w:sz="0" w:space="0" w:color="auto"/>
      </w:divBdr>
      <w:divsChild>
        <w:div w:id="37707020">
          <w:marLeft w:val="640"/>
          <w:marRight w:val="0"/>
          <w:marTop w:val="0"/>
          <w:marBottom w:val="0"/>
          <w:divBdr>
            <w:top w:val="none" w:sz="0" w:space="0" w:color="auto"/>
            <w:left w:val="none" w:sz="0" w:space="0" w:color="auto"/>
            <w:bottom w:val="none" w:sz="0" w:space="0" w:color="auto"/>
            <w:right w:val="none" w:sz="0" w:space="0" w:color="auto"/>
          </w:divBdr>
        </w:div>
        <w:div w:id="82653503">
          <w:marLeft w:val="640"/>
          <w:marRight w:val="0"/>
          <w:marTop w:val="0"/>
          <w:marBottom w:val="0"/>
          <w:divBdr>
            <w:top w:val="none" w:sz="0" w:space="0" w:color="auto"/>
            <w:left w:val="none" w:sz="0" w:space="0" w:color="auto"/>
            <w:bottom w:val="none" w:sz="0" w:space="0" w:color="auto"/>
            <w:right w:val="none" w:sz="0" w:space="0" w:color="auto"/>
          </w:divBdr>
        </w:div>
        <w:div w:id="217597311">
          <w:marLeft w:val="640"/>
          <w:marRight w:val="0"/>
          <w:marTop w:val="0"/>
          <w:marBottom w:val="0"/>
          <w:divBdr>
            <w:top w:val="none" w:sz="0" w:space="0" w:color="auto"/>
            <w:left w:val="none" w:sz="0" w:space="0" w:color="auto"/>
            <w:bottom w:val="none" w:sz="0" w:space="0" w:color="auto"/>
            <w:right w:val="none" w:sz="0" w:space="0" w:color="auto"/>
          </w:divBdr>
        </w:div>
        <w:div w:id="290206741">
          <w:marLeft w:val="640"/>
          <w:marRight w:val="0"/>
          <w:marTop w:val="0"/>
          <w:marBottom w:val="0"/>
          <w:divBdr>
            <w:top w:val="none" w:sz="0" w:space="0" w:color="auto"/>
            <w:left w:val="none" w:sz="0" w:space="0" w:color="auto"/>
            <w:bottom w:val="none" w:sz="0" w:space="0" w:color="auto"/>
            <w:right w:val="none" w:sz="0" w:space="0" w:color="auto"/>
          </w:divBdr>
        </w:div>
        <w:div w:id="336810717">
          <w:marLeft w:val="640"/>
          <w:marRight w:val="0"/>
          <w:marTop w:val="0"/>
          <w:marBottom w:val="0"/>
          <w:divBdr>
            <w:top w:val="none" w:sz="0" w:space="0" w:color="auto"/>
            <w:left w:val="none" w:sz="0" w:space="0" w:color="auto"/>
            <w:bottom w:val="none" w:sz="0" w:space="0" w:color="auto"/>
            <w:right w:val="none" w:sz="0" w:space="0" w:color="auto"/>
          </w:divBdr>
        </w:div>
        <w:div w:id="416903061">
          <w:marLeft w:val="640"/>
          <w:marRight w:val="0"/>
          <w:marTop w:val="0"/>
          <w:marBottom w:val="0"/>
          <w:divBdr>
            <w:top w:val="none" w:sz="0" w:space="0" w:color="auto"/>
            <w:left w:val="none" w:sz="0" w:space="0" w:color="auto"/>
            <w:bottom w:val="none" w:sz="0" w:space="0" w:color="auto"/>
            <w:right w:val="none" w:sz="0" w:space="0" w:color="auto"/>
          </w:divBdr>
        </w:div>
        <w:div w:id="461309574">
          <w:marLeft w:val="640"/>
          <w:marRight w:val="0"/>
          <w:marTop w:val="0"/>
          <w:marBottom w:val="0"/>
          <w:divBdr>
            <w:top w:val="none" w:sz="0" w:space="0" w:color="auto"/>
            <w:left w:val="none" w:sz="0" w:space="0" w:color="auto"/>
            <w:bottom w:val="none" w:sz="0" w:space="0" w:color="auto"/>
            <w:right w:val="none" w:sz="0" w:space="0" w:color="auto"/>
          </w:divBdr>
        </w:div>
        <w:div w:id="579945693">
          <w:marLeft w:val="640"/>
          <w:marRight w:val="0"/>
          <w:marTop w:val="0"/>
          <w:marBottom w:val="0"/>
          <w:divBdr>
            <w:top w:val="none" w:sz="0" w:space="0" w:color="auto"/>
            <w:left w:val="none" w:sz="0" w:space="0" w:color="auto"/>
            <w:bottom w:val="none" w:sz="0" w:space="0" w:color="auto"/>
            <w:right w:val="none" w:sz="0" w:space="0" w:color="auto"/>
          </w:divBdr>
        </w:div>
        <w:div w:id="619146138">
          <w:marLeft w:val="640"/>
          <w:marRight w:val="0"/>
          <w:marTop w:val="0"/>
          <w:marBottom w:val="0"/>
          <w:divBdr>
            <w:top w:val="none" w:sz="0" w:space="0" w:color="auto"/>
            <w:left w:val="none" w:sz="0" w:space="0" w:color="auto"/>
            <w:bottom w:val="none" w:sz="0" w:space="0" w:color="auto"/>
            <w:right w:val="none" w:sz="0" w:space="0" w:color="auto"/>
          </w:divBdr>
        </w:div>
        <w:div w:id="643510673">
          <w:marLeft w:val="640"/>
          <w:marRight w:val="0"/>
          <w:marTop w:val="0"/>
          <w:marBottom w:val="0"/>
          <w:divBdr>
            <w:top w:val="none" w:sz="0" w:space="0" w:color="auto"/>
            <w:left w:val="none" w:sz="0" w:space="0" w:color="auto"/>
            <w:bottom w:val="none" w:sz="0" w:space="0" w:color="auto"/>
            <w:right w:val="none" w:sz="0" w:space="0" w:color="auto"/>
          </w:divBdr>
        </w:div>
        <w:div w:id="769543145">
          <w:marLeft w:val="640"/>
          <w:marRight w:val="0"/>
          <w:marTop w:val="0"/>
          <w:marBottom w:val="0"/>
          <w:divBdr>
            <w:top w:val="none" w:sz="0" w:space="0" w:color="auto"/>
            <w:left w:val="none" w:sz="0" w:space="0" w:color="auto"/>
            <w:bottom w:val="none" w:sz="0" w:space="0" w:color="auto"/>
            <w:right w:val="none" w:sz="0" w:space="0" w:color="auto"/>
          </w:divBdr>
        </w:div>
        <w:div w:id="813184439">
          <w:marLeft w:val="640"/>
          <w:marRight w:val="0"/>
          <w:marTop w:val="0"/>
          <w:marBottom w:val="0"/>
          <w:divBdr>
            <w:top w:val="none" w:sz="0" w:space="0" w:color="auto"/>
            <w:left w:val="none" w:sz="0" w:space="0" w:color="auto"/>
            <w:bottom w:val="none" w:sz="0" w:space="0" w:color="auto"/>
            <w:right w:val="none" w:sz="0" w:space="0" w:color="auto"/>
          </w:divBdr>
        </w:div>
        <w:div w:id="858667133">
          <w:marLeft w:val="640"/>
          <w:marRight w:val="0"/>
          <w:marTop w:val="0"/>
          <w:marBottom w:val="0"/>
          <w:divBdr>
            <w:top w:val="none" w:sz="0" w:space="0" w:color="auto"/>
            <w:left w:val="none" w:sz="0" w:space="0" w:color="auto"/>
            <w:bottom w:val="none" w:sz="0" w:space="0" w:color="auto"/>
            <w:right w:val="none" w:sz="0" w:space="0" w:color="auto"/>
          </w:divBdr>
        </w:div>
        <w:div w:id="889611348">
          <w:marLeft w:val="640"/>
          <w:marRight w:val="0"/>
          <w:marTop w:val="0"/>
          <w:marBottom w:val="0"/>
          <w:divBdr>
            <w:top w:val="none" w:sz="0" w:space="0" w:color="auto"/>
            <w:left w:val="none" w:sz="0" w:space="0" w:color="auto"/>
            <w:bottom w:val="none" w:sz="0" w:space="0" w:color="auto"/>
            <w:right w:val="none" w:sz="0" w:space="0" w:color="auto"/>
          </w:divBdr>
        </w:div>
        <w:div w:id="904560258">
          <w:marLeft w:val="640"/>
          <w:marRight w:val="0"/>
          <w:marTop w:val="0"/>
          <w:marBottom w:val="0"/>
          <w:divBdr>
            <w:top w:val="none" w:sz="0" w:space="0" w:color="auto"/>
            <w:left w:val="none" w:sz="0" w:space="0" w:color="auto"/>
            <w:bottom w:val="none" w:sz="0" w:space="0" w:color="auto"/>
            <w:right w:val="none" w:sz="0" w:space="0" w:color="auto"/>
          </w:divBdr>
        </w:div>
        <w:div w:id="906379888">
          <w:marLeft w:val="640"/>
          <w:marRight w:val="0"/>
          <w:marTop w:val="0"/>
          <w:marBottom w:val="0"/>
          <w:divBdr>
            <w:top w:val="none" w:sz="0" w:space="0" w:color="auto"/>
            <w:left w:val="none" w:sz="0" w:space="0" w:color="auto"/>
            <w:bottom w:val="none" w:sz="0" w:space="0" w:color="auto"/>
            <w:right w:val="none" w:sz="0" w:space="0" w:color="auto"/>
          </w:divBdr>
        </w:div>
        <w:div w:id="1010066382">
          <w:marLeft w:val="640"/>
          <w:marRight w:val="0"/>
          <w:marTop w:val="0"/>
          <w:marBottom w:val="0"/>
          <w:divBdr>
            <w:top w:val="none" w:sz="0" w:space="0" w:color="auto"/>
            <w:left w:val="none" w:sz="0" w:space="0" w:color="auto"/>
            <w:bottom w:val="none" w:sz="0" w:space="0" w:color="auto"/>
            <w:right w:val="none" w:sz="0" w:space="0" w:color="auto"/>
          </w:divBdr>
        </w:div>
        <w:div w:id="1016466352">
          <w:marLeft w:val="640"/>
          <w:marRight w:val="0"/>
          <w:marTop w:val="0"/>
          <w:marBottom w:val="0"/>
          <w:divBdr>
            <w:top w:val="none" w:sz="0" w:space="0" w:color="auto"/>
            <w:left w:val="none" w:sz="0" w:space="0" w:color="auto"/>
            <w:bottom w:val="none" w:sz="0" w:space="0" w:color="auto"/>
            <w:right w:val="none" w:sz="0" w:space="0" w:color="auto"/>
          </w:divBdr>
        </w:div>
        <w:div w:id="1045300019">
          <w:marLeft w:val="640"/>
          <w:marRight w:val="0"/>
          <w:marTop w:val="0"/>
          <w:marBottom w:val="0"/>
          <w:divBdr>
            <w:top w:val="none" w:sz="0" w:space="0" w:color="auto"/>
            <w:left w:val="none" w:sz="0" w:space="0" w:color="auto"/>
            <w:bottom w:val="none" w:sz="0" w:space="0" w:color="auto"/>
            <w:right w:val="none" w:sz="0" w:space="0" w:color="auto"/>
          </w:divBdr>
        </w:div>
        <w:div w:id="1069495015">
          <w:marLeft w:val="640"/>
          <w:marRight w:val="0"/>
          <w:marTop w:val="0"/>
          <w:marBottom w:val="0"/>
          <w:divBdr>
            <w:top w:val="none" w:sz="0" w:space="0" w:color="auto"/>
            <w:left w:val="none" w:sz="0" w:space="0" w:color="auto"/>
            <w:bottom w:val="none" w:sz="0" w:space="0" w:color="auto"/>
            <w:right w:val="none" w:sz="0" w:space="0" w:color="auto"/>
          </w:divBdr>
        </w:div>
        <w:div w:id="1100180724">
          <w:marLeft w:val="640"/>
          <w:marRight w:val="0"/>
          <w:marTop w:val="0"/>
          <w:marBottom w:val="0"/>
          <w:divBdr>
            <w:top w:val="none" w:sz="0" w:space="0" w:color="auto"/>
            <w:left w:val="none" w:sz="0" w:space="0" w:color="auto"/>
            <w:bottom w:val="none" w:sz="0" w:space="0" w:color="auto"/>
            <w:right w:val="none" w:sz="0" w:space="0" w:color="auto"/>
          </w:divBdr>
        </w:div>
        <w:div w:id="1136487521">
          <w:marLeft w:val="640"/>
          <w:marRight w:val="0"/>
          <w:marTop w:val="0"/>
          <w:marBottom w:val="0"/>
          <w:divBdr>
            <w:top w:val="none" w:sz="0" w:space="0" w:color="auto"/>
            <w:left w:val="none" w:sz="0" w:space="0" w:color="auto"/>
            <w:bottom w:val="none" w:sz="0" w:space="0" w:color="auto"/>
            <w:right w:val="none" w:sz="0" w:space="0" w:color="auto"/>
          </w:divBdr>
        </w:div>
        <w:div w:id="1188757825">
          <w:marLeft w:val="640"/>
          <w:marRight w:val="0"/>
          <w:marTop w:val="0"/>
          <w:marBottom w:val="0"/>
          <w:divBdr>
            <w:top w:val="none" w:sz="0" w:space="0" w:color="auto"/>
            <w:left w:val="none" w:sz="0" w:space="0" w:color="auto"/>
            <w:bottom w:val="none" w:sz="0" w:space="0" w:color="auto"/>
            <w:right w:val="none" w:sz="0" w:space="0" w:color="auto"/>
          </w:divBdr>
        </w:div>
        <w:div w:id="1270619487">
          <w:marLeft w:val="640"/>
          <w:marRight w:val="0"/>
          <w:marTop w:val="0"/>
          <w:marBottom w:val="0"/>
          <w:divBdr>
            <w:top w:val="none" w:sz="0" w:space="0" w:color="auto"/>
            <w:left w:val="none" w:sz="0" w:space="0" w:color="auto"/>
            <w:bottom w:val="none" w:sz="0" w:space="0" w:color="auto"/>
            <w:right w:val="none" w:sz="0" w:space="0" w:color="auto"/>
          </w:divBdr>
        </w:div>
        <w:div w:id="1329864045">
          <w:marLeft w:val="640"/>
          <w:marRight w:val="0"/>
          <w:marTop w:val="0"/>
          <w:marBottom w:val="0"/>
          <w:divBdr>
            <w:top w:val="none" w:sz="0" w:space="0" w:color="auto"/>
            <w:left w:val="none" w:sz="0" w:space="0" w:color="auto"/>
            <w:bottom w:val="none" w:sz="0" w:space="0" w:color="auto"/>
            <w:right w:val="none" w:sz="0" w:space="0" w:color="auto"/>
          </w:divBdr>
        </w:div>
        <w:div w:id="1398671876">
          <w:marLeft w:val="640"/>
          <w:marRight w:val="0"/>
          <w:marTop w:val="0"/>
          <w:marBottom w:val="0"/>
          <w:divBdr>
            <w:top w:val="none" w:sz="0" w:space="0" w:color="auto"/>
            <w:left w:val="none" w:sz="0" w:space="0" w:color="auto"/>
            <w:bottom w:val="none" w:sz="0" w:space="0" w:color="auto"/>
            <w:right w:val="none" w:sz="0" w:space="0" w:color="auto"/>
          </w:divBdr>
        </w:div>
        <w:div w:id="1466120070">
          <w:marLeft w:val="640"/>
          <w:marRight w:val="0"/>
          <w:marTop w:val="0"/>
          <w:marBottom w:val="0"/>
          <w:divBdr>
            <w:top w:val="none" w:sz="0" w:space="0" w:color="auto"/>
            <w:left w:val="none" w:sz="0" w:space="0" w:color="auto"/>
            <w:bottom w:val="none" w:sz="0" w:space="0" w:color="auto"/>
            <w:right w:val="none" w:sz="0" w:space="0" w:color="auto"/>
          </w:divBdr>
        </w:div>
        <w:div w:id="1500383675">
          <w:marLeft w:val="640"/>
          <w:marRight w:val="0"/>
          <w:marTop w:val="0"/>
          <w:marBottom w:val="0"/>
          <w:divBdr>
            <w:top w:val="none" w:sz="0" w:space="0" w:color="auto"/>
            <w:left w:val="none" w:sz="0" w:space="0" w:color="auto"/>
            <w:bottom w:val="none" w:sz="0" w:space="0" w:color="auto"/>
            <w:right w:val="none" w:sz="0" w:space="0" w:color="auto"/>
          </w:divBdr>
        </w:div>
        <w:div w:id="1531457721">
          <w:marLeft w:val="640"/>
          <w:marRight w:val="0"/>
          <w:marTop w:val="0"/>
          <w:marBottom w:val="0"/>
          <w:divBdr>
            <w:top w:val="none" w:sz="0" w:space="0" w:color="auto"/>
            <w:left w:val="none" w:sz="0" w:space="0" w:color="auto"/>
            <w:bottom w:val="none" w:sz="0" w:space="0" w:color="auto"/>
            <w:right w:val="none" w:sz="0" w:space="0" w:color="auto"/>
          </w:divBdr>
        </w:div>
        <w:div w:id="1531871137">
          <w:marLeft w:val="640"/>
          <w:marRight w:val="0"/>
          <w:marTop w:val="0"/>
          <w:marBottom w:val="0"/>
          <w:divBdr>
            <w:top w:val="none" w:sz="0" w:space="0" w:color="auto"/>
            <w:left w:val="none" w:sz="0" w:space="0" w:color="auto"/>
            <w:bottom w:val="none" w:sz="0" w:space="0" w:color="auto"/>
            <w:right w:val="none" w:sz="0" w:space="0" w:color="auto"/>
          </w:divBdr>
        </w:div>
        <w:div w:id="1546483270">
          <w:marLeft w:val="640"/>
          <w:marRight w:val="0"/>
          <w:marTop w:val="0"/>
          <w:marBottom w:val="0"/>
          <w:divBdr>
            <w:top w:val="none" w:sz="0" w:space="0" w:color="auto"/>
            <w:left w:val="none" w:sz="0" w:space="0" w:color="auto"/>
            <w:bottom w:val="none" w:sz="0" w:space="0" w:color="auto"/>
            <w:right w:val="none" w:sz="0" w:space="0" w:color="auto"/>
          </w:divBdr>
        </w:div>
        <w:div w:id="1591887909">
          <w:marLeft w:val="640"/>
          <w:marRight w:val="0"/>
          <w:marTop w:val="0"/>
          <w:marBottom w:val="0"/>
          <w:divBdr>
            <w:top w:val="none" w:sz="0" w:space="0" w:color="auto"/>
            <w:left w:val="none" w:sz="0" w:space="0" w:color="auto"/>
            <w:bottom w:val="none" w:sz="0" w:space="0" w:color="auto"/>
            <w:right w:val="none" w:sz="0" w:space="0" w:color="auto"/>
          </w:divBdr>
        </w:div>
        <w:div w:id="1639064587">
          <w:marLeft w:val="640"/>
          <w:marRight w:val="0"/>
          <w:marTop w:val="0"/>
          <w:marBottom w:val="0"/>
          <w:divBdr>
            <w:top w:val="none" w:sz="0" w:space="0" w:color="auto"/>
            <w:left w:val="none" w:sz="0" w:space="0" w:color="auto"/>
            <w:bottom w:val="none" w:sz="0" w:space="0" w:color="auto"/>
            <w:right w:val="none" w:sz="0" w:space="0" w:color="auto"/>
          </w:divBdr>
        </w:div>
        <w:div w:id="1804275099">
          <w:marLeft w:val="640"/>
          <w:marRight w:val="0"/>
          <w:marTop w:val="0"/>
          <w:marBottom w:val="0"/>
          <w:divBdr>
            <w:top w:val="none" w:sz="0" w:space="0" w:color="auto"/>
            <w:left w:val="none" w:sz="0" w:space="0" w:color="auto"/>
            <w:bottom w:val="none" w:sz="0" w:space="0" w:color="auto"/>
            <w:right w:val="none" w:sz="0" w:space="0" w:color="auto"/>
          </w:divBdr>
        </w:div>
        <w:div w:id="1808038587">
          <w:marLeft w:val="640"/>
          <w:marRight w:val="0"/>
          <w:marTop w:val="0"/>
          <w:marBottom w:val="0"/>
          <w:divBdr>
            <w:top w:val="none" w:sz="0" w:space="0" w:color="auto"/>
            <w:left w:val="none" w:sz="0" w:space="0" w:color="auto"/>
            <w:bottom w:val="none" w:sz="0" w:space="0" w:color="auto"/>
            <w:right w:val="none" w:sz="0" w:space="0" w:color="auto"/>
          </w:divBdr>
        </w:div>
        <w:div w:id="1829246746">
          <w:marLeft w:val="640"/>
          <w:marRight w:val="0"/>
          <w:marTop w:val="0"/>
          <w:marBottom w:val="0"/>
          <w:divBdr>
            <w:top w:val="none" w:sz="0" w:space="0" w:color="auto"/>
            <w:left w:val="none" w:sz="0" w:space="0" w:color="auto"/>
            <w:bottom w:val="none" w:sz="0" w:space="0" w:color="auto"/>
            <w:right w:val="none" w:sz="0" w:space="0" w:color="auto"/>
          </w:divBdr>
        </w:div>
        <w:div w:id="1860123602">
          <w:marLeft w:val="640"/>
          <w:marRight w:val="0"/>
          <w:marTop w:val="0"/>
          <w:marBottom w:val="0"/>
          <w:divBdr>
            <w:top w:val="none" w:sz="0" w:space="0" w:color="auto"/>
            <w:left w:val="none" w:sz="0" w:space="0" w:color="auto"/>
            <w:bottom w:val="none" w:sz="0" w:space="0" w:color="auto"/>
            <w:right w:val="none" w:sz="0" w:space="0" w:color="auto"/>
          </w:divBdr>
        </w:div>
        <w:div w:id="1860191658">
          <w:marLeft w:val="640"/>
          <w:marRight w:val="0"/>
          <w:marTop w:val="0"/>
          <w:marBottom w:val="0"/>
          <w:divBdr>
            <w:top w:val="none" w:sz="0" w:space="0" w:color="auto"/>
            <w:left w:val="none" w:sz="0" w:space="0" w:color="auto"/>
            <w:bottom w:val="none" w:sz="0" w:space="0" w:color="auto"/>
            <w:right w:val="none" w:sz="0" w:space="0" w:color="auto"/>
          </w:divBdr>
        </w:div>
        <w:div w:id="1864635601">
          <w:marLeft w:val="640"/>
          <w:marRight w:val="0"/>
          <w:marTop w:val="0"/>
          <w:marBottom w:val="0"/>
          <w:divBdr>
            <w:top w:val="none" w:sz="0" w:space="0" w:color="auto"/>
            <w:left w:val="none" w:sz="0" w:space="0" w:color="auto"/>
            <w:bottom w:val="none" w:sz="0" w:space="0" w:color="auto"/>
            <w:right w:val="none" w:sz="0" w:space="0" w:color="auto"/>
          </w:divBdr>
        </w:div>
        <w:div w:id="1931354491">
          <w:marLeft w:val="640"/>
          <w:marRight w:val="0"/>
          <w:marTop w:val="0"/>
          <w:marBottom w:val="0"/>
          <w:divBdr>
            <w:top w:val="none" w:sz="0" w:space="0" w:color="auto"/>
            <w:left w:val="none" w:sz="0" w:space="0" w:color="auto"/>
            <w:bottom w:val="none" w:sz="0" w:space="0" w:color="auto"/>
            <w:right w:val="none" w:sz="0" w:space="0" w:color="auto"/>
          </w:divBdr>
        </w:div>
        <w:div w:id="1943297731">
          <w:marLeft w:val="640"/>
          <w:marRight w:val="0"/>
          <w:marTop w:val="0"/>
          <w:marBottom w:val="0"/>
          <w:divBdr>
            <w:top w:val="none" w:sz="0" w:space="0" w:color="auto"/>
            <w:left w:val="none" w:sz="0" w:space="0" w:color="auto"/>
            <w:bottom w:val="none" w:sz="0" w:space="0" w:color="auto"/>
            <w:right w:val="none" w:sz="0" w:space="0" w:color="auto"/>
          </w:divBdr>
        </w:div>
        <w:div w:id="1947886646">
          <w:marLeft w:val="640"/>
          <w:marRight w:val="0"/>
          <w:marTop w:val="0"/>
          <w:marBottom w:val="0"/>
          <w:divBdr>
            <w:top w:val="none" w:sz="0" w:space="0" w:color="auto"/>
            <w:left w:val="none" w:sz="0" w:space="0" w:color="auto"/>
            <w:bottom w:val="none" w:sz="0" w:space="0" w:color="auto"/>
            <w:right w:val="none" w:sz="0" w:space="0" w:color="auto"/>
          </w:divBdr>
        </w:div>
        <w:div w:id="1994212565">
          <w:marLeft w:val="640"/>
          <w:marRight w:val="0"/>
          <w:marTop w:val="0"/>
          <w:marBottom w:val="0"/>
          <w:divBdr>
            <w:top w:val="none" w:sz="0" w:space="0" w:color="auto"/>
            <w:left w:val="none" w:sz="0" w:space="0" w:color="auto"/>
            <w:bottom w:val="none" w:sz="0" w:space="0" w:color="auto"/>
            <w:right w:val="none" w:sz="0" w:space="0" w:color="auto"/>
          </w:divBdr>
        </w:div>
        <w:div w:id="2016805425">
          <w:marLeft w:val="640"/>
          <w:marRight w:val="0"/>
          <w:marTop w:val="0"/>
          <w:marBottom w:val="0"/>
          <w:divBdr>
            <w:top w:val="none" w:sz="0" w:space="0" w:color="auto"/>
            <w:left w:val="none" w:sz="0" w:space="0" w:color="auto"/>
            <w:bottom w:val="none" w:sz="0" w:space="0" w:color="auto"/>
            <w:right w:val="none" w:sz="0" w:space="0" w:color="auto"/>
          </w:divBdr>
        </w:div>
        <w:div w:id="2025864608">
          <w:marLeft w:val="640"/>
          <w:marRight w:val="0"/>
          <w:marTop w:val="0"/>
          <w:marBottom w:val="0"/>
          <w:divBdr>
            <w:top w:val="none" w:sz="0" w:space="0" w:color="auto"/>
            <w:left w:val="none" w:sz="0" w:space="0" w:color="auto"/>
            <w:bottom w:val="none" w:sz="0" w:space="0" w:color="auto"/>
            <w:right w:val="none" w:sz="0" w:space="0" w:color="auto"/>
          </w:divBdr>
        </w:div>
      </w:divsChild>
    </w:div>
    <w:div w:id="175579467">
      <w:bodyDiv w:val="1"/>
      <w:marLeft w:val="0"/>
      <w:marRight w:val="0"/>
      <w:marTop w:val="0"/>
      <w:marBottom w:val="0"/>
      <w:divBdr>
        <w:top w:val="none" w:sz="0" w:space="0" w:color="auto"/>
        <w:left w:val="none" w:sz="0" w:space="0" w:color="auto"/>
        <w:bottom w:val="none" w:sz="0" w:space="0" w:color="auto"/>
        <w:right w:val="none" w:sz="0" w:space="0" w:color="auto"/>
      </w:divBdr>
      <w:divsChild>
        <w:div w:id="28068619">
          <w:marLeft w:val="640"/>
          <w:marRight w:val="0"/>
          <w:marTop w:val="0"/>
          <w:marBottom w:val="0"/>
          <w:divBdr>
            <w:top w:val="none" w:sz="0" w:space="0" w:color="auto"/>
            <w:left w:val="none" w:sz="0" w:space="0" w:color="auto"/>
            <w:bottom w:val="none" w:sz="0" w:space="0" w:color="auto"/>
            <w:right w:val="none" w:sz="0" w:space="0" w:color="auto"/>
          </w:divBdr>
        </w:div>
        <w:div w:id="70279580">
          <w:marLeft w:val="640"/>
          <w:marRight w:val="0"/>
          <w:marTop w:val="0"/>
          <w:marBottom w:val="0"/>
          <w:divBdr>
            <w:top w:val="none" w:sz="0" w:space="0" w:color="auto"/>
            <w:left w:val="none" w:sz="0" w:space="0" w:color="auto"/>
            <w:bottom w:val="none" w:sz="0" w:space="0" w:color="auto"/>
            <w:right w:val="none" w:sz="0" w:space="0" w:color="auto"/>
          </w:divBdr>
        </w:div>
        <w:div w:id="205263421">
          <w:marLeft w:val="640"/>
          <w:marRight w:val="0"/>
          <w:marTop w:val="0"/>
          <w:marBottom w:val="0"/>
          <w:divBdr>
            <w:top w:val="none" w:sz="0" w:space="0" w:color="auto"/>
            <w:left w:val="none" w:sz="0" w:space="0" w:color="auto"/>
            <w:bottom w:val="none" w:sz="0" w:space="0" w:color="auto"/>
            <w:right w:val="none" w:sz="0" w:space="0" w:color="auto"/>
          </w:divBdr>
        </w:div>
        <w:div w:id="353894421">
          <w:marLeft w:val="640"/>
          <w:marRight w:val="0"/>
          <w:marTop w:val="0"/>
          <w:marBottom w:val="0"/>
          <w:divBdr>
            <w:top w:val="none" w:sz="0" w:space="0" w:color="auto"/>
            <w:left w:val="none" w:sz="0" w:space="0" w:color="auto"/>
            <w:bottom w:val="none" w:sz="0" w:space="0" w:color="auto"/>
            <w:right w:val="none" w:sz="0" w:space="0" w:color="auto"/>
          </w:divBdr>
        </w:div>
        <w:div w:id="390036625">
          <w:marLeft w:val="640"/>
          <w:marRight w:val="0"/>
          <w:marTop w:val="0"/>
          <w:marBottom w:val="0"/>
          <w:divBdr>
            <w:top w:val="none" w:sz="0" w:space="0" w:color="auto"/>
            <w:left w:val="none" w:sz="0" w:space="0" w:color="auto"/>
            <w:bottom w:val="none" w:sz="0" w:space="0" w:color="auto"/>
            <w:right w:val="none" w:sz="0" w:space="0" w:color="auto"/>
          </w:divBdr>
        </w:div>
        <w:div w:id="431555328">
          <w:marLeft w:val="640"/>
          <w:marRight w:val="0"/>
          <w:marTop w:val="0"/>
          <w:marBottom w:val="0"/>
          <w:divBdr>
            <w:top w:val="none" w:sz="0" w:space="0" w:color="auto"/>
            <w:left w:val="none" w:sz="0" w:space="0" w:color="auto"/>
            <w:bottom w:val="none" w:sz="0" w:space="0" w:color="auto"/>
            <w:right w:val="none" w:sz="0" w:space="0" w:color="auto"/>
          </w:divBdr>
        </w:div>
        <w:div w:id="469443795">
          <w:marLeft w:val="640"/>
          <w:marRight w:val="0"/>
          <w:marTop w:val="0"/>
          <w:marBottom w:val="0"/>
          <w:divBdr>
            <w:top w:val="none" w:sz="0" w:space="0" w:color="auto"/>
            <w:left w:val="none" w:sz="0" w:space="0" w:color="auto"/>
            <w:bottom w:val="none" w:sz="0" w:space="0" w:color="auto"/>
            <w:right w:val="none" w:sz="0" w:space="0" w:color="auto"/>
          </w:divBdr>
        </w:div>
        <w:div w:id="469635286">
          <w:marLeft w:val="640"/>
          <w:marRight w:val="0"/>
          <w:marTop w:val="0"/>
          <w:marBottom w:val="0"/>
          <w:divBdr>
            <w:top w:val="none" w:sz="0" w:space="0" w:color="auto"/>
            <w:left w:val="none" w:sz="0" w:space="0" w:color="auto"/>
            <w:bottom w:val="none" w:sz="0" w:space="0" w:color="auto"/>
            <w:right w:val="none" w:sz="0" w:space="0" w:color="auto"/>
          </w:divBdr>
        </w:div>
        <w:div w:id="577641171">
          <w:marLeft w:val="640"/>
          <w:marRight w:val="0"/>
          <w:marTop w:val="0"/>
          <w:marBottom w:val="0"/>
          <w:divBdr>
            <w:top w:val="none" w:sz="0" w:space="0" w:color="auto"/>
            <w:left w:val="none" w:sz="0" w:space="0" w:color="auto"/>
            <w:bottom w:val="none" w:sz="0" w:space="0" w:color="auto"/>
            <w:right w:val="none" w:sz="0" w:space="0" w:color="auto"/>
          </w:divBdr>
        </w:div>
        <w:div w:id="579945479">
          <w:marLeft w:val="640"/>
          <w:marRight w:val="0"/>
          <w:marTop w:val="0"/>
          <w:marBottom w:val="0"/>
          <w:divBdr>
            <w:top w:val="none" w:sz="0" w:space="0" w:color="auto"/>
            <w:left w:val="none" w:sz="0" w:space="0" w:color="auto"/>
            <w:bottom w:val="none" w:sz="0" w:space="0" w:color="auto"/>
            <w:right w:val="none" w:sz="0" w:space="0" w:color="auto"/>
          </w:divBdr>
        </w:div>
        <w:div w:id="661157118">
          <w:marLeft w:val="640"/>
          <w:marRight w:val="0"/>
          <w:marTop w:val="0"/>
          <w:marBottom w:val="0"/>
          <w:divBdr>
            <w:top w:val="none" w:sz="0" w:space="0" w:color="auto"/>
            <w:left w:val="none" w:sz="0" w:space="0" w:color="auto"/>
            <w:bottom w:val="none" w:sz="0" w:space="0" w:color="auto"/>
            <w:right w:val="none" w:sz="0" w:space="0" w:color="auto"/>
          </w:divBdr>
        </w:div>
        <w:div w:id="663357479">
          <w:marLeft w:val="640"/>
          <w:marRight w:val="0"/>
          <w:marTop w:val="0"/>
          <w:marBottom w:val="0"/>
          <w:divBdr>
            <w:top w:val="none" w:sz="0" w:space="0" w:color="auto"/>
            <w:left w:val="none" w:sz="0" w:space="0" w:color="auto"/>
            <w:bottom w:val="none" w:sz="0" w:space="0" w:color="auto"/>
            <w:right w:val="none" w:sz="0" w:space="0" w:color="auto"/>
          </w:divBdr>
        </w:div>
        <w:div w:id="736902816">
          <w:marLeft w:val="640"/>
          <w:marRight w:val="0"/>
          <w:marTop w:val="0"/>
          <w:marBottom w:val="0"/>
          <w:divBdr>
            <w:top w:val="none" w:sz="0" w:space="0" w:color="auto"/>
            <w:left w:val="none" w:sz="0" w:space="0" w:color="auto"/>
            <w:bottom w:val="none" w:sz="0" w:space="0" w:color="auto"/>
            <w:right w:val="none" w:sz="0" w:space="0" w:color="auto"/>
          </w:divBdr>
        </w:div>
        <w:div w:id="739790901">
          <w:marLeft w:val="640"/>
          <w:marRight w:val="0"/>
          <w:marTop w:val="0"/>
          <w:marBottom w:val="0"/>
          <w:divBdr>
            <w:top w:val="none" w:sz="0" w:space="0" w:color="auto"/>
            <w:left w:val="none" w:sz="0" w:space="0" w:color="auto"/>
            <w:bottom w:val="none" w:sz="0" w:space="0" w:color="auto"/>
            <w:right w:val="none" w:sz="0" w:space="0" w:color="auto"/>
          </w:divBdr>
        </w:div>
        <w:div w:id="758017233">
          <w:marLeft w:val="640"/>
          <w:marRight w:val="0"/>
          <w:marTop w:val="0"/>
          <w:marBottom w:val="0"/>
          <w:divBdr>
            <w:top w:val="none" w:sz="0" w:space="0" w:color="auto"/>
            <w:left w:val="none" w:sz="0" w:space="0" w:color="auto"/>
            <w:bottom w:val="none" w:sz="0" w:space="0" w:color="auto"/>
            <w:right w:val="none" w:sz="0" w:space="0" w:color="auto"/>
          </w:divBdr>
        </w:div>
        <w:div w:id="770779130">
          <w:marLeft w:val="640"/>
          <w:marRight w:val="0"/>
          <w:marTop w:val="0"/>
          <w:marBottom w:val="0"/>
          <w:divBdr>
            <w:top w:val="none" w:sz="0" w:space="0" w:color="auto"/>
            <w:left w:val="none" w:sz="0" w:space="0" w:color="auto"/>
            <w:bottom w:val="none" w:sz="0" w:space="0" w:color="auto"/>
            <w:right w:val="none" w:sz="0" w:space="0" w:color="auto"/>
          </w:divBdr>
        </w:div>
        <w:div w:id="863716816">
          <w:marLeft w:val="640"/>
          <w:marRight w:val="0"/>
          <w:marTop w:val="0"/>
          <w:marBottom w:val="0"/>
          <w:divBdr>
            <w:top w:val="none" w:sz="0" w:space="0" w:color="auto"/>
            <w:left w:val="none" w:sz="0" w:space="0" w:color="auto"/>
            <w:bottom w:val="none" w:sz="0" w:space="0" w:color="auto"/>
            <w:right w:val="none" w:sz="0" w:space="0" w:color="auto"/>
          </w:divBdr>
        </w:div>
        <w:div w:id="884872759">
          <w:marLeft w:val="640"/>
          <w:marRight w:val="0"/>
          <w:marTop w:val="0"/>
          <w:marBottom w:val="0"/>
          <w:divBdr>
            <w:top w:val="none" w:sz="0" w:space="0" w:color="auto"/>
            <w:left w:val="none" w:sz="0" w:space="0" w:color="auto"/>
            <w:bottom w:val="none" w:sz="0" w:space="0" w:color="auto"/>
            <w:right w:val="none" w:sz="0" w:space="0" w:color="auto"/>
          </w:divBdr>
        </w:div>
        <w:div w:id="931669637">
          <w:marLeft w:val="640"/>
          <w:marRight w:val="0"/>
          <w:marTop w:val="0"/>
          <w:marBottom w:val="0"/>
          <w:divBdr>
            <w:top w:val="none" w:sz="0" w:space="0" w:color="auto"/>
            <w:left w:val="none" w:sz="0" w:space="0" w:color="auto"/>
            <w:bottom w:val="none" w:sz="0" w:space="0" w:color="auto"/>
            <w:right w:val="none" w:sz="0" w:space="0" w:color="auto"/>
          </w:divBdr>
        </w:div>
        <w:div w:id="948390725">
          <w:marLeft w:val="640"/>
          <w:marRight w:val="0"/>
          <w:marTop w:val="0"/>
          <w:marBottom w:val="0"/>
          <w:divBdr>
            <w:top w:val="none" w:sz="0" w:space="0" w:color="auto"/>
            <w:left w:val="none" w:sz="0" w:space="0" w:color="auto"/>
            <w:bottom w:val="none" w:sz="0" w:space="0" w:color="auto"/>
            <w:right w:val="none" w:sz="0" w:space="0" w:color="auto"/>
          </w:divBdr>
        </w:div>
        <w:div w:id="1018965671">
          <w:marLeft w:val="640"/>
          <w:marRight w:val="0"/>
          <w:marTop w:val="0"/>
          <w:marBottom w:val="0"/>
          <w:divBdr>
            <w:top w:val="none" w:sz="0" w:space="0" w:color="auto"/>
            <w:left w:val="none" w:sz="0" w:space="0" w:color="auto"/>
            <w:bottom w:val="none" w:sz="0" w:space="0" w:color="auto"/>
            <w:right w:val="none" w:sz="0" w:space="0" w:color="auto"/>
          </w:divBdr>
        </w:div>
        <w:div w:id="1076436644">
          <w:marLeft w:val="640"/>
          <w:marRight w:val="0"/>
          <w:marTop w:val="0"/>
          <w:marBottom w:val="0"/>
          <w:divBdr>
            <w:top w:val="none" w:sz="0" w:space="0" w:color="auto"/>
            <w:left w:val="none" w:sz="0" w:space="0" w:color="auto"/>
            <w:bottom w:val="none" w:sz="0" w:space="0" w:color="auto"/>
            <w:right w:val="none" w:sz="0" w:space="0" w:color="auto"/>
          </w:divBdr>
        </w:div>
        <w:div w:id="1106850171">
          <w:marLeft w:val="640"/>
          <w:marRight w:val="0"/>
          <w:marTop w:val="0"/>
          <w:marBottom w:val="0"/>
          <w:divBdr>
            <w:top w:val="none" w:sz="0" w:space="0" w:color="auto"/>
            <w:left w:val="none" w:sz="0" w:space="0" w:color="auto"/>
            <w:bottom w:val="none" w:sz="0" w:space="0" w:color="auto"/>
            <w:right w:val="none" w:sz="0" w:space="0" w:color="auto"/>
          </w:divBdr>
        </w:div>
        <w:div w:id="1114709272">
          <w:marLeft w:val="640"/>
          <w:marRight w:val="0"/>
          <w:marTop w:val="0"/>
          <w:marBottom w:val="0"/>
          <w:divBdr>
            <w:top w:val="none" w:sz="0" w:space="0" w:color="auto"/>
            <w:left w:val="none" w:sz="0" w:space="0" w:color="auto"/>
            <w:bottom w:val="none" w:sz="0" w:space="0" w:color="auto"/>
            <w:right w:val="none" w:sz="0" w:space="0" w:color="auto"/>
          </w:divBdr>
        </w:div>
        <w:div w:id="1138960461">
          <w:marLeft w:val="640"/>
          <w:marRight w:val="0"/>
          <w:marTop w:val="0"/>
          <w:marBottom w:val="0"/>
          <w:divBdr>
            <w:top w:val="none" w:sz="0" w:space="0" w:color="auto"/>
            <w:left w:val="none" w:sz="0" w:space="0" w:color="auto"/>
            <w:bottom w:val="none" w:sz="0" w:space="0" w:color="auto"/>
            <w:right w:val="none" w:sz="0" w:space="0" w:color="auto"/>
          </w:divBdr>
        </w:div>
        <w:div w:id="1203518585">
          <w:marLeft w:val="640"/>
          <w:marRight w:val="0"/>
          <w:marTop w:val="0"/>
          <w:marBottom w:val="0"/>
          <w:divBdr>
            <w:top w:val="none" w:sz="0" w:space="0" w:color="auto"/>
            <w:left w:val="none" w:sz="0" w:space="0" w:color="auto"/>
            <w:bottom w:val="none" w:sz="0" w:space="0" w:color="auto"/>
            <w:right w:val="none" w:sz="0" w:space="0" w:color="auto"/>
          </w:divBdr>
        </w:div>
        <w:div w:id="1218320888">
          <w:marLeft w:val="640"/>
          <w:marRight w:val="0"/>
          <w:marTop w:val="0"/>
          <w:marBottom w:val="0"/>
          <w:divBdr>
            <w:top w:val="none" w:sz="0" w:space="0" w:color="auto"/>
            <w:left w:val="none" w:sz="0" w:space="0" w:color="auto"/>
            <w:bottom w:val="none" w:sz="0" w:space="0" w:color="auto"/>
            <w:right w:val="none" w:sz="0" w:space="0" w:color="auto"/>
          </w:divBdr>
        </w:div>
        <w:div w:id="1222517778">
          <w:marLeft w:val="640"/>
          <w:marRight w:val="0"/>
          <w:marTop w:val="0"/>
          <w:marBottom w:val="0"/>
          <w:divBdr>
            <w:top w:val="none" w:sz="0" w:space="0" w:color="auto"/>
            <w:left w:val="none" w:sz="0" w:space="0" w:color="auto"/>
            <w:bottom w:val="none" w:sz="0" w:space="0" w:color="auto"/>
            <w:right w:val="none" w:sz="0" w:space="0" w:color="auto"/>
          </w:divBdr>
        </w:div>
        <w:div w:id="1295718636">
          <w:marLeft w:val="640"/>
          <w:marRight w:val="0"/>
          <w:marTop w:val="0"/>
          <w:marBottom w:val="0"/>
          <w:divBdr>
            <w:top w:val="none" w:sz="0" w:space="0" w:color="auto"/>
            <w:left w:val="none" w:sz="0" w:space="0" w:color="auto"/>
            <w:bottom w:val="none" w:sz="0" w:space="0" w:color="auto"/>
            <w:right w:val="none" w:sz="0" w:space="0" w:color="auto"/>
          </w:divBdr>
        </w:div>
        <w:div w:id="1315914856">
          <w:marLeft w:val="640"/>
          <w:marRight w:val="0"/>
          <w:marTop w:val="0"/>
          <w:marBottom w:val="0"/>
          <w:divBdr>
            <w:top w:val="none" w:sz="0" w:space="0" w:color="auto"/>
            <w:left w:val="none" w:sz="0" w:space="0" w:color="auto"/>
            <w:bottom w:val="none" w:sz="0" w:space="0" w:color="auto"/>
            <w:right w:val="none" w:sz="0" w:space="0" w:color="auto"/>
          </w:divBdr>
        </w:div>
        <w:div w:id="1410346504">
          <w:marLeft w:val="640"/>
          <w:marRight w:val="0"/>
          <w:marTop w:val="0"/>
          <w:marBottom w:val="0"/>
          <w:divBdr>
            <w:top w:val="none" w:sz="0" w:space="0" w:color="auto"/>
            <w:left w:val="none" w:sz="0" w:space="0" w:color="auto"/>
            <w:bottom w:val="none" w:sz="0" w:space="0" w:color="auto"/>
            <w:right w:val="none" w:sz="0" w:space="0" w:color="auto"/>
          </w:divBdr>
        </w:div>
        <w:div w:id="1412190413">
          <w:marLeft w:val="640"/>
          <w:marRight w:val="0"/>
          <w:marTop w:val="0"/>
          <w:marBottom w:val="0"/>
          <w:divBdr>
            <w:top w:val="none" w:sz="0" w:space="0" w:color="auto"/>
            <w:left w:val="none" w:sz="0" w:space="0" w:color="auto"/>
            <w:bottom w:val="none" w:sz="0" w:space="0" w:color="auto"/>
            <w:right w:val="none" w:sz="0" w:space="0" w:color="auto"/>
          </w:divBdr>
        </w:div>
        <w:div w:id="1421372913">
          <w:marLeft w:val="640"/>
          <w:marRight w:val="0"/>
          <w:marTop w:val="0"/>
          <w:marBottom w:val="0"/>
          <w:divBdr>
            <w:top w:val="none" w:sz="0" w:space="0" w:color="auto"/>
            <w:left w:val="none" w:sz="0" w:space="0" w:color="auto"/>
            <w:bottom w:val="none" w:sz="0" w:space="0" w:color="auto"/>
            <w:right w:val="none" w:sz="0" w:space="0" w:color="auto"/>
          </w:divBdr>
        </w:div>
        <w:div w:id="1449620248">
          <w:marLeft w:val="640"/>
          <w:marRight w:val="0"/>
          <w:marTop w:val="0"/>
          <w:marBottom w:val="0"/>
          <w:divBdr>
            <w:top w:val="none" w:sz="0" w:space="0" w:color="auto"/>
            <w:left w:val="none" w:sz="0" w:space="0" w:color="auto"/>
            <w:bottom w:val="none" w:sz="0" w:space="0" w:color="auto"/>
            <w:right w:val="none" w:sz="0" w:space="0" w:color="auto"/>
          </w:divBdr>
        </w:div>
        <w:div w:id="1453090435">
          <w:marLeft w:val="640"/>
          <w:marRight w:val="0"/>
          <w:marTop w:val="0"/>
          <w:marBottom w:val="0"/>
          <w:divBdr>
            <w:top w:val="none" w:sz="0" w:space="0" w:color="auto"/>
            <w:left w:val="none" w:sz="0" w:space="0" w:color="auto"/>
            <w:bottom w:val="none" w:sz="0" w:space="0" w:color="auto"/>
            <w:right w:val="none" w:sz="0" w:space="0" w:color="auto"/>
          </w:divBdr>
        </w:div>
        <w:div w:id="1474716202">
          <w:marLeft w:val="640"/>
          <w:marRight w:val="0"/>
          <w:marTop w:val="0"/>
          <w:marBottom w:val="0"/>
          <w:divBdr>
            <w:top w:val="none" w:sz="0" w:space="0" w:color="auto"/>
            <w:left w:val="none" w:sz="0" w:space="0" w:color="auto"/>
            <w:bottom w:val="none" w:sz="0" w:space="0" w:color="auto"/>
            <w:right w:val="none" w:sz="0" w:space="0" w:color="auto"/>
          </w:divBdr>
        </w:div>
        <w:div w:id="1510177799">
          <w:marLeft w:val="640"/>
          <w:marRight w:val="0"/>
          <w:marTop w:val="0"/>
          <w:marBottom w:val="0"/>
          <w:divBdr>
            <w:top w:val="none" w:sz="0" w:space="0" w:color="auto"/>
            <w:left w:val="none" w:sz="0" w:space="0" w:color="auto"/>
            <w:bottom w:val="none" w:sz="0" w:space="0" w:color="auto"/>
            <w:right w:val="none" w:sz="0" w:space="0" w:color="auto"/>
          </w:divBdr>
        </w:div>
        <w:div w:id="1536038235">
          <w:marLeft w:val="640"/>
          <w:marRight w:val="0"/>
          <w:marTop w:val="0"/>
          <w:marBottom w:val="0"/>
          <w:divBdr>
            <w:top w:val="none" w:sz="0" w:space="0" w:color="auto"/>
            <w:left w:val="none" w:sz="0" w:space="0" w:color="auto"/>
            <w:bottom w:val="none" w:sz="0" w:space="0" w:color="auto"/>
            <w:right w:val="none" w:sz="0" w:space="0" w:color="auto"/>
          </w:divBdr>
        </w:div>
        <w:div w:id="1600865576">
          <w:marLeft w:val="640"/>
          <w:marRight w:val="0"/>
          <w:marTop w:val="0"/>
          <w:marBottom w:val="0"/>
          <w:divBdr>
            <w:top w:val="none" w:sz="0" w:space="0" w:color="auto"/>
            <w:left w:val="none" w:sz="0" w:space="0" w:color="auto"/>
            <w:bottom w:val="none" w:sz="0" w:space="0" w:color="auto"/>
            <w:right w:val="none" w:sz="0" w:space="0" w:color="auto"/>
          </w:divBdr>
        </w:div>
        <w:div w:id="1700352461">
          <w:marLeft w:val="640"/>
          <w:marRight w:val="0"/>
          <w:marTop w:val="0"/>
          <w:marBottom w:val="0"/>
          <w:divBdr>
            <w:top w:val="none" w:sz="0" w:space="0" w:color="auto"/>
            <w:left w:val="none" w:sz="0" w:space="0" w:color="auto"/>
            <w:bottom w:val="none" w:sz="0" w:space="0" w:color="auto"/>
            <w:right w:val="none" w:sz="0" w:space="0" w:color="auto"/>
          </w:divBdr>
        </w:div>
        <w:div w:id="1710834850">
          <w:marLeft w:val="640"/>
          <w:marRight w:val="0"/>
          <w:marTop w:val="0"/>
          <w:marBottom w:val="0"/>
          <w:divBdr>
            <w:top w:val="none" w:sz="0" w:space="0" w:color="auto"/>
            <w:left w:val="none" w:sz="0" w:space="0" w:color="auto"/>
            <w:bottom w:val="none" w:sz="0" w:space="0" w:color="auto"/>
            <w:right w:val="none" w:sz="0" w:space="0" w:color="auto"/>
          </w:divBdr>
        </w:div>
        <w:div w:id="1726636739">
          <w:marLeft w:val="640"/>
          <w:marRight w:val="0"/>
          <w:marTop w:val="0"/>
          <w:marBottom w:val="0"/>
          <w:divBdr>
            <w:top w:val="none" w:sz="0" w:space="0" w:color="auto"/>
            <w:left w:val="none" w:sz="0" w:space="0" w:color="auto"/>
            <w:bottom w:val="none" w:sz="0" w:space="0" w:color="auto"/>
            <w:right w:val="none" w:sz="0" w:space="0" w:color="auto"/>
          </w:divBdr>
        </w:div>
        <w:div w:id="1807821903">
          <w:marLeft w:val="640"/>
          <w:marRight w:val="0"/>
          <w:marTop w:val="0"/>
          <w:marBottom w:val="0"/>
          <w:divBdr>
            <w:top w:val="none" w:sz="0" w:space="0" w:color="auto"/>
            <w:left w:val="none" w:sz="0" w:space="0" w:color="auto"/>
            <w:bottom w:val="none" w:sz="0" w:space="0" w:color="auto"/>
            <w:right w:val="none" w:sz="0" w:space="0" w:color="auto"/>
          </w:divBdr>
        </w:div>
        <w:div w:id="1927112384">
          <w:marLeft w:val="640"/>
          <w:marRight w:val="0"/>
          <w:marTop w:val="0"/>
          <w:marBottom w:val="0"/>
          <w:divBdr>
            <w:top w:val="none" w:sz="0" w:space="0" w:color="auto"/>
            <w:left w:val="none" w:sz="0" w:space="0" w:color="auto"/>
            <w:bottom w:val="none" w:sz="0" w:space="0" w:color="auto"/>
            <w:right w:val="none" w:sz="0" w:space="0" w:color="auto"/>
          </w:divBdr>
        </w:div>
        <w:div w:id="1942175724">
          <w:marLeft w:val="640"/>
          <w:marRight w:val="0"/>
          <w:marTop w:val="0"/>
          <w:marBottom w:val="0"/>
          <w:divBdr>
            <w:top w:val="none" w:sz="0" w:space="0" w:color="auto"/>
            <w:left w:val="none" w:sz="0" w:space="0" w:color="auto"/>
            <w:bottom w:val="none" w:sz="0" w:space="0" w:color="auto"/>
            <w:right w:val="none" w:sz="0" w:space="0" w:color="auto"/>
          </w:divBdr>
        </w:div>
        <w:div w:id="1992127186">
          <w:marLeft w:val="640"/>
          <w:marRight w:val="0"/>
          <w:marTop w:val="0"/>
          <w:marBottom w:val="0"/>
          <w:divBdr>
            <w:top w:val="none" w:sz="0" w:space="0" w:color="auto"/>
            <w:left w:val="none" w:sz="0" w:space="0" w:color="auto"/>
            <w:bottom w:val="none" w:sz="0" w:space="0" w:color="auto"/>
            <w:right w:val="none" w:sz="0" w:space="0" w:color="auto"/>
          </w:divBdr>
        </w:div>
        <w:div w:id="2059429332">
          <w:marLeft w:val="640"/>
          <w:marRight w:val="0"/>
          <w:marTop w:val="0"/>
          <w:marBottom w:val="0"/>
          <w:divBdr>
            <w:top w:val="none" w:sz="0" w:space="0" w:color="auto"/>
            <w:left w:val="none" w:sz="0" w:space="0" w:color="auto"/>
            <w:bottom w:val="none" w:sz="0" w:space="0" w:color="auto"/>
            <w:right w:val="none" w:sz="0" w:space="0" w:color="auto"/>
          </w:divBdr>
        </w:div>
        <w:div w:id="2116557636">
          <w:marLeft w:val="640"/>
          <w:marRight w:val="0"/>
          <w:marTop w:val="0"/>
          <w:marBottom w:val="0"/>
          <w:divBdr>
            <w:top w:val="none" w:sz="0" w:space="0" w:color="auto"/>
            <w:left w:val="none" w:sz="0" w:space="0" w:color="auto"/>
            <w:bottom w:val="none" w:sz="0" w:space="0" w:color="auto"/>
            <w:right w:val="none" w:sz="0" w:space="0" w:color="auto"/>
          </w:divBdr>
        </w:div>
        <w:div w:id="2116826649">
          <w:marLeft w:val="640"/>
          <w:marRight w:val="0"/>
          <w:marTop w:val="0"/>
          <w:marBottom w:val="0"/>
          <w:divBdr>
            <w:top w:val="none" w:sz="0" w:space="0" w:color="auto"/>
            <w:left w:val="none" w:sz="0" w:space="0" w:color="auto"/>
            <w:bottom w:val="none" w:sz="0" w:space="0" w:color="auto"/>
            <w:right w:val="none" w:sz="0" w:space="0" w:color="auto"/>
          </w:divBdr>
        </w:div>
      </w:divsChild>
    </w:div>
    <w:div w:id="215120885">
      <w:bodyDiv w:val="1"/>
      <w:marLeft w:val="0"/>
      <w:marRight w:val="0"/>
      <w:marTop w:val="0"/>
      <w:marBottom w:val="0"/>
      <w:divBdr>
        <w:top w:val="none" w:sz="0" w:space="0" w:color="auto"/>
        <w:left w:val="none" w:sz="0" w:space="0" w:color="auto"/>
        <w:bottom w:val="none" w:sz="0" w:space="0" w:color="auto"/>
        <w:right w:val="none" w:sz="0" w:space="0" w:color="auto"/>
      </w:divBdr>
      <w:divsChild>
        <w:div w:id="12464843">
          <w:marLeft w:val="640"/>
          <w:marRight w:val="0"/>
          <w:marTop w:val="0"/>
          <w:marBottom w:val="0"/>
          <w:divBdr>
            <w:top w:val="none" w:sz="0" w:space="0" w:color="auto"/>
            <w:left w:val="none" w:sz="0" w:space="0" w:color="auto"/>
            <w:bottom w:val="none" w:sz="0" w:space="0" w:color="auto"/>
            <w:right w:val="none" w:sz="0" w:space="0" w:color="auto"/>
          </w:divBdr>
        </w:div>
        <w:div w:id="19210453">
          <w:marLeft w:val="640"/>
          <w:marRight w:val="0"/>
          <w:marTop w:val="0"/>
          <w:marBottom w:val="0"/>
          <w:divBdr>
            <w:top w:val="none" w:sz="0" w:space="0" w:color="auto"/>
            <w:left w:val="none" w:sz="0" w:space="0" w:color="auto"/>
            <w:bottom w:val="none" w:sz="0" w:space="0" w:color="auto"/>
            <w:right w:val="none" w:sz="0" w:space="0" w:color="auto"/>
          </w:divBdr>
        </w:div>
        <w:div w:id="84963663">
          <w:marLeft w:val="640"/>
          <w:marRight w:val="0"/>
          <w:marTop w:val="0"/>
          <w:marBottom w:val="0"/>
          <w:divBdr>
            <w:top w:val="none" w:sz="0" w:space="0" w:color="auto"/>
            <w:left w:val="none" w:sz="0" w:space="0" w:color="auto"/>
            <w:bottom w:val="none" w:sz="0" w:space="0" w:color="auto"/>
            <w:right w:val="none" w:sz="0" w:space="0" w:color="auto"/>
          </w:divBdr>
        </w:div>
        <w:div w:id="127207685">
          <w:marLeft w:val="640"/>
          <w:marRight w:val="0"/>
          <w:marTop w:val="0"/>
          <w:marBottom w:val="0"/>
          <w:divBdr>
            <w:top w:val="none" w:sz="0" w:space="0" w:color="auto"/>
            <w:left w:val="none" w:sz="0" w:space="0" w:color="auto"/>
            <w:bottom w:val="none" w:sz="0" w:space="0" w:color="auto"/>
            <w:right w:val="none" w:sz="0" w:space="0" w:color="auto"/>
          </w:divBdr>
        </w:div>
        <w:div w:id="295068628">
          <w:marLeft w:val="640"/>
          <w:marRight w:val="0"/>
          <w:marTop w:val="0"/>
          <w:marBottom w:val="0"/>
          <w:divBdr>
            <w:top w:val="none" w:sz="0" w:space="0" w:color="auto"/>
            <w:left w:val="none" w:sz="0" w:space="0" w:color="auto"/>
            <w:bottom w:val="none" w:sz="0" w:space="0" w:color="auto"/>
            <w:right w:val="none" w:sz="0" w:space="0" w:color="auto"/>
          </w:divBdr>
        </w:div>
        <w:div w:id="337462513">
          <w:marLeft w:val="640"/>
          <w:marRight w:val="0"/>
          <w:marTop w:val="0"/>
          <w:marBottom w:val="0"/>
          <w:divBdr>
            <w:top w:val="none" w:sz="0" w:space="0" w:color="auto"/>
            <w:left w:val="none" w:sz="0" w:space="0" w:color="auto"/>
            <w:bottom w:val="none" w:sz="0" w:space="0" w:color="auto"/>
            <w:right w:val="none" w:sz="0" w:space="0" w:color="auto"/>
          </w:divBdr>
        </w:div>
        <w:div w:id="340082859">
          <w:marLeft w:val="640"/>
          <w:marRight w:val="0"/>
          <w:marTop w:val="0"/>
          <w:marBottom w:val="0"/>
          <w:divBdr>
            <w:top w:val="none" w:sz="0" w:space="0" w:color="auto"/>
            <w:left w:val="none" w:sz="0" w:space="0" w:color="auto"/>
            <w:bottom w:val="none" w:sz="0" w:space="0" w:color="auto"/>
            <w:right w:val="none" w:sz="0" w:space="0" w:color="auto"/>
          </w:divBdr>
        </w:div>
        <w:div w:id="459613697">
          <w:marLeft w:val="640"/>
          <w:marRight w:val="0"/>
          <w:marTop w:val="0"/>
          <w:marBottom w:val="0"/>
          <w:divBdr>
            <w:top w:val="none" w:sz="0" w:space="0" w:color="auto"/>
            <w:left w:val="none" w:sz="0" w:space="0" w:color="auto"/>
            <w:bottom w:val="none" w:sz="0" w:space="0" w:color="auto"/>
            <w:right w:val="none" w:sz="0" w:space="0" w:color="auto"/>
          </w:divBdr>
        </w:div>
        <w:div w:id="472255161">
          <w:marLeft w:val="640"/>
          <w:marRight w:val="0"/>
          <w:marTop w:val="0"/>
          <w:marBottom w:val="0"/>
          <w:divBdr>
            <w:top w:val="none" w:sz="0" w:space="0" w:color="auto"/>
            <w:left w:val="none" w:sz="0" w:space="0" w:color="auto"/>
            <w:bottom w:val="none" w:sz="0" w:space="0" w:color="auto"/>
            <w:right w:val="none" w:sz="0" w:space="0" w:color="auto"/>
          </w:divBdr>
        </w:div>
        <w:div w:id="481122726">
          <w:marLeft w:val="640"/>
          <w:marRight w:val="0"/>
          <w:marTop w:val="0"/>
          <w:marBottom w:val="0"/>
          <w:divBdr>
            <w:top w:val="none" w:sz="0" w:space="0" w:color="auto"/>
            <w:left w:val="none" w:sz="0" w:space="0" w:color="auto"/>
            <w:bottom w:val="none" w:sz="0" w:space="0" w:color="auto"/>
            <w:right w:val="none" w:sz="0" w:space="0" w:color="auto"/>
          </w:divBdr>
        </w:div>
        <w:div w:id="562721055">
          <w:marLeft w:val="640"/>
          <w:marRight w:val="0"/>
          <w:marTop w:val="0"/>
          <w:marBottom w:val="0"/>
          <w:divBdr>
            <w:top w:val="none" w:sz="0" w:space="0" w:color="auto"/>
            <w:left w:val="none" w:sz="0" w:space="0" w:color="auto"/>
            <w:bottom w:val="none" w:sz="0" w:space="0" w:color="auto"/>
            <w:right w:val="none" w:sz="0" w:space="0" w:color="auto"/>
          </w:divBdr>
        </w:div>
        <w:div w:id="582760587">
          <w:marLeft w:val="640"/>
          <w:marRight w:val="0"/>
          <w:marTop w:val="0"/>
          <w:marBottom w:val="0"/>
          <w:divBdr>
            <w:top w:val="none" w:sz="0" w:space="0" w:color="auto"/>
            <w:left w:val="none" w:sz="0" w:space="0" w:color="auto"/>
            <w:bottom w:val="none" w:sz="0" w:space="0" w:color="auto"/>
            <w:right w:val="none" w:sz="0" w:space="0" w:color="auto"/>
          </w:divBdr>
        </w:div>
        <w:div w:id="625744820">
          <w:marLeft w:val="640"/>
          <w:marRight w:val="0"/>
          <w:marTop w:val="0"/>
          <w:marBottom w:val="0"/>
          <w:divBdr>
            <w:top w:val="none" w:sz="0" w:space="0" w:color="auto"/>
            <w:left w:val="none" w:sz="0" w:space="0" w:color="auto"/>
            <w:bottom w:val="none" w:sz="0" w:space="0" w:color="auto"/>
            <w:right w:val="none" w:sz="0" w:space="0" w:color="auto"/>
          </w:divBdr>
        </w:div>
        <w:div w:id="732697106">
          <w:marLeft w:val="640"/>
          <w:marRight w:val="0"/>
          <w:marTop w:val="0"/>
          <w:marBottom w:val="0"/>
          <w:divBdr>
            <w:top w:val="none" w:sz="0" w:space="0" w:color="auto"/>
            <w:left w:val="none" w:sz="0" w:space="0" w:color="auto"/>
            <w:bottom w:val="none" w:sz="0" w:space="0" w:color="auto"/>
            <w:right w:val="none" w:sz="0" w:space="0" w:color="auto"/>
          </w:divBdr>
        </w:div>
        <w:div w:id="813451112">
          <w:marLeft w:val="640"/>
          <w:marRight w:val="0"/>
          <w:marTop w:val="0"/>
          <w:marBottom w:val="0"/>
          <w:divBdr>
            <w:top w:val="none" w:sz="0" w:space="0" w:color="auto"/>
            <w:left w:val="none" w:sz="0" w:space="0" w:color="auto"/>
            <w:bottom w:val="none" w:sz="0" w:space="0" w:color="auto"/>
            <w:right w:val="none" w:sz="0" w:space="0" w:color="auto"/>
          </w:divBdr>
        </w:div>
        <w:div w:id="915241235">
          <w:marLeft w:val="640"/>
          <w:marRight w:val="0"/>
          <w:marTop w:val="0"/>
          <w:marBottom w:val="0"/>
          <w:divBdr>
            <w:top w:val="none" w:sz="0" w:space="0" w:color="auto"/>
            <w:left w:val="none" w:sz="0" w:space="0" w:color="auto"/>
            <w:bottom w:val="none" w:sz="0" w:space="0" w:color="auto"/>
            <w:right w:val="none" w:sz="0" w:space="0" w:color="auto"/>
          </w:divBdr>
        </w:div>
        <w:div w:id="1035623199">
          <w:marLeft w:val="640"/>
          <w:marRight w:val="0"/>
          <w:marTop w:val="0"/>
          <w:marBottom w:val="0"/>
          <w:divBdr>
            <w:top w:val="none" w:sz="0" w:space="0" w:color="auto"/>
            <w:left w:val="none" w:sz="0" w:space="0" w:color="auto"/>
            <w:bottom w:val="none" w:sz="0" w:space="0" w:color="auto"/>
            <w:right w:val="none" w:sz="0" w:space="0" w:color="auto"/>
          </w:divBdr>
        </w:div>
        <w:div w:id="1064452418">
          <w:marLeft w:val="640"/>
          <w:marRight w:val="0"/>
          <w:marTop w:val="0"/>
          <w:marBottom w:val="0"/>
          <w:divBdr>
            <w:top w:val="none" w:sz="0" w:space="0" w:color="auto"/>
            <w:left w:val="none" w:sz="0" w:space="0" w:color="auto"/>
            <w:bottom w:val="none" w:sz="0" w:space="0" w:color="auto"/>
            <w:right w:val="none" w:sz="0" w:space="0" w:color="auto"/>
          </w:divBdr>
        </w:div>
        <w:div w:id="1090394289">
          <w:marLeft w:val="640"/>
          <w:marRight w:val="0"/>
          <w:marTop w:val="0"/>
          <w:marBottom w:val="0"/>
          <w:divBdr>
            <w:top w:val="none" w:sz="0" w:space="0" w:color="auto"/>
            <w:left w:val="none" w:sz="0" w:space="0" w:color="auto"/>
            <w:bottom w:val="none" w:sz="0" w:space="0" w:color="auto"/>
            <w:right w:val="none" w:sz="0" w:space="0" w:color="auto"/>
          </w:divBdr>
        </w:div>
        <w:div w:id="1228372219">
          <w:marLeft w:val="640"/>
          <w:marRight w:val="0"/>
          <w:marTop w:val="0"/>
          <w:marBottom w:val="0"/>
          <w:divBdr>
            <w:top w:val="none" w:sz="0" w:space="0" w:color="auto"/>
            <w:left w:val="none" w:sz="0" w:space="0" w:color="auto"/>
            <w:bottom w:val="none" w:sz="0" w:space="0" w:color="auto"/>
            <w:right w:val="none" w:sz="0" w:space="0" w:color="auto"/>
          </w:divBdr>
        </w:div>
        <w:div w:id="1240411051">
          <w:marLeft w:val="640"/>
          <w:marRight w:val="0"/>
          <w:marTop w:val="0"/>
          <w:marBottom w:val="0"/>
          <w:divBdr>
            <w:top w:val="none" w:sz="0" w:space="0" w:color="auto"/>
            <w:left w:val="none" w:sz="0" w:space="0" w:color="auto"/>
            <w:bottom w:val="none" w:sz="0" w:space="0" w:color="auto"/>
            <w:right w:val="none" w:sz="0" w:space="0" w:color="auto"/>
          </w:divBdr>
        </w:div>
        <w:div w:id="1261765131">
          <w:marLeft w:val="640"/>
          <w:marRight w:val="0"/>
          <w:marTop w:val="0"/>
          <w:marBottom w:val="0"/>
          <w:divBdr>
            <w:top w:val="none" w:sz="0" w:space="0" w:color="auto"/>
            <w:left w:val="none" w:sz="0" w:space="0" w:color="auto"/>
            <w:bottom w:val="none" w:sz="0" w:space="0" w:color="auto"/>
            <w:right w:val="none" w:sz="0" w:space="0" w:color="auto"/>
          </w:divBdr>
        </w:div>
        <w:div w:id="1292520242">
          <w:marLeft w:val="640"/>
          <w:marRight w:val="0"/>
          <w:marTop w:val="0"/>
          <w:marBottom w:val="0"/>
          <w:divBdr>
            <w:top w:val="none" w:sz="0" w:space="0" w:color="auto"/>
            <w:left w:val="none" w:sz="0" w:space="0" w:color="auto"/>
            <w:bottom w:val="none" w:sz="0" w:space="0" w:color="auto"/>
            <w:right w:val="none" w:sz="0" w:space="0" w:color="auto"/>
          </w:divBdr>
        </w:div>
        <w:div w:id="1346327690">
          <w:marLeft w:val="640"/>
          <w:marRight w:val="0"/>
          <w:marTop w:val="0"/>
          <w:marBottom w:val="0"/>
          <w:divBdr>
            <w:top w:val="none" w:sz="0" w:space="0" w:color="auto"/>
            <w:left w:val="none" w:sz="0" w:space="0" w:color="auto"/>
            <w:bottom w:val="none" w:sz="0" w:space="0" w:color="auto"/>
            <w:right w:val="none" w:sz="0" w:space="0" w:color="auto"/>
          </w:divBdr>
        </w:div>
        <w:div w:id="1360737058">
          <w:marLeft w:val="640"/>
          <w:marRight w:val="0"/>
          <w:marTop w:val="0"/>
          <w:marBottom w:val="0"/>
          <w:divBdr>
            <w:top w:val="none" w:sz="0" w:space="0" w:color="auto"/>
            <w:left w:val="none" w:sz="0" w:space="0" w:color="auto"/>
            <w:bottom w:val="none" w:sz="0" w:space="0" w:color="auto"/>
            <w:right w:val="none" w:sz="0" w:space="0" w:color="auto"/>
          </w:divBdr>
        </w:div>
        <w:div w:id="1400399308">
          <w:marLeft w:val="640"/>
          <w:marRight w:val="0"/>
          <w:marTop w:val="0"/>
          <w:marBottom w:val="0"/>
          <w:divBdr>
            <w:top w:val="none" w:sz="0" w:space="0" w:color="auto"/>
            <w:left w:val="none" w:sz="0" w:space="0" w:color="auto"/>
            <w:bottom w:val="none" w:sz="0" w:space="0" w:color="auto"/>
            <w:right w:val="none" w:sz="0" w:space="0" w:color="auto"/>
          </w:divBdr>
        </w:div>
        <w:div w:id="1460759390">
          <w:marLeft w:val="640"/>
          <w:marRight w:val="0"/>
          <w:marTop w:val="0"/>
          <w:marBottom w:val="0"/>
          <w:divBdr>
            <w:top w:val="none" w:sz="0" w:space="0" w:color="auto"/>
            <w:left w:val="none" w:sz="0" w:space="0" w:color="auto"/>
            <w:bottom w:val="none" w:sz="0" w:space="0" w:color="auto"/>
            <w:right w:val="none" w:sz="0" w:space="0" w:color="auto"/>
          </w:divBdr>
        </w:div>
        <w:div w:id="1545680168">
          <w:marLeft w:val="640"/>
          <w:marRight w:val="0"/>
          <w:marTop w:val="0"/>
          <w:marBottom w:val="0"/>
          <w:divBdr>
            <w:top w:val="none" w:sz="0" w:space="0" w:color="auto"/>
            <w:left w:val="none" w:sz="0" w:space="0" w:color="auto"/>
            <w:bottom w:val="none" w:sz="0" w:space="0" w:color="auto"/>
            <w:right w:val="none" w:sz="0" w:space="0" w:color="auto"/>
          </w:divBdr>
        </w:div>
        <w:div w:id="1575432532">
          <w:marLeft w:val="640"/>
          <w:marRight w:val="0"/>
          <w:marTop w:val="0"/>
          <w:marBottom w:val="0"/>
          <w:divBdr>
            <w:top w:val="none" w:sz="0" w:space="0" w:color="auto"/>
            <w:left w:val="none" w:sz="0" w:space="0" w:color="auto"/>
            <w:bottom w:val="none" w:sz="0" w:space="0" w:color="auto"/>
            <w:right w:val="none" w:sz="0" w:space="0" w:color="auto"/>
          </w:divBdr>
        </w:div>
        <w:div w:id="1604461928">
          <w:marLeft w:val="640"/>
          <w:marRight w:val="0"/>
          <w:marTop w:val="0"/>
          <w:marBottom w:val="0"/>
          <w:divBdr>
            <w:top w:val="none" w:sz="0" w:space="0" w:color="auto"/>
            <w:left w:val="none" w:sz="0" w:space="0" w:color="auto"/>
            <w:bottom w:val="none" w:sz="0" w:space="0" w:color="auto"/>
            <w:right w:val="none" w:sz="0" w:space="0" w:color="auto"/>
          </w:divBdr>
        </w:div>
        <w:div w:id="1697731275">
          <w:marLeft w:val="640"/>
          <w:marRight w:val="0"/>
          <w:marTop w:val="0"/>
          <w:marBottom w:val="0"/>
          <w:divBdr>
            <w:top w:val="none" w:sz="0" w:space="0" w:color="auto"/>
            <w:left w:val="none" w:sz="0" w:space="0" w:color="auto"/>
            <w:bottom w:val="none" w:sz="0" w:space="0" w:color="auto"/>
            <w:right w:val="none" w:sz="0" w:space="0" w:color="auto"/>
          </w:divBdr>
        </w:div>
        <w:div w:id="1700625470">
          <w:marLeft w:val="640"/>
          <w:marRight w:val="0"/>
          <w:marTop w:val="0"/>
          <w:marBottom w:val="0"/>
          <w:divBdr>
            <w:top w:val="none" w:sz="0" w:space="0" w:color="auto"/>
            <w:left w:val="none" w:sz="0" w:space="0" w:color="auto"/>
            <w:bottom w:val="none" w:sz="0" w:space="0" w:color="auto"/>
            <w:right w:val="none" w:sz="0" w:space="0" w:color="auto"/>
          </w:divBdr>
        </w:div>
        <w:div w:id="1718626745">
          <w:marLeft w:val="640"/>
          <w:marRight w:val="0"/>
          <w:marTop w:val="0"/>
          <w:marBottom w:val="0"/>
          <w:divBdr>
            <w:top w:val="none" w:sz="0" w:space="0" w:color="auto"/>
            <w:left w:val="none" w:sz="0" w:space="0" w:color="auto"/>
            <w:bottom w:val="none" w:sz="0" w:space="0" w:color="auto"/>
            <w:right w:val="none" w:sz="0" w:space="0" w:color="auto"/>
          </w:divBdr>
        </w:div>
        <w:div w:id="1724867010">
          <w:marLeft w:val="640"/>
          <w:marRight w:val="0"/>
          <w:marTop w:val="0"/>
          <w:marBottom w:val="0"/>
          <w:divBdr>
            <w:top w:val="none" w:sz="0" w:space="0" w:color="auto"/>
            <w:left w:val="none" w:sz="0" w:space="0" w:color="auto"/>
            <w:bottom w:val="none" w:sz="0" w:space="0" w:color="auto"/>
            <w:right w:val="none" w:sz="0" w:space="0" w:color="auto"/>
          </w:divBdr>
        </w:div>
        <w:div w:id="1731995758">
          <w:marLeft w:val="640"/>
          <w:marRight w:val="0"/>
          <w:marTop w:val="0"/>
          <w:marBottom w:val="0"/>
          <w:divBdr>
            <w:top w:val="none" w:sz="0" w:space="0" w:color="auto"/>
            <w:left w:val="none" w:sz="0" w:space="0" w:color="auto"/>
            <w:bottom w:val="none" w:sz="0" w:space="0" w:color="auto"/>
            <w:right w:val="none" w:sz="0" w:space="0" w:color="auto"/>
          </w:divBdr>
        </w:div>
        <w:div w:id="1735809524">
          <w:marLeft w:val="640"/>
          <w:marRight w:val="0"/>
          <w:marTop w:val="0"/>
          <w:marBottom w:val="0"/>
          <w:divBdr>
            <w:top w:val="none" w:sz="0" w:space="0" w:color="auto"/>
            <w:left w:val="none" w:sz="0" w:space="0" w:color="auto"/>
            <w:bottom w:val="none" w:sz="0" w:space="0" w:color="auto"/>
            <w:right w:val="none" w:sz="0" w:space="0" w:color="auto"/>
          </w:divBdr>
        </w:div>
        <w:div w:id="1749232619">
          <w:marLeft w:val="640"/>
          <w:marRight w:val="0"/>
          <w:marTop w:val="0"/>
          <w:marBottom w:val="0"/>
          <w:divBdr>
            <w:top w:val="none" w:sz="0" w:space="0" w:color="auto"/>
            <w:left w:val="none" w:sz="0" w:space="0" w:color="auto"/>
            <w:bottom w:val="none" w:sz="0" w:space="0" w:color="auto"/>
            <w:right w:val="none" w:sz="0" w:space="0" w:color="auto"/>
          </w:divBdr>
        </w:div>
        <w:div w:id="1753090326">
          <w:marLeft w:val="640"/>
          <w:marRight w:val="0"/>
          <w:marTop w:val="0"/>
          <w:marBottom w:val="0"/>
          <w:divBdr>
            <w:top w:val="none" w:sz="0" w:space="0" w:color="auto"/>
            <w:left w:val="none" w:sz="0" w:space="0" w:color="auto"/>
            <w:bottom w:val="none" w:sz="0" w:space="0" w:color="auto"/>
            <w:right w:val="none" w:sz="0" w:space="0" w:color="auto"/>
          </w:divBdr>
        </w:div>
        <w:div w:id="1763408570">
          <w:marLeft w:val="640"/>
          <w:marRight w:val="0"/>
          <w:marTop w:val="0"/>
          <w:marBottom w:val="0"/>
          <w:divBdr>
            <w:top w:val="none" w:sz="0" w:space="0" w:color="auto"/>
            <w:left w:val="none" w:sz="0" w:space="0" w:color="auto"/>
            <w:bottom w:val="none" w:sz="0" w:space="0" w:color="auto"/>
            <w:right w:val="none" w:sz="0" w:space="0" w:color="auto"/>
          </w:divBdr>
        </w:div>
        <w:div w:id="1764573319">
          <w:marLeft w:val="640"/>
          <w:marRight w:val="0"/>
          <w:marTop w:val="0"/>
          <w:marBottom w:val="0"/>
          <w:divBdr>
            <w:top w:val="none" w:sz="0" w:space="0" w:color="auto"/>
            <w:left w:val="none" w:sz="0" w:space="0" w:color="auto"/>
            <w:bottom w:val="none" w:sz="0" w:space="0" w:color="auto"/>
            <w:right w:val="none" w:sz="0" w:space="0" w:color="auto"/>
          </w:divBdr>
        </w:div>
        <w:div w:id="1790513320">
          <w:marLeft w:val="640"/>
          <w:marRight w:val="0"/>
          <w:marTop w:val="0"/>
          <w:marBottom w:val="0"/>
          <w:divBdr>
            <w:top w:val="none" w:sz="0" w:space="0" w:color="auto"/>
            <w:left w:val="none" w:sz="0" w:space="0" w:color="auto"/>
            <w:bottom w:val="none" w:sz="0" w:space="0" w:color="auto"/>
            <w:right w:val="none" w:sz="0" w:space="0" w:color="auto"/>
          </w:divBdr>
        </w:div>
        <w:div w:id="1869444746">
          <w:marLeft w:val="640"/>
          <w:marRight w:val="0"/>
          <w:marTop w:val="0"/>
          <w:marBottom w:val="0"/>
          <w:divBdr>
            <w:top w:val="none" w:sz="0" w:space="0" w:color="auto"/>
            <w:left w:val="none" w:sz="0" w:space="0" w:color="auto"/>
            <w:bottom w:val="none" w:sz="0" w:space="0" w:color="auto"/>
            <w:right w:val="none" w:sz="0" w:space="0" w:color="auto"/>
          </w:divBdr>
        </w:div>
        <w:div w:id="1896619623">
          <w:marLeft w:val="640"/>
          <w:marRight w:val="0"/>
          <w:marTop w:val="0"/>
          <w:marBottom w:val="0"/>
          <w:divBdr>
            <w:top w:val="none" w:sz="0" w:space="0" w:color="auto"/>
            <w:left w:val="none" w:sz="0" w:space="0" w:color="auto"/>
            <w:bottom w:val="none" w:sz="0" w:space="0" w:color="auto"/>
            <w:right w:val="none" w:sz="0" w:space="0" w:color="auto"/>
          </w:divBdr>
        </w:div>
        <w:div w:id="1906408496">
          <w:marLeft w:val="640"/>
          <w:marRight w:val="0"/>
          <w:marTop w:val="0"/>
          <w:marBottom w:val="0"/>
          <w:divBdr>
            <w:top w:val="none" w:sz="0" w:space="0" w:color="auto"/>
            <w:left w:val="none" w:sz="0" w:space="0" w:color="auto"/>
            <w:bottom w:val="none" w:sz="0" w:space="0" w:color="auto"/>
            <w:right w:val="none" w:sz="0" w:space="0" w:color="auto"/>
          </w:divBdr>
        </w:div>
        <w:div w:id="1925336189">
          <w:marLeft w:val="640"/>
          <w:marRight w:val="0"/>
          <w:marTop w:val="0"/>
          <w:marBottom w:val="0"/>
          <w:divBdr>
            <w:top w:val="none" w:sz="0" w:space="0" w:color="auto"/>
            <w:left w:val="none" w:sz="0" w:space="0" w:color="auto"/>
            <w:bottom w:val="none" w:sz="0" w:space="0" w:color="auto"/>
            <w:right w:val="none" w:sz="0" w:space="0" w:color="auto"/>
          </w:divBdr>
        </w:div>
        <w:div w:id="1986161999">
          <w:marLeft w:val="640"/>
          <w:marRight w:val="0"/>
          <w:marTop w:val="0"/>
          <w:marBottom w:val="0"/>
          <w:divBdr>
            <w:top w:val="none" w:sz="0" w:space="0" w:color="auto"/>
            <w:left w:val="none" w:sz="0" w:space="0" w:color="auto"/>
            <w:bottom w:val="none" w:sz="0" w:space="0" w:color="auto"/>
            <w:right w:val="none" w:sz="0" w:space="0" w:color="auto"/>
          </w:divBdr>
        </w:div>
        <w:div w:id="2134130882">
          <w:marLeft w:val="640"/>
          <w:marRight w:val="0"/>
          <w:marTop w:val="0"/>
          <w:marBottom w:val="0"/>
          <w:divBdr>
            <w:top w:val="none" w:sz="0" w:space="0" w:color="auto"/>
            <w:left w:val="none" w:sz="0" w:space="0" w:color="auto"/>
            <w:bottom w:val="none" w:sz="0" w:space="0" w:color="auto"/>
            <w:right w:val="none" w:sz="0" w:space="0" w:color="auto"/>
          </w:divBdr>
        </w:div>
        <w:div w:id="2136556744">
          <w:marLeft w:val="640"/>
          <w:marRight w:val="0"/>
          <w:marTop w:val="0"/>
          <w:marBottom w:val="0"/>
          <w:divBdr>
            <w:top w:val="none" w:sz="0" w:space="0" w:color="auto"/>
            <w:left w:val="none" w:sz="0" w:space="0" w:color="auto"/>
            <w:bottom w:val="none" w:sz="0" w:space="0" w:color="auto"/>
            <w:right w:val="none" w:sz="0" w:space="0" w:color="auto"/>
          </w:divBdr>
        </w:div>
        <w:div w:id="2137680078">
          <w:marLeft w:val="640"/>
          <w:marRight w:val="0"/>
          <w:marTop w:val="0"/>
          <w:marBottom w:val="0"/>
          <w:divBdr>
            <w:top w:val="none" w:sz="0" w:space="0" w:color="auto"/>
            <w:left w:val="none" w:sz="0" w:space="0" w:color="auto"/>
            <w:bottom w:val="none" w:sz="0" w:space="0" w:color="auto"/>
            <w:right w:val="none" w:sz="0" w:space="0" w:color="auto"/>
          </w:divBdr>
        </w:div>
        <w:div w:id="2145537007">
          <w:marLeft w:val="640"/>
          <w:marRight w:val="0"/>
          <w:marTop w:val="0"/>
          <w:marBottom w:val="0"/>
          <w:divBdr>
            <w:top w:val="none" w:sz="0" w:space="0" w:color="auto"/>
            <w:left w:val="none" w:sz="0" w:space="0" w:color="auto"/>
            <w:bottom w:val="none" w:sz="0" w:space="0" w:color="auto"/>
            <w:right w:val="none" w:sz="0" w:space="0" w:color="auto"/>
          </w:divBdr>
        </w:div>
      </w:divsChild>
    </w:div>
    <w:div w:id="221522933">
      <w:bodyDiv w:val="1"/>
      <w:marLeft w:val="0"/>
      <w:marRight w:val="0"/>
      <w:marTop w:val="0"/>
      <w:marBottom w:val="0"/>
      <w:divBdr>
        <w:top w:val="none" w:sz="0" w:space="0" w:color="auto"/>
        <w:left w:val="none" w:sz="0" w:space="0" w:color="auto"/>
        <w:bottom w:val="none" w:sz="0" w:space="0" w:color="auto"/>
        <w:right w:val="none" w:sz="0" w:space="0" w:color="auto"/>
      </w:divBdr>
      <w:divsChild>
        <w:div w:id="32002384">
          <w:marLeft w:val="640"/>
          <w:marRight w:val="0"/>
          <w:marTop w:val="0"/>
          <w:marBottom w:val="0"/>
          <w:divBdr>
            <w:top w:val="none" w:sz="0" w:space="0" w:color="auto"/>
            <w:left w:val="none" w:sz="0" w:space="0" w:color="auto"/>
            <w:bottom w:val="none" w:sz="0" w:space="0" w:color="auto"/>
            <w:right w:val="none" w:sz="0" w:space="0" w:color="auto"/>
          </w:divBdr>
        </w:div>
        <w:div w:id="33315468">
          <w:marLeft w:val="640"/>
          <w:marRight w:val="0"/>
          <w:marTop w:val="0"/>
          <w:marBottom w:val="0"/>
          <w:divBdr>
            <w:top w:val="none" w:sz="0" w:space="0" w:color="auto"/>
            <w:left w:val="none" w:sz="0" w:space="0" w:color="auto"/>
            <w:bottom w:val="none" w:sz="0" w:space="0" w:color="auto"/>
            <w:right w:val="none" w:sz="0" w:space="0" w:color="auto"/>
          </w:divBdr>
        </w:div>
        <w:div w:id="49961879">
          <w:marLeft w:val="640"/>
          <w:marRight w:val="0"/>
          <w:marTop w:val="0"/>
          <w:marBottom w:val="0"/>
          <w:divBdr>
            <w:top w:val="none" w:sz="0" w:space="0" w:color="auto"/>
            <w:left w:val="none" w:sz="0" w:space="0" w:color="auto"/>
            <w:bottom w:val="none" w:sz="0" w:space="0" w:color="auto"/>
            <w:right w:val="none" w:sz="0" w:space="0" w:color="auto"/>
          </w:divBdr>
        </w:div>
        <w:div w:id="77094850">
          <w:marLeft w:val="640"/>
          <w:marRight w:val="0"/>
          <w:marTop w:val="0"/>
          <w:marBottom w:val="0"/>
          <w:divBdr>
            <w:top w:val="none" w:sz="0" w:space="0" w:color="auto"/>
            <w:left w:val="none" w:sz="0" w:space="0" w:color="auto"/>
            <w:bottom w:val="none" w:sz="0" w:space="0" w:color="auto"/>
            <w:right w:val="none" w:sz="0" w:space="0" w:color="auto"/>
          </w:divBdr>
        </w:div>
        <w:div w:id="97802437">
          <w:marLeft w:val="640"/>
          <w:marRight w:val="0"/>
          <w:marTop w:val="0"/>
          <w:marBottom w:val="0"/>
          <w:divBdr>
            <w:top w:val="none" w:sz="0" w:space="0" w:color="auto"/>
            <w:left w:val="none" w:sz="0" w:space="0" w:color="auto"/>
            <w:bottom w:val="none" w:sz="0" w:space="0" w:color="auto"/>
            <w:right w:val="none" w:sz="0" w:space="0" w:color="auto"/>
          </w:divBdr>
        </w:div>
        <w:div w:id="131561537">
          <w:marLeft w:val="640"/>
          <w:marRight w:val="0"/>
          <w:marTop w:val="0"/>
          <w:marBottom w:val="0"/>
          <w:divBdr>
            <w:top w:val="none" w:sz="0" w:space="0" w:color="auto"/>
            <w:left w:val="none" w:sz="0" w:space="0" w:color="auto"/>
            <w:bottom w:val="none" w:sz="0" w:space="0" w:color="auto"/>
            <w:right w:val="none" w:sz="0" w:space="0" w:color="auto"/>
          </w:divBdr>
        </w:div>
        <w:div w:id="135076574">
          <w:marLeft w:val="640"/>
          <w:marRight w:val="0"/>
          <w:marTop w:val="0"/>
          <w:marBottom w:val="0"/>
          <w:divBdr>
            <w:top w:val="none" w:sz="0" w:space="0" w:color="auto"/>
            <w:left w:val="none" w:sz="0" w:space="0" w:color="auto"/>
            <w:bottom w:val="none" w:sz="0" w:space="0" w:color="auto"/>
            <w:right w:val="none" w:sz="0" w:space="0" w:color="auto"/>
          </w:divBdr>
        </w:div>
        <w:div w:id="279773970">
          <w:marLeft w:val="640"/>
          <w:marRight w:val="0"/>
          <w:marTop w:val="0"/>
          <w:marBottom w:val="0"/>
          <w:divBdr>
            <w:top w:val="none" w:sz="0" w:space="0" w:color="auto"/>
            <w:left w:val="none" w:sz="0" w:space="0" w:color="auto"/>
            <w:bottom w:val="none" w:sz="0" w:space="0" w:color="auto"/>
            <w:right w:val="none" w:sz="0" w:space="0" w:color="auto"/>
          </w:divBdr>
        </w:div>
        <w:div w:id="308752282">
          <w:marLeft w:val="640"/>
          <w:marRight w:val="0"/>
          <w:marTop w:val="0"/>
          <w:marBottom w:val="0"/>
          <w:divBdr>
            <w:top w:val="none" w:sz="0" w:space="0" w:color="auto"/>
            <w:left w:val="none" w:sz="0" w:space="0" w:color="auto"/>
            <w:bottom w:val="none" w:sz="0" w:space="0" w:color="auto"/>
            <w:right w:val="none" w:sz="0" w:space="0" w:color="auto"/>
          </w:divBdr>
        </w:div>
        <w:div w:id="358043686">
          <w:marLeft w:val="640"/>
          <w:marRight w:val="0"/>
          <w:marTop w:val="0"/>
          <w:marBottom w:val="0"/>
          <w:divBdr>
            <w:top w:val="none" w:sz="0" w:space="0" w:color="auto"/>
            <w:left w:val="none" w:sz="0" w:space="0" w:color="auto"/>
            <w:bottom w:val="none" w:sz="0" w:space="0" w:color="auto"/>
            <w:right w:val="none" w:sz="0" w:space="0" w:color="auto"/>
          </w:divBdr>
        </w:div>
        <w:div w:id="461384619">
          <w:marLeft w:val="640"/>
          <w:marRight w:val="0"/>
          <w:marTop w:val="0"/>
          <w:marBottom w:val="0"/>
          <w:divBdr>
            <w:top w:val="none" w:sz="0" w:space="0" w:color="auto"/>
            <w:left w:val="none" w:sz="0" w:space="0" w:color="auto"/>
            <w:bottom w:val="none" w:sz="0" w:space="0" w:color="auto"/>
            <w:right w:val="none" w:sz="0" w:space="0" w:color="auto"/>
          </w:divBdr>
        </w:div>
        <w:div w:id="486435470">
          <w:marLeft w:val="640"/>
          <w:marRight w:val="0"/>
          <w:marTop w:val="0"/>
          <w:marBottom w:val="0"/>
          <w:divBdr>
            <w:top w:val="none" w:sz="0" w:space="0" w:color="auto"/>
            <w:left w:val="none" w:sz="0" w:space="0" w:color="auto"/>
            <w:bottom w:val="none" w:sz="0" w:space="0" w:color="auto"/>
            <w:right w:val="none" w:sz="0" w:space="0" w:color="auto"/>
          </w:divBdr>
        </w:div>
        <w:div w:id="499587307">
          <w:marLeft w:val="640"/>
          <w:marRight w:val="0"/>
          <w:marTop w:val="0"/>
          <w:marBottom w:val="0"/>
          <w:divBdr>
            <w:top w:val="none" w:sz="0" w:space="0" w:color="auto"/>
            <w:left w:val="none" w:sz="0" w:space="0" w:color="auto"/>
            <w:bottom w:val="none" w:sz="0" w:space="0" w:color="auto"/>
            <w:right w:val="none" w:sz="0" w:space="0" w:color="auto"/>
          </w:divBdr>
        </w:div>
        <w:div w:id="724716493">
          <w:marLeft w:val="640"/>
          <w:marRight w:val="0"/>
          <w:marTop w:val="0"/>
          <w:marBottom w:val="0"/>
          <w:divBdr>
            <w:top w:val="none" w:sz="0" w:space="0" w:color="auto"/>
            <w:left w:val="none" w:sz="0" w:space="0" w:color="auto"/>
            <w:bottom w:val="none" w:sz="0" w:space="0" w:color="auto"/>
            <w:right w:val="none" w:sz="0" w:space="0" w:color="auto"/>
          </w:divBdr>
        </w:div>
        <w:div w:id="733696182">
          <w:marLeft w:val="640"/>
          <w:marRight w:val="0"/>
          <w:marTop w:val="0"/>
          <w:marBottom w:val="0"/>
          <w:divBdr>
            <w:top w:val="none" w:sz="0" w:space="0" w:color="auto"/>
            <w:left w:val="none" w:sz="0" w:space="0" w:color="auto"/>
            <w:bottom w:val="none" w:sz="0" w:space="0" w:color="auto"/>
            <w:right w:val="none" w:sz="0" w:space="0" w:color="auto"/>
          </w:divBdr>
        </w:div>
        <w:div w:id="739600352">
          <w:marLeft w:val="640"/>
          <w:marRight w:val="0"/>
          <w:marTop w:val="0"/>
          <w:marBottom w:val="0"/>
          <w:divBdr>
            <w:top w:val="none" w:sz="0" w:space="0" w:color="auto"/>
            <w:left w:val="none" w:sz="0" w:space="0" w:color="auto"/>
            <w:bottom w:val="none" w:sz="0" w:space="0" w:color="auto"/>
            <w:right w:val="none" w:sz="0" w:space="0" w:color="auto"/>
          </w:divBdr>
        </w:div>
        <w:div w:id="794639700">
          <w:marLeft w:val="640"/>
          <w:marRight w:val="0"/>
          <w:marTop w:val="0"/>
          <w:marBottom w:val="0"/>
          <w:divBdr>
            <w:top w:val="none" w:sz="0" w:space="0" w:color="auto"/>
            <w:left w:val="none" w:sz="0" w:space="0" w:color="auto"/>
            <w:bottom w:val="none" w:sz="0" w:space="0" w:color="auto"/>
            <w:right w:val="none" w:sz="0" w:space="0" w:color="auto"/>
          </w:divBdr>
        </w:div>
        <w:div w:id="828325957">
          <w:marLeft w:val="640"/>
          <w:marRight w:val="0"/>
          <w:marTop w:val="0"/>
          <w:marBottom w:val="0"/>
          <w:divBdr>
            <w:top w:val="none" w:sz="0" w:space="0" w:color="auto"/>
            <w:left w:val="none" w:sz="0" w:space="0" w:color="auto"/>
            <w:bottom w:val="none" w:sz="0" w:space="0" w:color="auto"/>
            <w:right w:val="none" w:sz="0" w:space="0" w:color="auto"/>
          </w:divBdr>
        </w:div>
        <w:div w:id="868032354">
          <w:marLeft w:val="640"/>
          <w:marRight w:val="0"/>
          <w:marTop w:val="0"/>
          <w:marBottom w:val="0"/>
          <w:divBdr>
            <w:top w:val="none" w:sz="0" w:space="0" w:color="auto"/>
            <w:left w:val="none" w:sz="0" w:space="0" w:color="auto"/>
            <w:bottom w:val="none" w:sz="0" w:space="0" w:color="auto"/>
            <w:right w:val="none" w:sz="0" w:space="0" w:color="auto"/>
          </w:divBdr>
        </w:div>
        <w:div w:id="900674600">
          <w:marLeft w:val="640"/>
          <w:marRight w:val="0"/>
          <w:marTop w:val="0"/>
          <w:marBottom w:val="0"/>
          <w:divBdr>
            <w:top w:val="none" w:sz="0" w:space="0" w:color="auto"/>
            <w:left w:val="none" w:sz="0" w:space="0" w:color="auto"/>
            <w:bottom w:val="none" w:sz="0" w:space="0" w:color="auto"/>
            <w:right w:val="none" w:sz="0" w:space="0" w:color="auto"/>
          </w:divBdr>
        </w:div>
        <w:div w:id="921140091">
          <w:marLeft w:val="640"/>
          <w:marRight w:val="0"/>
          <w:marTop w:val="0"/>
          <w:marBottom w:val="0"/>
          <w:divBdr>
            <w:top w:val="none" w:sz="0" w:space="0" w:color="auto"/>
            <w:left w:val="none" w:sz="0" w:space="0" w:color="auto"/>
            <w:bottom w:val="none" w:sz="0" w:space="0" w:color="auto"/>
            <w:right w:val="none" w:sz="0" w:space="0" w:color="auto"/>
          </w:divBdr>
        </w:div>
        <w:div w:id="962074845">
          <w:marLeft w:val="640"/>
          <w:marRight w:val="0"/>
          <w:marTop w:val="0"/>
          <w:marBottom w:val="0"/>
          <w:divBdr>
            <w:top w:val="none" w:sz="0" w:space="0" w:color="auto"/>
            <w:left w:val="none" w:sz="0" w:space="0" w:color="auto"/>
            <w:bottom w:val="none" w:sz="0" w:space="0" w:color="auto"/>
            <w:right w:val="none" w:sz="0" w:space="0" w:color="auto"/>
          </w:divBdr>
        </w:div>
        <w:div w:id="1061950883">
          <w:marLeft w:val="640"/>
          <w:marRight w:val="0"/>
          <w:marTop w:val="0"/>
          <w:marBottom w:val="0"/>
          <w:divBdr>
            <w:top w:val="none" w:sz="0" w:space="0" w:color="auto"/>
            <w:left w:val="none" w:sz="0" w:space="0" w:color="auto"/>
            <w:bottom w:val="none" w:sz="0" w:space="0" w:color="auto"/>
            <w:right w:val="none" w:sz="0" w:space="0" w:color="auto"/>
          </w:divBdr>
        </w:div>
        <w:div w:id="1131902509">
          <w:marLeft w:val="640"/>
          <w:marRight w:val="0"/>
          <w:marTop w:val="0"/>
          <w:marBottom w:val="0"/>
          <w:divBdr>
            <w:top w:val="none" w:sz="0" w:space="0" w:color="auto"/>
            <w:left w:val="none" w:sz="0" w:space="0" w:color="auto"/>
            <w:bottom w:val="none" w:sz="0" w:space="0" w:color="auto"/>
            <w:right w:val="none" w:sz="0" w:space="0" w:color="auto"/>
          </w:divBdr>
        </w:div>
        <w:div w:id="1142651762">
          <w:marLeft w:val="640"/>
          <w:marRight w:val="0"/>
          <w:marTop w:val="0"/>
          <w:marBottom w:val="0"/>
          <w:divBdr>
            <w:top w:val="none" w:sz="0" w:space="0" w:color="auto"/>
            <w:left w:val="none" w:sz="0" w:space="0" w:color="auto"/>
            <w:bottom w:val="none" w:sz="0" w:space="0" w:color="auto"/>
            <w:right w:val="none" w:sz="0" w:space="0" w:color="auto"/>
          </w:divBdr>
        </w:div>
        <w:div w:id="1159690614">
          <w:marLeft w:val="640"/>
          <w:marRight w:val="0"/>
          <w:marTop w:val="0"/>
          <w:marBottom w:val="0"/>
          <w:divBdr>
            <w:top w:val="none" w:sz="0" w:space="0" w:color="auto"/>
            <w:left w:val="none" w:sz="0" w:space="0" w:color="auto"/>
            <w:bottom w:val="none" w:sz="0" w:space="0" w:color="auto"/>
            <w:right w:val="none" w:sz="0" w:space="0" w:color="auto"/>
          </w:divBdr>
        </w:div>
        <w:div w:id="1196428916">
          <w:marLeft w:val="640"/>
          <w:marRight w:val="0"/>
          <w:marTop w:val="0"/>
          <w:marBottom w:val="0"/>
          <w:divBdr>
            <w:top w:val="none" w:sz="0" w:space="0" w:color="auto"/>
            <w:left w:val="none" w:sz="0" w:space="0" w:color="auto"/>
            <w:bottom w:val="none" w:sz="0" w:space="0" w:color="auto"/>
            <w:right w:val="none" w:sz="0" w:space="0" w:color="auto"/>
          </w:divBdr>
        </w:div>
        <w:div w:id="1225988160">
          <w:marLeft w:val="640"/>
          <w:marRight w:val="0"/>
          <w:marTop w:val="0"/>
          <w:marBottom w:val="0"/>
          <w:divBdr>
            <w:top w:val="none" w:sz="0" w:space="0" w:color="auto"/>
            <w:left w:val="none" w:sz="0" w:space="0" w:color="auto"/>
            <w:bottom w:val="none" w:sz="0" w:space="0" w:color="auto"/>
            <w:right w:val="none" w:sz="0" w:space="0" w:color="auto"/>
          </w:divBdr>
        </w:div>
        <w:div w:id="1280601736">
          <w:marLeft w:val="640"/>
          <w:marRight w:val="0"/>
          <w:marTop w:val="0"/>
          <w:marBottom w:val="0"/>
          <w:divBdr>
            <w:top w:val="none" w:sz="0" w:space="0" w:color="auto"/>
            <w:left w:val="none" w:sz="0" w:space="0" w:color="auto"/>
            <w:bottom w:val="none" w:sz="0" w:space="0" w:color="auto"/>
            <w:right w:val="none" w:sz="0" w:space="0" w:color="auto"/>
          </w:divBdr>
        </w:div>
        <w:div w:id="1294168339">
          <w:marLeft w:val="640"/>
          <w:marRight w:val="0"/>
          <w:marTop w:val="0"/>
          <w:marBottom w:val="0"/>
          <w:divBdr>
            <w:top w:val="none" w:sz="0" w:space="0" w:color="auto"/>
            <w:left w:val="none" w:sz="0" w:space="0" w:color="auto"/>
            <w:bottom w:val="none" w:sz="0" w:space="0" w:color="auto"/>
            <w:right w:val="none" w:sz="0" w:space="0" w:color="auto"/>
          </w:divBdr>
        </w:div>
        <w:div w:id="1324045675">
          <w:marLeft w:val="640"/>
          <w:marRight w:val="0"/>
          <w:marTop w:val="0"/>
          <w:marBottom w:val="0"/>
          <w:divBdr>
            <w:top w:val="none" w:sz="0" w:space="0" w:color="auto"/>
            <w:left w:val="none" w:sz="0" w:space="0" w:color="auto"/>
            <w:bottom w:val="none" w:sz="0" w:space="0" w:color="auto"/>
            <w:right w:val="none" w:sz="0" w:space="0" w:color="auto"/>
          </w:divBdr>
        </w:div>
        <w:div w:id="1351486482">
          <w:marLeft w:val="640"/>
          <w:marRight w:val="0"/>
          <w:marTop w:val="0"/>
          <w:marBottom w:val="0"/>
          <w:divBdr>
            <w:top w:val="none" w:sz="0" w:space="0" w:color="auto"/>
            <w:left w:val="none" w:sz="0" w:space="0" w:color="auto"/>
            <w:bottom w:val="none" w:sz="0" w:space="0" w:color="auto"/>
            <w:right w:val="none" w:sz="0" w:space="0" w:color="auto"/>
          </w:divBdr>
        </w:div>
        <w:div w:id="1377462868">
          <w:marLeft w:val="640"/>
          <w:marRight w:val="0"/>
          <w:marTop w:val="0"/>
          <w:marBottom w:val="0"/>
          <w:divBdr>
            <w:top w:val="none" w:sz="0" w:space="0" w:color="auto"/>
            <w:left w:val="none" w:sz="0" w:space="0" w:color="auto"/>
            <w:bottom w:val="none" w:sz="0" w:space="0" w:color="auto"/>
            <w:right w:val="none" w:sz="0" w:space="0" w:color="auto"/>
          </w:divBdr>
        </w:div>
        <w:div w:id="1384329918">
          <w:marLeft w:val="640"/>
          <w:marRight w:val="0"/>
          <w:marTop w:val="0"/>
          <w:marBottom w:val="0"/>
          <w:divBdr>
            <w:top w:val="none" w:sz="0" w:space="0" w:color="auto"/>
            <w:left w:val="none" w:sz="0" w:space="0" w:color="auto"/>
            <w:bottom w:val="none" w:sz="0" w:space="0" w:color="auto"/>
            <w:right w:val="none" w:sz="0" w:space="0" w:color="auto"/>
          </w:divBdr>
        </w:div>
        <w:div w:id="1413508395">
          <w:marLeft w:val="640"/>
          <w:marRight w:val="0"/>
          <w:marTop w:val="0"/>
          <w:marBottom w:val="0"/>
          <w:divBdr>
            <w:top w:val="none" w:sz="0" w:space="0" w:color="auto"/>
            <w:left w:val="none" w:sz="0" w:space="0" w:color="auto"/>
            <w:bottom w:val="none" w:sz="0" w:space="0" w:color="auto"/>
            <w:right w:val="none" w:sz="0" w:space="0" w:color="auto"/>
          </w:divBdr>
        </w:div>
        <w:div w:id="1415275357">
          <w:marLeft w:val="640"/>
          <w:marRight w:val="0"/>
          <w:marTop w:val="0"/>
          <w:marBottom w:val="0"/>
          <w:divBdr>
            <w:top w:val="none" w:sz="0" w:space="0" w:color="auto"/>
            <w:left w:val="none" w:sz="0" w:space="0" w:color="auto"/>
            <w:bottom w:val="none" w:sz="0" w:space="0" w:color="auto"/>
            <w:right w:val="none" w:sz="0" w:space="0" w:color="auto"/>
          </w:divBdr>
        </w:div>
        <w:div w:id="1423725301">
          <w:marLeft w:val="640"/>
          <w:marRight w:val="0"/>
          <w:marTop w:val="0"/>
          <w:marBottom w:val="0"/>
          <w:divBdr>
            <w:top w:val="none" w:sz="0" w:space="0" w:color="auto"/>
            <w:left w:val="none" w:sz="0" w:space="0" w:color="auto"/>
            <w:bottom w:val="none" w:sz="0" w:space="0" w:color="auto"/>
            <w:right w:val="none" w:sz="0" w:space="0" w:color="auto"/>
          </w:divBdr>
        </w:div>
        <w:div w:id="1452897901">
          <w:marLeft w:val="640"/>
          <w:marRight w:val="0"/>
          <w:marTop w:val="0"/>
          <w:marBottom w:val="0"/>
          <w:divBdr>
            <w:top w:val="none" w:sz="0" w:space="0" w:color="auto"/>
            <w:left w:val="none" w:sz="0" w:space="0" w:color="auto"/>
            <w:bottom w:val="none" w:sz="0" w:space="0" w:color="auto"/>
            <w:right w:val="none" w:sz="0" w:space="0" w:color="auto"/>
          </w:divBdr>
        </w:div>
        <w:div w:id="1530337019">
          <w:marLeft w:val="640"/>
          <w:marRight w:val="0"/>
          <w:marTop w:val="0"/>
          <w:marBottom w:val="0"/>
          <w:divBdr>
            <w:top w:val="none" w:sz="0" w:space="0" w:color="auto"/>
            <w:left w:val="none" w:sz="0" w:space="0" w:color="auto"/>
            <w:bottom w:val="none" w:sz="0" w:space="0" w:color="auto"/>
            <w:right w:val="none" w:sz="0" w:space="0" w:color="auto"/>
          </w:divBdr>
        </w:div>
        <w:div w:id="1592929389">
          <w:marLeft w:val="640"/>
          <w:marRight w:val="0"/>
          <w:marTop w:val="0"/>
          <w:marBottom w:val="0"/>
          <w:divBdr>
            <w:top w:val="none" w:sz="0" w:space="0" w:color="auto"/>
            <w:left w:val="none" w:sz="0" w:space="0" w:color="auto"/>
            <w:bottom w:val="none" w:sz="0" w:space="0" w:color="auto"/>
            <w:right w:val="none" w:sz="0" w:space="0" w:color="auto"/>
          </w:divBdr>
        </w:div>
        <w:div w:id="1646427708">
          <w:marLeft w:val="640"/>
          <w:marRight w:val="0"/>
          <w:marTop w:val="0"/>
          <w:marBottom w:val="0"/>
          <w:divBdr>
            <w:top w:val="none" w:sz="0" w:space="0" w:color="auto"/>
            <w:left w:val="none" w:sz="0" w:space="0" w:color="auto"/>
            <w:bottom w:val="none" w:sz="0" w:space="0" w:color="auto"/>
            <w:right w:val="none" w:sz="0" w:space="0" w:color="auto"/>
          </w:divBdr>
        </w:div>
        <w:div w:id="1727990411">
          <w:marLeft w:val="640"/>
          <w:marRight w:val="0"/>
          <w:marTop w:val="0"/>
          <w:marBottom w:val="0"/>
          <w:divBdr>
            <w:top w:val="none" w:sz="0" w:space="0" w:color="auto"/>
            <w:left w:val="none" w:sz="0" w:space="0" w:color="auto"/>
            <w:bottom w:val="none" w:sz="0" w:space="0" w:color="auto"/>
            <w:right w:val="none" w:sz="0" w:space="0" w:color="auto"/>
          </w:divBdr>
        </w:div>
        <w:div w:id="1780753045">
          <w:marLeft w:val="640"/>
          <w:marRight w:val="0"/>
          <w:marTop w:val="0"/>
          <w:marBottom w:val="0"/>
          <w:divBdr>
            <w:top w:val="none" w:sz="0" w:space="0" w:color="auto"/>
            <w:left w:val="none" w:sz="0" w:space="0" w:color="auto"/>
            <w:bottom w:val="none" w:sz="0" w:space="0" w:color="auto"/>
            <w:right w:val="none" w:sz="0" w:space="0" w:color="auto"/>
          </w:divBdr>
        </w:div>
        <w:div w:id="1820418795">
          <w:marLeft w:val="640"/>
          <w:marRight w:val="0"/>
          <w:marTop w:val="0"/>
          <w:marBottom w:val="0"/>
          <w:divBdr>
            <w:top w:val="none" w:sz="0" w:space="0" w:color="auto"/>
            <w:left w:val="none" w:sz="0" w:space="0" w:color="auto"/>
            <w:bottom w:val="none" w:sz="0" w:space="0" w:color="auto"/>
            <w:right w:val="none" w:sz="0" w:space="0" w:color="auto"/>
          </w:divBdr>
        </w:div>
        <w:div w:id="1851486499">
          <w:marLeft w:val="640"/>
          <w:marRight w:val="0"/>
          <w:marTop w:val="0"/>
          <w:marBottom w:val="0"/>
          <w:divBdr>
            <w:top w:val="none" w:sz="0" w:space="0" w:color="auto"/>
            <w:left w:val="none" w:sz="0" w:space="0" w:color="auto"/>
            <w:bottom w:val="none" w:sz="0" w:space="0" w:color="auto"/>
            <w:right w:val="none" w:sz="0" w:space="0" w:color="auto"/>
          </w:divBdr>
        </w:div>
        <w:div w:id="1896116323">
          <w:marLeft w:val="640"/>
          <w:marRight w:val="0"/>
          <w:marTop w:val="0"/>
          <w:marBottom w:val="0"/>
          <w:divBdr>
            <w:top w:val="none" w:sz="0" w:space="0" w:color="auto"/>
            <w:left w:val="none" w:sz="0" w:space="0" w:color="auto"/>
            <w:bottom w:val="none" w:sz="0" w:space="0" w:color="auto"/>
            <w:right w:val="none" w:sz="0" w:space="0" w:color="auto"/>
          </w:divBdr>
        </w:div>
        <w:div w:id="1896889072">
          <w:marLeft w:val="640"/>
          <w:marRight w:val="0"/>
          <w:marTop w:val="0"/>
          <w:marBottom w:val="0"/>
          <w:divBdr>
            <w:top w:val="none" w:sz="0" w:space="0" w:color="auto"/>
            <w:left w:val="none" w:sz="0" w:space="0" w:color="auto"/>
            <w:bottom w:val="none" w:sz="0" w:space="0" w:color="auto"/>
            <w:right w:val="none" w:sz="0" w:space="0" w:color="auto"/>
          </w:divBdr>
        </w:div>
        <w:div w:id="1902133484">
          <w:marLeft w:val="640"/>
          <w:marRight w:val="0"/>
          <w:marTop w:val="0"/>
          <w:marBottom w:val="0"/>
          <w:divBdr>
            <w:top w:val="none" w:sz="0" w:space="0" w:color="auto"/>
            <w:left w:val="none" w:sz="0" w:space="0" w:color="auto"/>
            <w:bottom w:val="none" w:sz="0" w:space="0" w:color="auto"/>
            <w:right w:val="none" w:sz="0" w:space="0" w:color="auto"/>
          </w:divBdr>
        </w:div>
        <w:div w:id="1908149735">
          <w:marLeft w:val="640"/>
          <w:marRight w:val="0"/>
          <w:marTop w:val="0"/>
          <w:marBottom w:val="0"/>
          <w:divBdr>
            <w:top w:val="none" w:sz="0" w:space="0" w:color="auto"/>
            <w:left w:val="none" w:sz="0" w:space="0" w:color="auto"/>
            <w:bottom w:val="none" w:sz="0" w:space="0" w:color="auto"/>
            <w:right w:val="none" w:sz="0" w:space="0" w:color="auto"/>
          </w:divBdr>
        </w:div>
        <w:div w:id="1972126518">
          <w:marLeft w:val="640"/>
          <w:marRight w:val="0"/>
          <w:marTop w:val="0"/>
          <w:marBottom w:val="0"/>
          <w:divBdr>
            <w:top w:val="none" w:sz="0" w:space="0" w:color="auto"/>
            <w:left w:val="none" w:sz="0" w:space="0" w:color="auto"/>
            <w:bottom w:val="none" w:sz="0" w:space="0" w:color="auto"/>
            <w:right w:val="none" w:sz="0" w:space="0" w:color="auto"/>
          </w:divBdr>
        </w:div>
        <w:div w:id="2065979366">
          <w:marLeft w:val="640"/>
          <w:marRight w:val="0"/>
          <w:marTop w:val="0"/>
          <w:marBottom w:val="0"/>
          <w:divBdr>
            <w:top w:val="none" w:sz="0" w:space="0" w:color="auto"/>
            <w:left w:val="none" w:sz="0" w:space="0" w:color="auto"/>
            <w:bottom w:val="none" w:sz="0" w:space="0" w:color="auto"/>
            <w:right w:val="none" w:sz="0" w:space="0" w:color="auto"/>
          </w:divBdr>
        </w:div>
        <w:div w:id="2107190110">
          <w:marLeft w:val="640"/>
          <w:marRight w:val="0"/>
          <w:marTop w:val="0"/>
          <w:marBottom w:val="0"/>
          <w:divBdr>
            <w:top w:val="none" w:sz="0" w:space="0" w:color="auto"/>
            <w:left w:val="none" w:sz="0" w:space="0" w:color="auto"/>
            <w:bottom w:val="none" w:sz="0" w:space="0" w:color="auto"/>
            <w:right w:val="none" w:sz="0" w:space="0" w:color="auto"/>
          </w:divBdr>
        </w:div>
      </w:divsChild>
    </w:div>
    <w:div w:id="224265220">
      <w:bodyDiv w:val="1"/>
      <w:marLeft w:val="0"/>
      <w:marRight w:val="0"/>
      <w:marTop w:val="0"/>
      <w:marBottom w:val="0"/>
      <w:divBdr>
        <w:top w:val="none" w:sz="0" w:space="0" w:color="auto"/>
        <w:left w:val="none" w:sz="0" w:space="0" w:color="auto"/>
        <w:bottom w:val="none" w:sz="0" w:space="0" w:color="auto"/>
        <w:right w:val="none" w:sz="0" w:space="0" w:color="auto"/>
      </w:divBdr>
      <w:divsChild>
        <w:div w:id="39863815">
          <w:marLeft w:val="640"/>
          <w:marRight w:val="0"/>
          <w:marTop w:val="0"/>
          <w:marBottom w:val="0"/>
          <w:divBdr>
            <w:top w:val="none" w:sz="0" w:space="0" w:color="auto"/>
            <w:left w:val="none" w:sz="0" w:space="0" w:color="auto"/>
            <w:bottom w:val="none" w:sz="0" w:space="0" w:color="auto"/>
            <w:right w:val="none" w:sz="0" w:space="0" w:color="auto"/>
          </w:divBdr>
        </w:div>
        <w:div w:id="45226499">
          <w:marLeft w:val="640"/>
          <w:marRight w:val="0"/>
          <w:marTop w:val="0"/>
          <w:marBottom w:val="0"/>
          <w:divBdr>
            <w:top w:val="none" w:sz="0" w:space="0" w:color="auto"/>
            <w:left w:val="none" w:sz="0" w:space="0" w:color="auto"/>
            <w:bottom w:val="none" w:sz="0" w:space="0" w:color="auto"/>
            <w:right w:val="none" w:sz="0" w:space="0" w:color="auto"/>
          </w:divBdr>
        </w:div>
        <w:div w:id="50424584">
          <w:marLeft w:val="640"/>
          <w:marRight w:val="0"/>
          <w:marTop w:val="0"/>
          <w:marBottom w:val="0"/>
          <w:divBdr>
            <w:top w:val="none" w:sz="0" w:space="0" w:color="auto"/>
            <w:left w:val="none" w:sz="0" w:space="0" w:color="auto"/>
            <w:bottom w:val="none" w:sz="0" w:space="0" w:color="auto"/>
            <w:right w:val="none" w:sz="0" w:space="0" w:color="auto"/>
          </w:divBdr>
        </w:div>
        <w:div w:id="64451182">
          <w:marLeft w:val="640"/>
          <w:marRight w:val="0"/>
          <w:marTop w:val="0"/>
          <w:marBottom w:val="0"/>
          <w:divBdr>
            <w:top w:val="none" w:sz="0" w:space="0" w:color="auto"/>
            <w:left w:val="none" w:sz="0" w:space="0" w:color="auto"/>
            <w:bottom w:val="none" w:sz="0" w:space="0" w:color="auto"/>
            <w:right w:val="none" w:sz="0" w:space="0" w:color="auto"/>
          </w:divBdr>
        </w:div>
        <w:div w:id="76290917">
          <w:marLeft w:val="640"/>
          <w:marRight w:val="0"/>
          <w:marTop w:val="0"/>
          <w:marBottom w:val="0"/>
          <w:divBdr>
            <w:top w:val="none" w:sz="0" w:space="0" w:color="auto"/>
            <w:left w:val="none" w:sz="0" w:space="0" w:color="auto"/>
            <w:bottom w:val="none" w:sz="0" w:space="0" w:color="auto"/>
            <w:right w:val="none" w:sz="0" w:space="0" w:color="auto"/>
          </w:divBdr>
        </w:div>
        <w:div w:id="105277271">
          <w:marLeft w:val="640"/>
          <w:marRight w:val="0"/>
          <w:marTop w:val="0"/>
          <w:marBottom w:val="0"/>
          <w:divBdr>
            <w:top w:val="none" w:sz="0" w:space="0" w:color="auto"/>
            <w:left w:val="none" w:sz="0" w:space="0" w:color="auto"/>
            <w:bottom w:val="none" w:sz="0" w:space="0" w:color="auto"/>
            <w:right w:val="none" w:sz="0" w:space="0" w:color="auto"/>
          </w:divBdr>
        </w:div>
        <w:div w:id="127554463">
          <w:marLeft w:val="640"/>
          <w:marRight w:val="0"/>
          <w:marTop w:val="0"/>
          <w:marBottom w:val="0"/>
          <w:divBdr>
            <w:top w:val="none" w:sz="0" w:space="0" w:color="auto"/>
            <w:left w:val="none" w:sz="0" w:space="0" w:color="auto"/>
            <w:bottom w:val="none" w:sz="0" w:space="0" w:color="auto"/>
            <w:right w:val="none" w:sz="0" w:space="0" w:color="auto"/>
          </w:divBdr>
        </w:div>
        <w:div w:id="173812359">
          <w:marLeft w:val="640"/>
          <w:marRight w:val="0"/>
          <w:marTop w:val="0"/>
          <w:marBottom w:val="0"/>
          <w:divBdr>
            <w:top w:val="none" w:sz="0" w:space="0" w:color="auto"/>
            <w:left w:val="none" w:sz="0" w:space="0" w:color="auto"/>
            <w:bottom w:val="none" w:sz="0" w:space="0" w:color="auto"/>
            <w:right w:val="none" w:sz="0" w:space="0" w:color="auto"/>
          </w:divBdr>
        </w:div>
        <w:div w:id="249824506">
          <w:marLeft w:val="640"/>
          <w:marRight w:val="0"/>
          <w:marTop w:val="0"/>
          <w:marBottom w:val="0"/>
          <w:divBdr>
            <w:top w:val="none" w:sz="0" w:space="0" w:color="auto"/>
            <w:left w:val="none" w:sz="0" w:space="0" w:color="auto"/>
            <w:bottom w:val="none" w:sz="0" w:space="0" w:color="auto"/>
            <w:right w:val="none" w:sz="0" w:space="0" w:color="auto"/>
          </w:divBdr>
        </w:div>
        <w:div w:id="310407730">
          <w:marLeft w:val="640"/>
          <w:marRight w:val="0"/>
          <w:marTop w:val="0"/>
          <w:marBottom w:val="0"/>
          <w:divBdr>
            <w:top w:val="none" w:sz="0" w:space="0" w:color="auto"/>
            <w:left w:val="none" w:sz="0" w:space="0" w:color="auto"/>
            <w:bottom w:val="none" w:sz="0" w:space="0" w:color="auto"/>
            <w:right w:val="none" w:sz="0" w:space="0" w:color="auto"/>
          </w:divBdr>
        </w:div>
        <w:div w:id="310867893">
          <w:marLeft w:val="640"/>
          <w:marRight w:val="0"/>
          <w:marTop w:val="0"/>
          <w:marBottom w:val="0"/>
          <w:divBdr>
            <w:top w:val="none" w:sz="0" w:space="0" w:color="auto"/>
            <w:left w:val="none" w:sz="0" w:space="0" w:color="auto"/>
            <w:bottom w:val="none" w:sz="0" w:space="0" w:color="auto"/>
            <w:right w:val="none" w:sz="0" w:space="0" w:color="auto"/>
          </w:divBdr>
        </w:div>
        <w:div w:id="325136839">
          <w:marLeft w:val="640"/>
          <w:marRight w:val="0"/>
          <w:marTop w:val="0"/>
          <w:marBottom w:val="0"/>
          <w:divBdr>
            <w:top w:val="none" w:sz="0" w:space="0" w:color="auto"/>
            <w:left w:val="none" w:sz="0" w:space="0" w:color="auto"/>
            <w:bottom w:val="none" w:sz="0" w:space="0" w:color="auto"/>
            <w:right w:val="none" w:sz="0" w:space="0" w:color="auto"/>
          </w:divBdr>
        </w:div>
        <w:div w:id="340356988">
          <w:marLeft w:val="640"/>
          <w:marRight w:val="0"/>
          <w:marTop w:val="0"/>
          <w:marBottom w:val="0"/>
          <w:divBdr>
            <w:top w:val="none" w:sz="0" w:space="0" w:color="auto"/>
            <w:left w:val="none" w:sz="0" w:space="0" w:color="auto"/>
            <w:bottom w:val="none" w:sz="0" w:space="0" w:color="auto"/>
            <w:right w:val="none" w:sz="0" w:space="0" w:color="auto"/>
          </w:divBdr>
        </w:div>
        <w:div w:id="407508685">
          <w:marLeft w:val="640"/>
          <w:marRight w:val="0"/>
          <w:marTop w:val="0"/>
          <w:marBottom w:val="0"/>
          <w:divBdr>
            <w:top w:val="none" w:sz="0" w:space="0" w:color="auto"/>
            <w:left w:val="none" w:sz="0" w:space="0" w:color="auto"/>
            <w:bottom w:val="none" w:sz="0" w:space="0" w:color="auto"/>
            <w:right w:val="none" w:sz="0" w:space="0" w:color="auto"/>
          </w:divBdr>
        </w:div>
        <w:div w:id="529222969">
          <w:marLeft w:val="640"/>
          <w:marRight w:val="0"/>
          <w:marTop w:val="0"/>
          <w:marBottom w:val="0"/>
          <w:divBdr>
            <w:top w:val="none" w:sz="0" w:space="0" w:color="auto"/>
            <w:left w:val="none" w:sz="0" w:space="0" w:color="auto"/>
            <w:bottom w:val="none" w:sz="0" w:space="0" w:color="auto"/>
            <w:right w:val="none" w:sz="0" w:space="0" w:color="auto"/>
          </w:divBdr>
        </w:div>
        <w:div w:id="536545239">
          <w:marLeft w:val="640"/>
          <w:marRight w:val="0"/>
          <w:marTop w:val="0"/>
          <w:marBottom w:val="0"/>
          <w:divBdr>
            <w:top w:val="none" w:sz="0" w:space="0" w:color="auto"/>
            <w:left w:val="none" w:sz="0" w:space="0" w:color="auto"/>
            <w:bottom w:val="none" w:sz="0" w:space="0" w:color="auto"/>
            <w:right w:val="none" w:sz="0" w:space="0" w:color="auto"/>
          </w:divBdr>
        </w:div>
        <w:div w:id="566377682">
          <w:marLeft w:val="640"/>
          <w:marRight w:val="0"/>
          <w:marTop w:val="0"/>
          <w:marBottom w:val="0"/>
          <w:divBdr>
            <w:top w:val="none" w:sz="0" w:space="0" w:color="auto"/>
            <w:left w:val="none" w:sz="0" w:space="0" w:color="auto"/>
            <w:bottom w:val="none" w:sz="0" w:space="0" w:color="auto"/>
            <w:right w:val="none" w:sz="0" w:space="0" w:color="auto"/>
          </w:divBdr>
        </w:div>
        <w:div w:id="567879525">
          <w:marLeft w:val="640"/>
          <w:marRight w:val="0"/>
          <w:marTop w:val="0"/>
          <w:marBottom w:val="0"/>
          <w:divBdr>
            <w:top w:val="none" w:sz="0" w:space="0" w:color="auto"/>
            <w:left w:val="none" w:sz="0" w:space="0" w:color="auto"/>
            <w:bottom w:val="none" w:sz="0" w:space="0" w:color="auto"/>
            <w:right w:val="none" w:sz="0" w:space="0" w:color="auto"/>
          </w:divBdr>
        </w:div>
        <w:div w:id="658578670">
          <w:marLeft w:val="640"/>
          <w:marRight w:val="0"/>
          <w:marTop w:val="0"/>
          <w:marBottom w:val="0"/>
          <w:divBdr>
            <w:top w:val="none" w:sz="0" w:space="0" w:color="auto"/>
            <w:left w:val="none" w:sz="0" w:space="0" w:color="auto"/>
            <w:bottom w:val="none" w:sz="0" w:space="0" w:color="auto"/>
            <w:right w:val="none" w:sz="0" w:space="0" w:color="auto"/>
          </w:divBdr>
        </w:div>
        <w:div w:id="679434973">
          <w:marLeft w:val="640"/>
          <w:marRight w:val="0"/>
          <w:marTop w:val="0"/>
          <w:marBottom w:val="0"/>
          <w:divBdr>
            <w:top w:val="none" w:sz="0" w:space="0" w:color="auto"/>
            <w:left w:val="none" w:sz="0" w:space="0" w:color="auto"/>
            <w:bottom w:val="none" w:sz="0" w:space="0" w:color="auto"/>
            <w:right w:val="none" w:sz="0" w:space="0" w:color="auto"/>
          </w:divBdr>
        </w:div>
        <w:div w:id="718478276">
          <w:marLeft w:val="640"/>
          <w:marRight w:val="0"/>
          <w:marTop w:val="0"/>
          <w:marBottom w:val="0"/>
          <w:divBdr>
            <w:top w:val="none" w:sz="0" w:space="0" w:color="auto"/>
            <w:left w:val="none" w:sz="0" w:space="0" w:color="auto"/>
            <w:bottom w:val="none" w:sz="0" w:space="0" w:color="auto"/>
            <w:right w:val="none" w:sz="0" w:space="0" w:color="auto"/>
          </w:divBdr>
        </w:div>
        <w:div w:id="722022761">
          <w:marLeft w:val="640"/>
          <w:marRight w:val="0"/>
          <w:marTop w:val="0"/>
          <w:marBottom w:val="0"/>
          <w:divBdr>
            <w:top w:val="none" w:sz="0" w:space="0" w:color="auto"/>
            <w:left w:val="none" w:sz="0" w:space="0" w:color="auto"/>
            <w:bottom w:val="none" w:sz="0" w:space="0" w:color="auto"/>
            <w:right w:val="none" w:sz="0" w:space="0" w:color="auto"/>
          </w:divBdr>
        </w:div>
        <w:div w:id="763915178">
          <w:marLeft w:val="640"/>
          <w:marRight w:val="0"/>
          <w:marTop w:val="0"/>
          <w:marBottom w:val="0"/>
          <w:divBdr>
            <w:top w:val="none" w:sz="0" w:space="0" w:color="auto"/>
            <w:left w:val="none" w:sz="0" w:space="0" w:color="auto"/>
            <w:bottom w:val="none" w:sz="0" w:space="0" w:color="auto"/>
            <w:right w:val="none" w:sz="0" w:space="0" w:color="auto"/>
          </w:divBdr>
        </w:div>
        <w:div w:id="801994120">
          <w:marLeft w:val="640"/>
          <w:marRight w:val="0"/>
          <w:marTop w:val="0"/>
          <w:marBottom w:val="0"/>
          <w:divBdr>
            <w:top w:val="none" w:sz="0" w:space="0" w:color="auto"/>
            <w:left w:val="none" w:sz="0" w:space="0" w:color="auto"/>
            <w:bottom w:val="none" w:sz="0" w:space="0" w:color="auto"/>
            <w:right w:val="none" w:sz="0" w:space="0" w:color="auto"/>
          </w:divBdr>
        </w:div>
        <w:div w:id="804009255">
          <w:marLeft w:val="640"/>
          <w:marRight w:val="0"/>
          <w:marTop w:val="0"/>
          <w:marBottom w:val="0"/>
          <w:divBdr>
            <w:top w:val="none" w:sz="0" w:space="0" w:color="auto"/>
            <w:left w:val="none" w:sz="0" w:space="0" w:color="auto"/>
            <w:bottom w:val="none" w:sz="0" w:space="0" w:color="auto"/>
            <w:right w:val="none" w:sz="0" w:space="0" w:color="auto"/>
          </w:divBdr>
        </w:div>
        <w:div w:id="929199909">
          <w:marLeft w:val="640"/>
          <w:marRight w:val="0"/>
          <w:marTop w:val="0"/>
          <w:marBottom w:val="0"/>
          <w:divBdr>
            <w:top w:val="none" w:sz="0" w:space="0" w:color="auto"/>
            <w:left w:val="none" w:sz="0" w:space="0" w:color="auto"/>
            <w:bottom w:val="none" w:sz="0" w:space="0" w:color="auto"/>
            <w:right w:val="none" w:sz="0" w:space="0" w:color="auto"/>
          </w:divBdr>
        </w:div>
        <w:div w:id="1122767318">
          <w:marLeft w:val="640"/>
          <w:marRight w:val="0"/>
          <w:marTop w:val="0"/>
          <w:marBottom w:val="0"/>
          <w:divBdr>
            <w:top w:val="none" w:sz="0" w:space="0" w:color="auto"/>
            <w:left w:val="none" w:sz="0" w:space="0" w:color="auto"/>
            <w:bottom w:val="none" w:sz="0" w:space="0" w:color="auto"/>
            <w:right w:val="none" w:sz="0" w:space="0" w:color="auto"/>
          </w:divBdr>
        </w:div>
        <w:div w:id="1140659064">
          <w:marLeft w:val="640"/>
          <w:marRight w:val="0"/>
          <w:marTop w:val="0"/>
          <w:marBottom w:val="0"/>
          <w:divBdr>
            <w:top w:val="none" w:sz="0" w:space="0" w:color="auto"/>
            <w:left w:val="none" w:sz="0" w:space="0" w:color="auto"/>
            <w:bottom w:val="none" w:sz="0" w:space="0" w:color="auto"/>
            <w:right w:val="none" w:sz="0" w:space="0" w:color="auto"/>
          </w:divBdr>
        </w:div>
        <w:div w:id="1217546385">
          <w:marLeft w:val="640"/>
          <w:marRight w:val="0"/>
          <w:marTop w:val="0"/>
          <w:marBottom w:val="0"/>
          <w:divBdr>
            <w:top w:val="none" w:sz="0" w:space="0" w:color="auto"/>
            <w:left w:val="none" w:sz="0" w:space="0" w:color="auto"/>
            <w:bottom w:val="none" w:sz="0" w:space="0" w:color="auto"/>
            <w:right w:val="none" w:sz="0" w:space="0" w:color="auto"/>
          </w:divBdr>
        </w:div>
        <w:div w:id="1292134483">
          <w:marLeft w:val="640"/>
          <w:marRight w:val="0"/>
          <w:marTop w:val="0"/>
          <w:marBottom w:val="0"/>
          <w:divBdr>
            <w:top w:val="none" w:sz="0" w:space="0" w:color="auto"/>
            <w:left w:val="none" w:sz="0" w:space="0" w:color="auto"/>
            <w:bottom w:val="none" w:sz="0" w:space="0" w:color="auto"/>
            <w:right w:val="none" w:sz="0" w:space="0" w:color="auto"/>
          </w:divBdr>
        </w:div>
        <w:div w:id="1325161354">
          <w:marLeft w:val="640"/>
          <w:marRight w:val="0"/>
          <w:marTop w:val="0"/>
          <w:marBottom w:val="0"/>
          <w:divBdr>
            <w:top w:val="none" w:sz="0" w:space="0" w:color="auto"/>
            <w:left w:val="none" w:sz="0" w:space="0" w:color="auto"/>
            <w:bottom w:val="none" w:sz="0" w:space="0" w:color="auto"/>
            <w:right w:val="none" w:sz="0" w:space="0" w:color="auto"/>
          </w:divBdr>
        </w:div>
        <w:div w:id="1349136858">
          <w:marLeft w:val="640"/>
          <w:marRight w:val="0"/>
          <w:marTop w:val="0"/>
          <w:marBottom w:val="0"/>
          <w:divBdr>
            <w:top w:val="none" w:sz="0" w:space="0" w:color="auto"/>
            <w:left w:val="none" w:sz="0" w:space="0" w:color="auto"/>
            <w:bottom w:val="none" w:sz="0" w:space="0" w:color="auto"/>
            <w:right w:val="none" w:sz="0" w:space="0" w:color="auto"/>
          </w:divBdr>
        </w:div>
        <w:div w:id="1357660678">
          <w:marLeft w:val="640"/>
          <w:marRight w:val="0"/>
          <w:marTop w:val="0"/>
          <w:marBottom w:val="0"/>
          <w:divBdr>
            <w:top w:val="none" w:sz="0" w:space="0" w:color="auto"/>
            <w:left w:val="none" w:sz="0" w:space="0" w:color="auto"/>
            <w:bottom w:val="none" w:sz="0" w:space="0" w:color="auto"/>
            <w:right w:val="none" w:sz="0" w:space="0" w:color="auto"/>
          </w:divBdr>
        </w:div>
        <w:div w:id="1359626956">
          <w:marLeft w:val="640"/>
          <w:marRight w:val="0"/>
          <w:marTop w:val="0"/>
          <w:marBottom w:val="0"/>
          <w:divBdr>
            <w:top w:val="none" w:sz="0" w:space="0" w:color="auto"/>
            <w:left w:val="none" w:sz="0" w:space="0" w:color="auto"/>
            <w:bottom w:val="none" w:sz="0" w:space="0" w:color="auto"/>
            <w:right w:val="none" w:sz="0" w:space="0" w:color="auto"/>
          </w:divBdr>
        </w:div>
        <w:div w:id="1401756553">
          <w:marLeft w:val="640"/>
          <w:marRight w:val="0"/>
          <w:marTop w:val="0"/>
          <w:marBottom w:val="0"/>
          <w:divBdr>
            <w:top w:val="none" w:sz="0" w:space="0" w:color="auto"/>
            <w:left w:val="none" w:sz="0" w:space="0" w:color="auto"/>
            <w:bottom w:val="none" w:sz="0" w:space="0" w:color="auto"/>
            <w:right w:val="none" w:sz="0" w:space="0" w:color="auto"/>
          </w:divBdr>
        </w:div>
        <w:div w:id="1461221266">
          <w:marLeft w:val="640"/>
          <w:marRight w:val="0"/>
          <w:marTop w:val="0"/>
          <w:marBottom w:val="0"/>
          <w:divBdr>
            <w:top w:val="none" w:sz="0" w:space="0" w:color="auto"/>
            <w:left w:val="none" w:sz="0" w:space="0" w:color="auto"/>
            <w:bottom w:val="none" w:sz="0" w:space="0" w:color="auto"/>
            <w:right w:val="none" w:sz="0" w:space="0" w:color="auto"/>
          </w:divBdr>
        </w:div>
        <w:div w:id="1493132395">
          <w:marLeft w:val="640"/>
          <w:marRight w:val="0"/>
          <w:marTop w:val="0"/>
          <w:marBottom w:val="0"/>
          <w:divBdr>
            <w:top w:val="none" w:sz="0" w:space="0" w:color="auto"/>
            <w:left w:val="none" w:sz="0" w:space="0" w:color="auto"/>
            <w:bottom w:val="none" w:sz="0" w:space="0" w:color="auto"/>
            <w:right w:val="none" w:sz="0" w:space="0" w:color="auto"/>
          </w:divBdr>
        </w:div>
        <w:div w:id="1502697288">
          <w:marLeft w:val="640"/>
          <w:marRight w:val="0"/>
          <w:marTop w:val="0"/>
          <w:marBottom w:val="0"/>
          <w:divBdr>
            <w:top w:val="none" w:sz="0" w:space="0" w:color="auto"/>
            <w:left w:val="none" w:sz="0" w:space="0" w:color="auto"/>
            <w:bottom w:val="none" w:sz="0" w:space="0" w:color="auto"/>
            <w:right w:val="none" w:sz="0" w:space="0" w:color="auto"/>
          </w:divBdr>
        </w:div>
        <w:div w:id="1593705001">
          <w:marLeft w:val="640"/>
          <w:marRight w:val="0"/>
          <w:marTop w:val="0"/>
          <w:marBottom w:val="0"/>
          <w:divBdr>
            <w:top w:val="none" w:sz="0" w:space="0" w:color="auto"/>
            <w:left w:val="none" w:sz="0" w:space="0" w:color="auto"/>
            <w:bottom w:val="none" w:sz="0" w:space="0" w:color="auto"/>
            <w:right w:val="none" w:sz="0" w:space="0" w:color="auto"/>
          </w:divBdr>
        </w:div>
        <w:div w:id="1665931122">
          <w:marLeft w:val="640"/>
          <w:marRight w:val="0"/>
          <w:marTop w:val="0"/>
          <w:marBottom w:val="0"/>
          <w:divBdr>
            <w:top w:val="none" w:sz="0" w:space="0" w:color="auto"/>
            <w:left w:val="none" w:sz="0" w:space="0" w:color="auto"/>
            <w:bottom w:val="none" w:sz="0" w:space="0" w:color="auto"/>
            <w:right w:val="none" w:sz="0" w:space="0" w:color="auto"/>
          </w:divBdr>
        </w:div>
        <w:div w:id="1724064611">
          <w:marLeft w:val="640"/>
          <w:marRight w:val="0"/>
          <w:marTop w:val="0"/>
          <w:marBottom w:val="0"/>
          <w:divBdr>
            <w:top w:val="none" w:sz="0" w:space="0" w:color="auto"/>
            <w:left w:val="none" w:sz="0" w:space="0" w:color="auto"/>
            <w:bottom w:val="none" w:sz="0" w:space="0" w:color="auto"/>
            <w:right w:val="none" w:sz="0" w:space="0" w:color="auto"/>
          </w:divBdr>
        </w:div>
        <w:div w:id="1786920829">
          <w:marLeft w:val="640"/>
          <w:marRight w:val="0"/>
          <w:marTop w:val="0"/>
          <w:marBottom w:val="0"/>
          <w:divBdr>
            <w:top w:val="none" w:sz="0" w:space="0" w:color="auto"/>
            <w:left w:val="none" w:sz="0" w:space="0" w:color="auto"/>
            <w:bottom w:val="none" w:sz="0" w:space="0" w:color="auto"/>
            <w:right w:val="none" w:sz="0" w:space="0" w:color="auto"/>
          </w:divBdr>
        </w:div>
        <w:div w:id="1866553598">
          <w:marLeft w:val="640"/>
          <w:marRight w:val="0"/>
          <w:marTop w:val="0"/>
          <w:marBottom w:val="0"/>
          <w:divBdr>
            <w:top w:val="none" w:sz="0" w:space="0" w:color="auto"/>
            <w:left w:val="none" w:sz="0" w:space="0" w:color="auto"/>
            <w:bottom w:val="none" w:sz="0" w:space="0" w:color="auto"/>
            <w:right w:val="none" w:sz="0" w:space="0" w:color="auto"/>
          </w:divBdr>
        </w:div>
        <w:div w:id="1952207068">
          <w:marLeft w:val="640"/>
          <w:marRight w:val="0"/>
          <w:marTop w:val="0"/>
          <w:marBottom w:val="0"/>
          <w:divBdr>
            <w:top w:val="none" w:sz="0" w:space="0" w:color="auto"/>
            <w:left w:val="none" w:sz="0" w:space="0" w:color="auto"/>
            <w:bottom w:val="none" w:sz="0" w:space="0" w:color="auto"/>
            <w:right w:val="none" w:sz="0" w:space="0" w:color="auto"/>
          </w:divBdr>
        </w:div>
        <w:div w:id="2073304557">
          <w:marLeft w:val="640"/>
          <w:marRight w:val="0"/>
          <w:marTop w:val="0"/>
          <w:marBottom w:val="0"/>
          <w:divBdr>
            <w:top w:val="none" w:sz="0" w:space="0" w:color="auto"/>
            <w:left w:val="none" w:sz="0" w:space="0" w:color="auto"/>
            <w:bottom w:val="none" w:sz="0" w:space="0" w:color="auto"/>
            <w:right w:val="none" w:sz="0" w:space="0" w:color="auto"/>
          </w:divBdr>
        </w:div>
        <w:div w:id="2078160694">
          <w:marLeft w:val="640"/>
          <w:marRight w:val="0"/>
          <w:marTop w:val="0"/>
          <w:marBottom w:val="0"/>
          <w:divBdr>
            <w:top w:val="none" w:sz="0" w:space="0" w:color="auto"/>
            <w:left w:val="none" w:sz="0" w:space="0" w:color="auto"/>
            <w:bottom w:val="none" w:sz="0" w:space="0" w:color="auto"/>
            <w:right w:val="none" w:sz="0" w:space="0" w:color="auto"/>
          </w:divBdr>
        </w:div>
        <w:div w:id="2115783888">
          <w:marLeft w:val="640"/>
          <w:marRight w:val="0"/>
          <w:marTop w:val="0"/>
          <w:marBottom w:val="0"/>
          <w:divBdr>
            <w:top w:val="none" w:sz="0" w:space="0" w:color="auto"/>
            <w:left w:val="none" w:sz="0" w:space="0" w:color="auto"/>
            <w:bottom w:val="none" w:sz="0" w:space="0" w:color="auto"/>
            <w:right w:val="none" w:sz="0" w:space="0" w:color="auto"/>
          </w:divBdr>
        </w:div>
        <w:div w:id="2121485028">
          <w:marLeft w:val="640"/>
          <w:marRight w:val="0"/>
          <w:marTop w:val="0"/>
          <w:marBottom w:val="0"/>
          <w:divBdr>
            <w:top w:val="none" w:sz="0" w:space="0" w:color="auto"/>
            <w:left w:val="none" w:sz="0" w:space="0" w:color="auto"/>
            <w:bottom w:val="none" w:sz="0" w:space="0" w:color="auto"/>
            <w:right w:val="none" w:sz="0" w:space="0" w:color="auto"/>
          </w:divBdr>
        </w:div>
      </w:divsChild>
    </w:div>
    <w:div w:id="258754133">
      <w:bodyDiv w:val="1"/>
      <w:marLeft w:val="0"/>
      <w:marRight w:val="0"/>
      <w:marTop w:val="0"/>
      <w:marBottom w:val="0"/>
      <w:divBdr>
        <w:top w:val="none" w:sz="0" w:space="0" w:color="auto"/>
        <w:left w:val="none" w:sz="0" w:space="0" w:color="auto"/>
        <w:bottom w:val="none" w:sz="0" w:space="0" w:color="auto"/>
        <w:right w:val="none" w:sz="0" w:space="0" w:color="auto"/>
      </w:divBdr>
      <w:divsChild>
        <w:div w:id="5403968">
          <w:marLeft w:val="640"/>
          <w:marRight w:val="0"/>
          <w:marTop w:val="0"/>
          <w:marBottom w:val="0"/>
          <w:divBdr>
            <w:top w:val="none" w:sz="0" w:space="0" w:color="auto"/>
            <w:left w:val="none" w:sz="0" w:space="0" w:color="auto"/>
            <w:bottom w:val="none" w:sz="0" w:space="0" w:color="auto"/>
            <w:right w:val="none" w:sz="0" w:space="0" w:color="auto"/>
          </w:divBdr>
        </w:div>
        <w:div w:id="28799101">
          <w:marLeft w:val="640"/>
          <w:marRight w:val="0"/>
          <w:marTop w:val="0"/>
          <w:marBottom w:val="0"/>
          <w:divBdr>
            <w:top w:val="none" w:sz="0" w:space="0" w:color="auto"/>
            <w:left w:val="none" w:sz="0" w:space="0" w:color="auto"/>
            <w:bottom w:val="none" w:sz="0" w:space="0" w:color="auto"/>
            <w:right w:val="none" w:sz="0" w:space="0" w:color="auto"/>
          </w:divBdr>
        </w:div>
        <w:div w:id="87509915">
          <w:marLeft w:val="640"/>
          <w:marRight w:val="0"/>
          <w:marTop w:val="0"/>
          <w:marBottom w:val="0"/>
          <w:divBdr>
            <w:top w:val="none" w:sz="0" w:space="0" w:color="auto"/>
            <w:left w:val="none" w:sz="0" w:space="0" w:color="auto"/>
            <w:bottom w:val="none" w:sz="0" w:space="0" w:color="auto"/>
            <w:right w:val="none" w:sz="0" w:space="0" w:color="auto"/>
          </w:divBdr>
        </w:div>
        <w:div w:id="174005515">
          <w:marLeft w:val="640"/>
          <w:marRight w:val="0"/>
          <w:marTop w:val="0"/>
          <w:marBottom w:val="0"/>
          <w:divBdr>
            <w:top w:val="none" w:sz="0" w:space="0" w:color="auto"/>
            <w:left w:val="none" w:sz="0" w:space="0" w:color="auto"/>
            <w:bottom w:val="none" w:sz="0" w:space="0" w:color="auto"/>
            <w:right w:val="none" w:sz="0" w:space="0" w:color="auto"/>
          </w:divBdr>
        </w:div>
        <w:div w:id="294914205">
          <w:marLeft w:val="640"/>
          <w:marRight w:val="0"/>
          <w:marTop w:val="0"/>
          <w:marBottom w:val="0"/>
          <w:divBdr>
            <w:top w:val="none" w:sz="0" w:space="0" w:color="auto"/>
            <w:left w:val="none" w:sz="0" w:space="0" w:color="auto"/>
            <w:bottom w:val="none" w:sz="0" w:space="0" w:color="auto"/>
            <w:right w:val="none" w:sz="0" w:space="0" w:color="auto"/>
          </w:divBdr>
        </w:div>
        <w:div w:id="301690068">
          <w:marLeft w:val="640"/>
          <w:marRight w:val="0"/>
          <w:marTop w:val="0"/>
          <w:marBottom w:val="0"/>
          <w:divBdr>
            <w:top w:val="none" w:sz="0" w:space="0" w:color="auto"/>
            <w:left w:val="none" w:sz="0" w:space="0" w:color="auto"/>
            <w:bottom w:val="none" w:sz="0" w:space="0" w:color="auto"/>
            <w:right w:val="none" w:sz="0" w:space="0" w:color="auto"/>
          </w:divBdr>
        </w:div>
        <w:div w:id="326714717">
          <w:marLeft w:val="640"/>
          <w:marRight w:val="0"/>
          <w:marTop w:val="0"/>
          <w:marBottom w:val="0"/>
          <w:divBdr>
            <w:top w:val="none" w:sz="0" w:space="0" w:color="auto"/>
            <w:left w:val="none" w:sz="0" w:space="0" w:color="auto"/>
            <w:bottom w:val="none" w:sz="0" w:space="0" w:color="auto"/>
            <w:right w:val="none" w:sz="0" w:space="0" w:color="auto"/>
          </w:divBdr>
        </w:div>
        <w:div w:id="380058697">
          <w:marLeft w:val="640"/>
          <w:marRight w:val="0"/>
          <w:marTop w:val="0"/>
          <w:marBottom w:val="0"/>
          <w:divBdr>
            <w:top w:val="none" w:sz="0" w:space="0" w:color="auto"/>
            <w:left w:val="none" w:sz="0" w:space="0" w:color="auto"/>
            <w:bottom w:val="none" w:sz="0" w:space="0" w:color="auto"/>
            <w:right w:val="none" w:sz="0" w:space="0" w:color="auto"/>
          </w:divBdr>
        </w:div>
        <w:div w:id="392119237">
          <w:marLeft w:val="640"/>
          <w:marRight w:val="0"/>
          <w:marTop w:val="0"/>
          <w:marBottom w:val="0"/>
          <w:divBdr>
            <w:top w:val="none" w:sz="0" w:space="0" w:color="auto"/>
            <w:left w:val="none" w:sz="0" w:space="0" w:color="auto"/>
            <w:bottom w:val="none" w:sz="0" w:space="0" w:color="auto"/>
            <w:right w:val="none" w:sz="0" w:space="0" w:color="auto"/>
          </w:divBdr>
        </w:div>
        <w:div w:id="407112547">
          <w:marLeft w:val="640"/>
          <w:marRight w:val="0"/>
          <w:marTop w:val="0"/>
          <w:marBottom w:val="0"/>
          <w:divBdr>
            <w:top w:val="none" w:sz="0" w:space="0" w:color="auto"/>
            <w:left w:val="none" w:sz="0" w:space="0" w:color="auto"/>
            <w:bottom w:val="none" w:sz="0" w:space="0" w:color="auto"/>
            <w:right w:val="none" w:sz="0" w:space="0" w:color="auto"/>
          </w:divBdr>
        </w:div>
        <w:div w:id="407582436">
          <w:marLeft w:val="640"/>
          <w:marRight w:val="0"/>
          <w:marTop w:val="0"/>
          <w:marBottom w:val="0"/>
          <w:divBdr>
            <w:top w:val="none" w:sz="0" w:space="0" w:color="auto"/>
            <w:left w:val="none" w:sz="0" w:space="0" w:color="auto"/>
            <w:bottom w:val="none" w:sz="0" w:space="0" w:color="auto"/>
            <w:right w:val="none" w:sz="0" w:space="0" w:color="auto"/>
          </w:divBdr>
        </w:div>
        <w:div w:id="430668002">
          <w:marLeft w:val="640"/>
          <w:marRight w:val="0"/>
          <w:marTop w:val="0"/>
          <w:marBottom w:val="0"/>
          <w:divBdr>
            <w:top w:val="none" w:sz="0" w:space="0" w:color="auto"/>
            <w:left w:val="none" w:sz="0" w:space="0" w:color="auto"/>
            <w:bottom w:val="none" w:sz="0" w:space="0" w:color="auto"/>
            <w:right w:val="none" w:sz="0" w:space="0" w:color="auto"/>
          </w:divBdr>
        </w:div>
        <w:div w:id="582881171">
          <w:marLeft w:val="640"/>
          <w:marRight w:val="0"/>
          <w:marTop w:val="0"/>
          <w:marBottom w:val="0"/>
          <w:divBdr>
            <w:top w:val="none" w:sz="0" w:space="0" w:color="auto"/>
            <w:left w:val="none" w:sz="0" w:space="0" w:color="auto"/>
            <w:bottom w:val="none" w:sz="0" w:space="0" w:color="auto"/>
            <w:right w:val="none" w:sz="0" w:space="0" w:color="auto"/>
          </w:divBdr>
        </w:div>
        <w:div w:id="611016363">
          <w:marLeft w:val="640"/>
          <w:marRight w:val="0"/>
          <w:marTop w:val="0"/>
          <w:marBottom w:val="0"/>
          <w:divBdr>
            <w:top w:val="none" w:sz="0" w:space="0" w:color="auto"/>
            <w:left w:val="none" w:sz="0" w:space="0" w:color="auto"/>
            <w:bottom w:val="none" w:sz="0" w:space="0" w:color="auto"/>
            <w:right w:val="none" w:sz="0" w:space="0" w:color="auto"/>
          </w:divBdr>
        </w:div>
        <w:div w:id="690305336">
          <w:marLeft w:val="640"/>
          <w:marRight w:val="0"/>
          <w:marTop w:val="0"/>
          <w:marBottom w:val="0"/>
          <w:divBdr>
            <w:top w:val="none" w:sz="0" w:space="0" w:color="auto"/>
            <w:left w:val="none" w:sz="0" w:space="0" w:color="auto"/>
            <w:bottom w:val="none" w:sz="0" w:space="0" w:color="auto"/>
            <w:right w:val="none" w:sz="0" w:space="0" w:color="auto"/>
          </w:divBdr>
        </w:div>
        <w:div w:id="774251898">
          <w:marLeft w:val="640"/>
          <w:marRight w:val="0"/>
          <w:marTop w:val="0"/>
          <w:marBottom w:val="0"/>
          <w:divBdr>
            <w:top w:val="none" w:sz="0" w:space="0" w:color="auto"/>
            <w:left w:val="none" w:sz="0" w:space="0" w:color="auto"/>
            <w:bottom w:val="none" w:sz="0" w:space="0" w:color="auto"/>
            <w:right w:val="none" w:sz="0" w:space="0" w:color="auto"/>
          </w:divBdr>
        </w:div>
        <w:div w:id="796608462">
          <w:marLeft w:val="640"/>
          <w:marRight w:val="0"/>
          <w:marTop w:val="0"/>
          <w:marBottom w:val="0"/>
          <w:divBdr>
            <w:top w:val="none" w:sz="0" w:space="0" w:color="auto"/>
            <w:left w:val="none" w:sz="0" w:space="0" w:color="auto"/>
            <w:bottom w:val="none" w:sz="0" w:space="0" w:color="auto"/>
            <w:right w:val="none" w:sz="0" w:space="0" w:color="auto"/>
          </w:divBdr>
        </w:div>
        <w:div w:id="868954370">
          <w:marLeft w:val="640"/>
          <w:marRight w:val="0"/>
          <w:marTop w:val="0"/>
          <w:marBottom w:val="0"/>
          <w:divBdr>
            <w:top w:val="none" w:sz="0" w:space="0" w:color="auto"/>
            <w:left w:val="none" w:sz="0" w:space="0" w:color="auto"/>
            <w:bottom w:val="none" w:sz="0" w:space="0" w:color="auto"/>
            <w:right w:val="none" w:sz="0" w:space="0" w:color="auto"/>
          </w:divBdr>
        </w:div>
        <w:div w:id="880750742">
          <w:marLeft w:val="640"/>
          <w:marRight w:val="0"/>
          <w:marTop w:val="0"/>
          <w:marBottom w:val="0"/>
          <w:divBdr>
            <w:top w:val="none" w:sz="0" w:space="0" w:color="auto"/>
            <w:left w:val="none" w:sz="0" w:space="0" w:color="auto"/>
            <w:bottom w:val="none" w:sz="0" w:space="0" w:color="auto"/>
            <w:right w:val="none" w:sz="0" w:space="0" w:color="auto"/>
          </w:divBdr>
        </w:div>
        <w:div w:id="911231986">
          <w:marLeft w:val="640"/>
          <w:marRight w:val="0"/>
          <w:marTop w:val="0"/>
          <w:marBottom w:val="0"/>
          <w:divBdr>
            <w:top w:val="none" w:sz="0" w:space="0" w:color="auto"/>
            <w:left w:val="none" w:sz="0" w:space="0" w:color="auto"/>
            <w:bottom w:val="none" w:sz="0" w:space="0" w:color="auto"/>
            <w:right w:val="none" w:sz="0" w:space="0" w:color="auto"/>
          </w:divBdr>
        </w:div>
        <w:div w:id="947009397">
          <w:marLeft w:val="640"/>
          <w:marRight w:val="0"/>
          <w:marTop w:val="0"/>
          <w:marBottom w:val="0"/>
          <w:divBdr>
            <w:top w:val="none" w:sz="0" w:space="0" w:color="auto"/>
            <w:left w:val="none" w:sz="0" w:space="0" w:color="auto"/>
            <w:bottom w:val="none" w:sz="0" w:space="0" w:color="auto"/>
            <w:right w:val="none" w:sz="0" w:space="0" w:color="auto"/>
          </w:divBdr>
        </w:div>
        <w:div w:id="975137740">
          <w:marLeft w:val="640"/>
          <w:marRight w:val="0"/>
          <w:marTop w:val="0"/>
          <w:marBottom w:val="0"/>
          <w:divBdr>
            <w:top w:val="none" w:sz="0" w:space="0" w:color="auto"/>
            <w:left w:val="none" w:sz="0" w:space="0" w:color="auto"/>
            <w:bottom w:val="none" w:sz="0" w:space="0" w:color="auto"/>
            <w:right w:val="none" w:sz="0" w:space="0" w:color="auto"/>
          </w:divBdr>
        </w:div>
        <w:div w:id="992831530">
          <w:marLeft w:val="640"/>
          <w:marRight w:val="0"/>
          <w:marTop w:val="0"/>
          <w:marBottom w:val="0"/>
          <w:divBdr>
            <w:top w:val="none" w:sz="0" w:space="0" w:color="auto"/>
            <w:left w:val="none" w:sz="0" w:space="0" w:color="auto"/>
            <w:bottom w:val="none" w:sz="0" w:space="0" w:color="auto"/>
            <w:right w:val="none" w:sz="0" w:space="0" w:color="auto"/>
          </w:divBdr>
        </w:div>
        <w:div w:id="1031347649">
          <w:marLeft w:val="640"/>
          <w:marRight w:val="0"/>
          <w:marTop w:val="0"/>
          <w:marBottom w:val="0"/>
          <w:divBdr>
            <w:top w:val="none" w:sz="0" w:space="0" w:color="auto"/>
            <w:left w:val="none" w:sz="0" w:space="0" w:color="auto"/>
            <w:bottom w:val="none" w:sz="0" w:space="0" w:color="auto"/>
            <w:right w:val="none" w:sz="0" w:space="0" w:color="auto"/>
          </w:divBdr>
        </w:div>
        <w:div w:id="1050569028">
          <w:marLeft w:val="640"/>
          <w:marRight w:val="0"/>
          <w:marTop w:val="0"/>
          <w:marBottom w:val="0"/>
          <w:divBdr>
            <w:top w:val="none" w:sz="0" w:space="0" w:color="auto"/>
            <w:left w:val="none" w:sz="0" w:space="0" w:color="auto"/>
            <w:bottom w:val="none" w:sz="0" w:space="0" w:color="auto"/>
            <w:right w:val="none" w:sz="0" w:space="0" w:color="auto"/>
          </w:divBdr>
        </w:div>
        <w:div w:id="1261717307">
          <w:marLeft w:val="640"/>
          <w:marRight w:val="0"/>
          <w:marTop w:val="0"/>
          <w:marBottom w:val="0"/>
          <w:divBdr>
            <w:top w:val="none" w:sz="0" w:space="0" w:color="auto"/>
            <w:left w:val="none" w:sz="0" w:space="0" w:color="auto"/>
            <w:bottom w:val="none" w:sz="0" w:space="0" w:color="auto"/>
            <w:right w:val="none" w:sz="0" w:space="0" w:color="auto"/>
          </w:divBdr>
        </w:div>
        <w:div w:id="1277834191">
          <w:marLeft w:val="640"/>
          <w:marRight w:val="0"/>
          <w:marTop w:val="0"/>
          <w:marBottom w:val="0"/>
          <w:divBdr>
            <w:top w:val="none" w:sz="0" w:space="0" w:color="auto"/>
            <w:left w:val="none" w:sz="0" w:space="0" w:color="auto"/>
            <w:bottom w:val="none" w:sz="0" w:space="0" w:color="auto"/>
            <w:right w:val="none" w:sz="0" w:space="0" w:color="auto"/>
          </w:divBdr>
        </w:div>
        <w:div w:id="1367482927">
          <w:marLeft w:val="640"/>
          <w:marRight w:val="0"/>
          <w:marTop w:val="0"/>
          <w:marBottom w:val="0"/>
          <w:divBdr>
            <w:top w:val="none" w:sz="0" w:space="0" w:color="auto"/>
            <w:left w:val="none" w:sz="0" w:space="0" w:color="auto"/>
            <w:bottom w:val="none" w:sz="0" w:space="0" w:color="auto"/>
            <w:right w:val="none" w:sz="0" w:space="0" w:color="auto"/>
          </w:divBdr>
        </w:div>
        <w:div w:id="1408263375">
          <w:marLeft w:val="640"/>
          <w:marRight w:val="0"/>
          <w:marTop w:val="0"/>
          <w:marBottom w:val="0"/>
          <w:divBdr>
            <w:top w:val="none" w:sz="0" w:space="0" w:color="auto"/>
            <w:left w:val="none" w:sz="0" w:space="0" w:color="auto"/>
            <w:bottom w:val="none" w:sz="0" w:space="0" w:color="auto"/>
            <w:right w:val="none" w:sz="0" w:space="0" w:color="auto"/>
          </w:divBdr>
        </w:div>
        <w:div w:id="1521119813">
          <w:marLeft w:val="640"/>
          <w:marRight w:val="0"/>
          <w:marTop w:val="0"/>
          <w:marBottom w:val="0"/>
          <w:divBdr>
            <w:top w:val="none" w:sz="0" w:space="0" w:color="auto"/>
            <w:left w:val="none" w:sz="0" w:space="0" w:color="auto"/>
            <w:bottom w:val="none" w:sz="0" w:space="0" w:color="auto"/>
            <w:right w:val="none" w:sz="0" w:space="0" w:color="auto"/>
          </w:divBdr>
        </w:div>
        <w:div w:id="1559976585">
          <w:marLeft w:val="640"/>
          <w:marRight w:val="0"/>
          <w:marTop w:val="0"/>
          <w:marBottom w:val="0"/>
          <w:divBdr>
            <w:top w:val="none" w:sz="0" w:space="0" w:color="auto"/>
            <w:left w:val="none" w:sz="0" w:space="0" w:color="auto"/>
            <w:bottom w:val="none" w:sz="0" w:space="0" w:color="auto"/>
            <w:right w:val="none" w:sz="0" w:space="0" w:color="auto"/>
          </w:divBdr>
        </w:div>
        <w:div w:id="1623881243">
          <w:marLeft w:val="640"/>
          <w:marRight w:val="0"/>
          <w:marTop w:val="0"/>
          <w:marBottom w:val="0"/>
          <w:divBdr>
            <w:top w:val="none" w:sz="0" w:space="0" w:color="auto"/>
            <w:left w:val="none" w:sz="0" w:space="0" w:color="auto"/>
            <w:bottom w:val="none" w:sz="0" w:space="0" w:color="auto"/>
            <w:right w:val="none" w:sz="0" w:space="0" w:color="auto"/>
          </w:divBdr>
        </w:div>
        <w:div w:id="1626886564">
          <w:marLeft w:val="640"/>
          <w:marRight w:val="0"/>
          <w:marTop w:val="0"/>
          <w:marBottom w:val="0"/>
          <w:divBdr>
            <w:top w:val="none" w:sz="0" w:space="0" w:color="auto"/>
            <w:left w:val="none" w:sz="0" w:space="0" w:color="auto"/>
            <w:bottom w:val="none" w:sz="0" w:space="0" w:color="auto"/>
            <w:right w:val="none" w:sz="0" w:space="0" w:color="auto"/>
          </w:divBdr>
        </w:div>
        <w:div w:id="1760365358">
          <w:marLeft w:val="640"/>
          <w:marRight w:val="0"/>
          <w:marTop w:val="0"/>
          <w:marBottom w:val="0"/>
          <w:divBdr>
            <w:top w:val="none" w:sz="0" w:space="0" w:color="auto"/>
            <w:left w:val="none" w:sz="0" w:space="0" w:color="auto"/>
            <w:bottom w:val="none" w:sz="0" w:space="0" w:color="auto"/>
            <w:right w:val="none" w:sz="0" w:space="0" w:color="auto"/>
          </w:divBdr>
        </w:div>
        <w:div w:id="1771318242">
          <w:marLeft w:val="640"/>
          <w:marRight w:val="0"/>
          <w:marTop w:val="0"/>
          <w:marBottom w:val="0"/>
          <w:divBdr>
            <w:top w:val="none" w:sz="0" w:space="0" w:color="auto"/>
            <w:left w:val="none" w:sz="0" w:space="0" w:color="auto"/>
            <w:bottom w:val="none" w:sz="0" w:space="0" w:color="auto"/>
            <w:right w:val="none" w:sz="0" w:space="0" w:color="auto"/>
          </w:divBdr>
        </w:div>
        <w:div w:id="1862166578">
          <w:marLeft w:val="640"/>
          <w:marRight w:val="0"/>
          <w:marTop w:val="0"/>
          <w:marBottom w:val="0"/>
          <w:divBdr>
            <w:top w:val="none" w:sz="0" w:space="0" w:color="auto"/>
            <w:left w:val="none" w:sz="0" w:space="0" w:color="auto"/>
            <w:bottom w:val="none" w:sz="0" w:space="0" w:color="auto"/>
            <w:right w:val="none" w:sz="0" w:space="0" w:color="auto"/>
          </w:divBdr>
        </w:div>
        <w:div w:id="1869945567">
          <w:marLeft w:val="640"/>
          <w:marRight w:val="0"/>
          <w:marTop w:val="0"/>
          <w:marBottom w:val="0"/>
          <w:divBdr>
            <w:top w:val="none" w:sz="0" w:space="0" w:color="auto"/>
            <w:left w:val="none" w:sz="0" w:space="0" w:color="auto"/>
            <w:bottom w:val="none" w:sz="0" w:space="0" w:color="auto"/>
            <w:right w:val="none" w:sz="0" w:space="0" w:color="auto"/>
          </w:divBdr>
        </w:div>
        <w:div w:id="1874418942">
          <w:marLeft w:val="640"/>
          <w:marRight w:val="0"/>
          <w:marTop w:val="0"/>
          <w:marBottom w:val="0"/>
          <w:divBdr>
            <w:top w:val="none" w:sz="0" w:space="0" w:color="auto"/>
            <w:left w:val="none" w:sz="0" w:space="0" w:color="auto"/>
            <w:bottom w:val="none" w:sz="0" w:space="0" w:color="auto"/>
            <w:right w:val="none" w:sz="0" w:space="0" w:color="auto"/>
          </w:divBdr>
        </w:div>
        <w:div w:id="1903637762">
          <w:marLeft w:val="640"/>
          <w:marRight w:val="0"/>
          <w:marTop w:val="0"/>
          <w:marBottom w:val="0"/>
          <w:divBdr>
            <w:top w:val="none" w:sz="0" w:space="0" w:color="auto"/>
            <w:left w:val="none" w:sz="0" w:space="0" w:color="auto"/>
            <w:bottom w:val="none" w:sz="0" w:space="0" w:color="auto"/>
            <w:right w:val="none" w:sz="0" w:space="0" w:color="auto"/>
          </w:divBdr>
        </w:div>
        <w:div w:id="1932203024">
          <w:marLeft w:val="640"/>
          <w:marRight w:val="0"/>
          <w:marTop w:val="0"/>
          <w:marBottom w:val="0"/>
          <w:divBdr>
            <w:top w:val="none" w:sz="0" w:space="0" w:color="auto"/>
            <w:left w:val="none" w:sz="0" w:space="0" w:color="auto"/>
            <w:bottom w:val="none" w:sz="0" w:space="0" w:color="auto"/>
            <w:right w:val="none" w:sz="0" w:space="0" w:color="auto"/>
          </w:divBdr>
        </w:div>
        <w:div w:id="1942564151">
          <w:marLeft w:val="640"/>
          <w:marRight w:val="0"/>
          <w:marTop w:val="0"/>
          <w:marBottom w:val="0"/>
          <w:divBdr>
            <w:top w:val="none" w:sz="0" w:space="0" w:color="auto"/>
            <w:left w:val="none" w:sz="0" w:space="0" w:color="auto"/>
            <w:bottom w:val="none" w:sz="0" w:space="0" w:color="auto"/>
            <w:right w:val="none" w:sz="0" w:space="0" w:color="auto"/>
          </w:divBdr>
        </w:div>
        <w:div w:id="1946694437">
          <w:marLeft w:val="640"/>
          <w:marRight w:val="0"/>
          <w:marTop w:val="0"/>
          <w:marBottom w:val="0"/>
          <w:divBdr>
            <w:top w:val="none" w:sz="0" w:space="0" w:color="auto"/>
            <w:left w:val="none" w:sz="0" w:space="0" w:color="auto"/>
            <w:bottom w:val="none" w:sz="0" w:space="0" w:color="auto"/>
            <w:right w:val="none" w:sz="0" w:space="0" w:color="auto"/>
          </w:divBdr>
        </w:div>
        <w:div w:id="1973823758">
          <w:marLeft w:val="640"/>
          <w:marRight w:val="0"/>
          <w:marTop w:val="0"/>
          <w:marBottom w:val="0"/>
          <w:divBdr>
            <w:top w:val="none" w:sz="0" w:space="0" w:color="auto"/>
            <w:left w:val="none" w:sz="0" w:space="0" w:color="auto"/>
            <w:bottom w:val="none" w:sz="0" w:space="0" w:color="auto"/>
            <w:right w:val="none" w:sz="0" w:space="0" w:color="auto"/>
          </w:divBdr>
        </w:div>
        <w:div w:id="2052151150">
          <w:marLeft w:val="640"/>
          <w:marRight w:val="0"/>
          <w:marTop w:val="0"/>
          <w:marBottom w:val="0"/>
          <w:divBdr>
            <w:top w:val="none" w:sz="0" w:space="0" w:color="auto"/>
            <w:left w:val="none" w:sz="0" w:space="0" w:color="auto"/>
            <w:bottom w:val="none" w:sz="0" w:space="0" w:color="auto"/>
            <w:right w:val="none" w:sz="0" w:space="0" w:color="auto"/>
          </w:divBdr>
        </w:div>
        <w:div w:id="2081712288">
          <w:marLeft w:val="640"/>
          <w:marRight w:val="0"/>
          <w:marTop w:val="0"/>
          <w:marBottom w:val="0"/>
          <w:divBdr>
            <w:top w:val="none" w:sz="0" w:space="0" w:color="auto"/>
            <w:left w:val="none" w:sz="0" w:space="0" w:color="auto"/>
            <w:bottom w:val="none" w:sz="0" w:space="0" w:color="auto"/>
            <w:right w:val="none" w:sz="0" w:space="0" w:color="auto"/>
          </w:divBdr>
        </w:div>
        <w:div w:id="2108580186">
          <w:marLeft w:val="640"/>
          <w:marRight w:val="0"/>
          <w:marTop w:val="0"/>
          <w:marBottom w:val="0"/>
          <w:divBdr>
            <w:top w:val="none" w:sz="0" w:space="0" w:color="auto"/>
            <w:left w:val="none" w:sz="0" w:space="0" w:color="auto"/>
            <w:bottom w:val="none" w:sz="0" w:space="0" w:color="auto"/>
            <w:right w:val="none" w:sz="0" w:space="0" w:color="auto"/>
          </w:divBdr>
        </w:div>
      </w:divsChild>
    </w:div>
    <w:div w:id="270090525">
      <w:bodyDiv w:val="1"/>
      <w:marLeft w:val="0"/>
      <w:marRight w:val="0"/>
      <w:marTop w:val="0"/>
      <w:marBottom w:val="0"/>
      <w:divBdr>
        <w:top w:val="none" w:sz="0" w:space="0" w:color="auto"/>
        <w:left w:val="none" w:sz="0" w:space="0" w:color="auto"/>
        <w:bottom w:val="none" w:sz="0" w:space="0" w:color="auto"/>
        <w:right w:val="none" w:sz="0" w:space="0" w:color="auto"/>
      </w:divBdr>
      <w:divsChild>
        <w:div w:id="15616603">
          <w:marLeft w:val="640"/>
          <w:marRight w:val="0"/>
          <w:marTop w:val="0"/>
          <w:marBottom w:val="0"/>
          <w:divBdr>
            <w:top w:val="none" w:sz="0" w:space="0" w:color="auto"/>
            <w:left w:val="none" w:sz="0" w:space="0" w:color="auto"/>
            <w:bottom w:val="none" w:sz="0" w:space="0" w:color="auto"/>
            <w:right w:val="none" w:sz="0" w:space="0" w:color="auto"/>
          </w:divBdr>
        </w:div>
        <w:div w:id="42675976">
          <w:marLeft w:val="640"/>
          <w:marRight w:val="0"/>
          <w:marTop w:val="0"/>
          <w:marBottom w:val="0"/>
          <w:divBdr>
            <w:top w:val="none" w:sz="0" w:space="0" w:color="auto"/>
            <w:left w:val="none" w:sz="0" w:space="0" w:color="auto"/>
            <w:bottom w:val="none" w:sz="0" w:space="0" w:color="auto"/>
            <w:right w:val="none" w:sz="0" w:space="0" w:color="auto"/>
          </w:divBdr>
        </w:div>
        <w:div w:id="72507493">
          <w:marLeft w:val="640"/>
          <w:marRight w:val="0"/>
          <w:marTop w:val="0"/>
          <w:marBottom w:val="0"/>
          <w:divBdr>
            <w:top w:val="none" w:sz="0" w:space="0" w:color="auto"/>
            <w:left w:val="none" w:sz="0" w:space="0" w:color="auto"/>
            <w:bottom w:val="none" w:sz="0" w:space="0" w:color="auto"/>
            <w:right w:val="none" w:sz="0" w:space="0" w:color="auto"/>
          </w:divBdr>
        </w:div>
        <w:div w:id="94520515">
          <w:marLeft w:val="640"/>
          <w:marRight w:val="0"/>
          <w:marTop w:val="0"/>
          <w:marBottom w:val="0"/>
          <w:divBdr>
            <w:top w:val="none" w:sz="0" w:space="0" w:color="auto"/>
            <w:left w:val="none" w:sz="0" w:space="0" w:color="auto"/>
            <w:bottom w:val="none" w:sz="0" w:space="0" w:color="auto"/>
            <w:right w:val="none" w:sz="0" w:space="0" w:color="auto"/>
          </w:divBdr>
        </w:div>
        <w:div w:id="131680065">
          <w:marLeft w:val="640"/>
          <w:marRight w:val="0"/>
          <w:marTop w:val="0"/>
          <w:marBottom w:val="0"/>
          <w:divBdr>
            <w:top w:val="none" w:sz="0" w:space="0" w:color="auto"/>
            <w:left w:val="none" w:sz="0" w:space="0" w:color="auto"/>
            <w:bottom w:val="none" w:sz="0" w:space="0" w:color="auto"/>
            <w:right w:val="none" w:sz="0" w:space="0" w:color="auto"/>
          </w:divBdr>
        </w:div>
        <w:div w:id="145126979">
          <w:marLeft w:val="640"/>
          <w:marRight w:val="0"/>
          <w:marTop w:val="0"/>
          <w:marBottom w:val="0"/>
          <w:divBdr>
            <w:top w:val="none" w:sz="0" w:space="0" w:color="auto"/>
            <w:left w:val="none" w:sz="0" w:space="0" w:color="auto"/>
            <w:bottom w:val="none" w:sz="0" w:space="0" w:color="auto"/>
            <w:right w:val="none" w:sz="0" w:space="0" w:color="auto"/>
          </w:divBdr>
        </w:div>
        <w:div w:id="252860538">
          <w:marLeft w:val="640"/>
          <w:marRight w:val="0"/>
          <w:marTop w:val="0"/>
          <w:marBottom w:val="0"/>
          <w:divBdr>
            <w:top w:val="none" w:sz="0" w:space="0" w:color="auto"/>
            <w:left w:val="none" w:sz="0" w:space="0" w:color="auto"/>
            <w:bottom w:val="none" w:sz="0" w:space="0" w:color="auto"/>
            <w:right w:val="none" w:sz="0" w:space="0" w:color="auto"/>
          </w:divBdr>
        </w:div>
        <w:div w:id="274796434">
          <w:marLeft w:val="640"/>
          <w:marRight w:val="0"/>
          <w:marTop w:val="0"/>
          <w:marBottom w:val="0"/>
          <w:divBdr>
            <w:top w:val="none" w:sz="0" w:space="0" w:color="auto"/>
            <w:left w:val="none" w:sz="0" w:space="0" w:color="auto"/>
            <w:bottom w:val="none" w:sz="0" w:space="0" w:color="auto"/>
            <w:right w:val="none" w:sz="0" w:space="0" w:color="auto"/>
          </w:divBdr>
        </w:div>
        <w:div w:id="274990771">
          <w:marLeft w:val="640"/>
          <w:marRight w:val="0"/>
          <w:marTop w:val="0"/>
          <w:marBottom w:val="0"/>
          <w:divBdr>
            <w:top w:val="none" w:sz="0" w:space="0" w:color="auto"/>
            <w:left w:val="none" w:sz="0" w:space="0" w:color="auto"/>
            <w:bottom w:val="none" w:sz="0" w:space="0" w:color="auto"/>
            <w:right w:val="none" w:sz="0" w:space="0" w:color="auto"/>
          </w:divBdr>
        </w:div>
        <w:div w:id="277152647">
          <w:marLeft w:val="640"/>
          <w:marRight w:val="0"/>
          <w:marTop w:val="0"/>
          <w:marBottom w:val="0"/>
          <w:divBdr>
            <w:top w:val="none" w:sz="0" w:space="0" w:color="auto"/>
            <w:left w:val="none" w:sz="0" w:space="0" w:color="auto"/>
            <w:bottom w:val="none" w:sz="0" w:space="0" w:color="auto"/>
            <w:right w:val="none" w:sz="0" w:space="0" w:color="auto"/>
          </w:divBdr>
        </w:div>
        <w:div w:id="312416942">
          <w:marLeft w:val="640"/>
          <w:marRight w:val="0"/>
          <w:marTop w:val="0"/>
          <w:marBottom w:val="0"/>
          <w:divBdr>
            <w:top w:val="none" w:sz="0" w:space="0" w:color="auto"/>
            <w:left w:val="none" w:sz="0" w:space="0" w:color="auto"/>
            <w:bottom w:val="none" w:sz="0" w:space="0" w:color="auto"/>
            <w:right w:val="none" w:sz="0" w:space="0" w:color="auto"/>
          </w:divBdr>
        </w:div>
        <w:div w:id="318968426">
          <w:marLeft w:val="640"/>
          <w:marRight w:val="0"/>
          <w:marTop w:val="0"/>
          <w:marBottom w:val="0"/>
          <w:divBdr>
            <w:top w:val="none" w:sz="0" w:space="0" w:color="auto"/>
            <w:left w:val="none" w:sz="0" w:space="0" w:color="auto"/>
            <w:bottom w:val="none" w:sz="0" w:space="0" w:color="auto"/>
            <w:right w:val="none" w:sz="0" w:space="0" w:color="auto"/>
          </w:divBdr>
        </w:div>
        <w:div w:id="337737348">
          <w:marLeft w:val="640"/>
          <w:marRight w:val="0"/>
          <w:marTop w:val="0"/>
          <w:marBottom w:val="0"/>
          <w:divBdr>
            <w:top w:val="none" w:sz="0" w:space="0" w:color="auto"/>
            <w:left w:val="none" w:sz="0" w:space="0" w:color="auto"/>
            <w:bottom w:val="none" w:sz="0" w:space="0" w:color="auto"/>
            <w:right w:val="none" w:sz="0" w:space="0" w:color="auto"/>
          </w:divBdr>
        </w:div>
        <w:div w:id="363555078">
          <w:marLeft w:val="640"/>
          <w:marRight w:val="0"/>
          <w:marTop w:val="0"/>
          <w:marBottom w:val="0"/>
          <w:divBdr>
            <w:top w:val="none" w:sz="0" w:space="0" w:color="auto"/>
            <w:left w:val="none" w:sz="0" w:space="0" w:color="auto"/>
            <w:bottom w:val="none" w:sz="0" w:space="0" w:color="auto"/>
            <w:right w:val="none" w:sz="0" w:space="0" w:color="auto"/>
          </w:divBdr>
        </w:div>
        <w:div w:id="471874750">
          <w:marLeft w:val="640"/>
          <w:marRight w:val="0"/>
          <w:marTop w:val="0"/>
          <w:marBottom w:val="0"/>
          <w:divBdr>
            <w:top w:val="none" w:sz="0" w:space="0" w:color="auto"/>
            <w:left w:val="none" w:sz="0" w:space="0" w:color="auto"/>
            <w:bottom w:val="none" w:sz="0" w:space="0" w:color="auto"/>
            <w:right w:val="none" w:sz="0" w:space="0" w:color="auto"/>
          </w:divBdr>
        </w:div>
        <w:div w:id="528422391">
          <w:marLeft w:val="640"/>
          <w:marRight w:val="0"/>
          <w:marTop w:val="0"/>
          <w:marBottom w:val="0"/>
          <w:divBdr>
            <w:top w:val="none" w:sz="0" w:space="0" w:color="auto"/>
            <w:left w:val="none" w:sz="0" w:space="0" w:color="auto"/>
            <w:bottom w:val="none" w:sz="0" w:space="0" w:color="auto"/>
            <w:right w:val="none" w:sz="0" w:space="0" w:color="auto"/>
          </w:divBdr>
        </w:div>
        <w:div w:id="561792963">
          <w:marLeft w:val="640"/>
          <w:marRight w:val="0"/>
          <w:marTop w:val="0"/>
          <w:marBottom w:val="0"/>
          <w:divBdr>
            <w:top w:val="none" w:sz="0" w:space="0" w:color="auto"/>
            <w:left w:val="none" w:sz="0" w:space="0" w:color="auto"/>
            <w:bottom w:val="none" w:sz="0" w:space="0" w:color="auto"/>
            <w:right w:val="none" w:sz="0" w:space="0" w:color="auto"/>
          </w:divBdr>
        </w:div>
        <w:div w:id="702747896">
          <w:marLeft w:val="640"/>
          <w:marRight w:val="0"/>
          <w:marTop w:val="0"/>
          <w:marBottom w:val="0"/>
          <w:divBdr>
            <w:top w:val="none" w:sz="0" w:space="0" w:color="auto"/>
            <w:left w:val="none" w:sz="0" w:space="0" w:color="auto"/>
            <w:bottom w:val="none" w:sz="0" w:space="0" w:color="auto"/>
            <w:right w:val="none" w:sz="0" w:space="0" w:color="auto"/>
          </w:divBdr>
        </w:div>
        <w:div w:id="773014145">
          <w:marLeft w:val="640"/>
          <w:marRight w:val="0"/>
          <w:marTop w:val="0"/>
          <w:marBottom w:val="0"/>
          <w:divBdr>
            <w:top w:val="none" w:sz="0" w:space="0" w:color="auto"/>
            <w:left w:val="none" w:sz="0" w:space="0" w:color="auto"/>
            <w:bottom w:val="none" w:sz="0" w:space="0" w:color="auto"/>
            <w:right w:val="none" w:sz="0" w:space="0" w:color="auto"/>
          </w:divBdr>
        </w:div>
        <w:div w:id="837228215">
          <w:marLeft w:val="640"/>
          <w:marRight w:val="0"/>
          <w:marTop w:val="0"/>
          <w:marBottom w:val="0"/>
          <w:divBdr>
            <w:top w:val="none" w:sz="0" w:space="0" w:color="auto"/>
            <w:left w:val="none" w:sz="0" w:space="0" w:color="auto"/>
            <w:bottom w:val="none" w:sz="0" w:space="0" w:color="auto"/>
            <w:right w:val="none" w:sz="0" w:space="0" w:color="auto"/>
          </w:divBdr>
        </w:div>
        <w:div w:id="856502046">
          <w:marLeft w:val="640"/>
          <w:marRight w:val="0"/>
          <w:marTop w:val="0"/>
          <w:marBottom w:val="0"/>
          <w:divBdr>
            <w:top w:val="none" w:sz="0" w:space="0" w:color="auto"/>
            <w:left w:val="none" w:sz="0" w:space="0" w:color="auto"/>
            <w:bottom w:val="none" w:sz="0" w:space="0" w:color="auto"/>
            <w:right w:val="none" w:sz="0" w:space="0" w:color="auto"/>
          </w:divBdr>
        </w:div>
        <w:div w:id="887646183">
          <w:marLeft w:val="640"/>
          <w:marRight w:val="0"/>
          <w:marTop w:val="0"/>
          <w:marBottom w:val="0"/>
          <w:divBdr>
            <w:top w:val="none" w:sz="0" w:space="0" w:color="auto"/>
            <w:left w:val="none" w:sz="0" w:space="0" w:color="auto"/>
            <w:bottom w:val="none" w:sz="0" w:space="0" w:color="auto"/>
            <w:right w:val="none" w:sz="0" w:space="0" w:color="auto"/>
          </w:divBdr>
        </w:div>
        <w:div w:id="902521473">
          <w:marLeft w:val="640"/>
          <w:marRight w:val="0"/>
          <w:marTop w:val="0"/>
          <w:marBottom w:val="0"/>
          <w:divBdr>
            <w:top w:val="none" w:sz="0" w:space="0" w:color="auto"/>
            <w:left w:val="none" w:sz="0" w:space="0" w:color="auto"/>
            <w:bottom w:val="none" w:sz="0" w:space="0" w:color="auto"/>
            <w:right w:val="none" w:sz="0" w:space="0" w:color="auto"/>
          </w:divBdr>
        </w:div>
        <w:div w:id="957301386">
          <w:marLeft w:val="640"/>
          <w:marRight w:val="0"/>
          <w:marTop w:val="0"/>
          <w:marBottom w:val="0"/>
          <w:divBdr>
            <w:top w:val="none" w:sz="0" w:space="0" w:color="auto"/>
            <w:left w:val="none" w:sz="0" w:space="0" w:color="auto"/>
            <w:bottom w:val="none" w:sz="0" w:space="0" w:color="auto"/>
            <w:right w:val="none" w:sz="0" w:space="0" w:color="auto"/>
          </w:divBdr>
        </w:div>
        <w:div w:id="968512516">
          <w:marLeft w:val="640"/>
          <w:marRight w:val="0"/>
          <w:marTop w:val="0"/>
          <w:marBottom w:val="0"/>
          <w:divBdr>
            <w:top w:val="none" w:sz="0" w:space="0" w:color="auto"/>
            <w:left w:val="none" w:sz="0" w:space="0" w:color="auto"/>
            <w:bottom w:val="none" w:sz="0" w:space="0" w:color="auto"/>
            <w:right w:val="none" w:sz="0" w:space="0" w:color="auto"/>
          </w:divBdr>
        </w:div>
        <w:div w:id="1036197076">
          <w:marLeft w:val="640"/>
          <w:marRight w:val="0"/>
          <w:marTop w:val="0"/>
          <w:marBottom w:val="0"/>
          <w:divBdr>
            <w:top w:val="none" w:sz="0" w:space="0" w:color="auto"/>
            <w:left w:val="none" w:sz="0" w:space="0" w:color="auto"/>
            <w:bottom w:val="none" w:sz="0" w:space="0" w:color="auto"/>
            <w:right w:val="none" w:sz="0" w:space="0" w:color="auto"/>
          </w:divBdr>
        </w:div>
        <w:div w:id="1081490211">
          <w:marLeft w:val="640"/>
          <w:marRight w:val="0"/>
          <w:marTop w:val="0"/>
          <w:marBottom w:val="0"/>
          <w:divBdr>
            <w:top w:val="none" w:sz="0" w:space="0" w:color="auto"/>
            <w:left w:val="none" w:sz="0" w:space="0" w:color="auto"/>
            <w:bottom w:val="none" w:sz="0" w:space="0" w:color="auto"/>
            <w:right w:val="none" w:sz="0" w:space="0" w:color="auto"/>
          </w:divBdr>
        </w:div>
        <w:div w:id="1117725012">
          <w:marLeft w:val="640"/>
          <w:marRight w:val="0"/>
          <w:marTop w:val="0"/>
          <w:marBottom w:val="0"/>
          <w:divBdr>
            <w:top w:val="none" w:sz="0" w:space="0" w:color="auto"/>
            <w:left w:val="none" w:sz="0" w:space="0" w:color="auto"/>
            <w:bottom w:val="none" w:sz="0" w:space="0" w:color="auto"/>
            <w:right w:val="none" w:sz="0" w:space="0" w:color="auto"/>
          </w:divBdr>
        </w:div>
        <w:div w:id="1175879278">
          <w:marLeft w:val="640"/>
          <w:marRight w:val="0"/>
          <w:marTop w:val="0"/>
          <w:marBottom w:val="0"/>
          <w:divBdr>
            <w:top w:val="none" w:sz="0" w:space="0" w:color="auto"/>
            <w:left w:val="none" w:sz="0" w:space="0" w:color="auto"/>
            <w:bottom w:val="none" w:sz="0" w:space="0" w:color="auto"/>
            <w:right w:val="none" w:sz="0" w:space="0" w:color="auto"/>
          </w:divBdr>
        </w:div>
        <w:div w:id="1177230597">
          <w:marLeft w:val="640"/>
          <w:marRight w:val="0"/>
          <w:marTop w:val="0"/>
          <w:marBottom w:val="0"/>
          <w:divBdr>
            <w:top w:val="none" w:sz="0" w:space="0" w:color="auto"/>
            <w:left w:val="none" w:sz="0" w:space="0" w:color="auto"/>
            <w:bottom w:val="none" w:sz="0" w:space="0" w:color="auto"/>
            <w:right w:val="none" w:sz="0" w:space="0" w:color="auto"/>
          </w:divBdr>
        </w:div>
        <w:div w:id="1241910942">
          <w:marLeft w:val="640"/>
          <w:marRight w:val="0"/>
          <w:marTop w:val="0"/>
          <w:marBottom w:val="0"/>
          <w:divBdr>
            <w:top w:val="none" w:sz="0" w:space="0" w:color="auto"/>
            <w:left w:val="none" w:sz="0" w:space="0" w:color="auto"/>
            <w:bottom w:val="none" w:sz="0" w:space="0" w:color="auto"/>
            <w:right w:val="none" w:sz="0" w:space="0" w:color="auto"/>
          </w:divBdr>
        </w:div>
        <w:div w:id="1275794941">
          <w:marLeft w:val="640"/>
          <w:marRight w:val="0"/>
          <w:marTop w:val="0"/>
          <w:marBottom w:val="0"/>
          <w:divBdr>
            <w:top w:val="none" w:sz="0" w:space="0" w:color="auto"/>
            <w:left w:val="none" w:sz="0" w:space="0" w:color="auto"/>
            <w:bottom w:val="none" w:sz="0" w:space="0" w:color="auto"/>
            <w:right w:val="none" w:sz="0" w:space="0" w:color="auto"/>
          </w:divBdr>
        </w:div>
        <w:div w:id="1342703929">
          <w:marLeft w:val="640"/>
          <w:marRight w:val="0"/>
          <w:marTop w:val="0"/>
          <w:marBottom w:val="0"/>
          <w:divBdr>
            <w:top w:val="none" w:sz="0" w:space="0" w:color="auto"/>
            <w:left w:val="none" w:sz="0" w:space="0" w:color="auto"/>
            <w:bottom w:val="none" w:sz="0" w:space="0" w:color="auto"/>
            <w:right w:val="none" w:sz="0" w:space="0" w:color="auto"/>
          </w:divBdr>
        </w:div>
        <w:div w:id="1388531059">
          <w:marLeft w:val="640"/>
          <w:marRight w:val="0"/>
          <w:marTop w:val="0"/>
          <w:marBottom w:val="0"/>
          <w:divBdr>
            <w:top w:val="none" w:sz="0" w:space="0" w:color="auto"/>
            <w:left w:val="none" w:sz="0" w:space="0" w:color="auto"/>
            <w:bottom w:val="none" w:sz="0" w:space="0" w:color="auto"/>
            <w:right w:val="none" w:sz="0" w:space="0" w:color="auto"/>
          </w:divBdr>
        </w:div>
        <w:div w:id="1454254313">
          <w:marLeft w:val="640"/>
          <w:marRight w:val="0"/>
          <w:marTop w:val="0"/>
          <w:marBottom w:val="0"/>
          <w:divBdr>
            <w:top w:val="none" w:sz="0" w:space="0" w:color="auto"/>
            <w:left w:val="none" w:sz="0" w:space="0" w:color="auto"/>
            <w:bottom w:val="none" w:sz="0" w:space="0" w:color="auto"/>
            <w:right w:val="none" w:sz="0" w:space="0" w:color="auto"/>
          </w:divBdr>
        </w:div>
        <w:div w:id="1467970337">
          <w:marLeft w:val="640"/>
          <w:marRight w:val="0"/>
          <w:marTop w:val="0"/>
          <w:marBottom w:val="0"/>
          <w:divBdr>
            <w:top w:val="none" w:sz="0" w:space="0" w:color="auto"/>
            <w:left w:val="none" w:sz="0" w:space="0" w:color="auto"/>
            <w:bottom w:val="none" w:sz="0" w:space="0" w:color="auto"/>
            <w:right w:val="none" w:sz="0" w:space="0" w:color="auto"/>
          </w:divBdr>
        </w:div>
        <w:div w:id="1514106263">
          <w:marLeft w:val="640"/>
          <w:marRight w:val="0"/>
          <w:marTop w:val="0"/>
          <w:marBottom w:val="0"/>
          <w:divBdr>
            <w:top w:val="none" w:sz="0" w:space="0" w:color="auto"/>
            <w:left w:val="none" w:sz="0" w:space="0" w:color="auto"/>
            <w:bottom w:val="none" w:sz="0" w:space="0" w:color="auto"/>
            <w:right w:val="none" w:sz="0" w:space="0" w:color="auto"/>
          </w:divBdr>
        </w:div>
        <w:div w:id="1525090705">
          <w:marLeft w:val="640"/>
          <w:marRight w:val="0"/>
          <w:marTop w:val="0"/>
          <w:marBottom w:val="0"/>
          <w:divBdr>
            <w:top w:val="none" w:sz="0" w:space="0" w:color="auto"/>
            <w:left w:val="none" w:sz="0" w:space="0" w:color="auto"/>
            <w:bottom w:val="none" w:sz="0" w:space="0" w:color="auto"/>
            <w:right w:val="none" w:sz="0" w:space="0" w:color="auto"/>
          </w:divBdr>
        </w:div>
        <w:div w:id="1563171989">
          <w:marLeft w:val="640"/>
          <w:marRight w:val="0"/>
          <w:marTop w:val="0"/>
          <w:marBottom w:val="0"/>
          <w:divBdr>
            <w:top w:val="none" w:sz="0" w:space="0" w:color="auto"/>
            <w:left w:val="none" w:sz="0" w:space="0" w:color="auto"/>
            <w:bottom w:val="none" w:sz="0" w:space="0" w:color="auto"/>
            <w:right w:val="none" w:sz="0" w:space="0" w:color="auto"/>
          </w:divBdr>
        </w:div>
        <w:div w:id="1564681282">
          <w:marLeft w:val="640"/>
          <w:marRight w:val="0"/>
          <w:marTop w:val="0"/>
          <w:marBottom w:val="0"/>
          <w:divBdr>
            <w:top w:val="none" w:sz="0" w:space="0" w:color="auto"/>
            <w:left w:val="none" w:sz="0" w:space="0" w:color="auto"/>
            <w:bottom w:val="none" w:sz="0" w:space="0" w:color="auto"/>
            <w:right w:val="none" w:sz="0" w:space="0" w:color="auto"/>
          </w:divBdr>
        </w:div>
        <w:div w:id="1580410481">
          <w:marLeft w:val="640"/>
          <w:marRight w:val="0"/>
          <w:marTop w:val="0"/>
          <w:marBottom w:val="0"/>
          <w:divBdr>
            <w:top w:val="none" w:sz="0" w:space="0" w:color="auto"/>
            <w:left w:val="none" w:sz="0" w:space="0" w:color="auto"/>
            <w:bottom w:val="none" w:sz="0" w:space="0" w:color="auto"/>
            <w:right w:val="none" w:sz="0" w:space="0" w:color="auto"/>
          </w:divBdr>
        </w:div>
        <w:div w:id="1581522037">
          <w:marLeft w:val="640"/>
          <w:marRight w:val="0"/>
          <w:marTop w:val="0"/>
          <w:marBottom w:val="0"/>
          <w:divBdr>
            <w:top w:val="none" w:sz="0" w:space="0" w:color="auto"/>
            <w:left w:val="none" w:sz="0" w:space="0" w:color="auto"/>
            <w:bottom w:val="none" w:sz="0" w:space="0" w:color="auto"/>
            <w:right w:val="none" w:sz="0" w:space="0" w:color="auto"/>
          </w:divBdr>
        </w:div>
        <w:div w:id="1591307250">
          <w:marLeft w:val="640"/>
          <w:marRight w:val="0"/>
          <w:marTop w:val="0"/>
          <w:marBottom w:val="0"/>
          <w:divBdr>
            <w:top w:val="none" w:sz="0" w:space="0" w:color="auto"/>
            <w:left w:val="none" w:sz="0" w:space="0" w:color="auto"/>
            <w:bottom w:val="none" w:sz="0" w:space="0" w:color="auto"/>
            <w:right w:val="none" w:sz="0" w:space="0" w:color="auto"/>
          </w:divBdr>
        </w:div>
        <w:div w:id="1631743447">
          <w:marLeft w:val="640"/>
          <w:marRight w:val="0"/>
          <w:marTop w:val="0"/>
          <w:marBottom w:val="0"/>
          <w:divBdr>
            <w:top w:val="none" w:sz="0" w:space="0" w:color="auto"/>
            <w:left w:val="none" w:sz="0" w:space="0" w:color="auto"/>
            <w:bottom w:val="none" w:sz="0" w:space="0" w:color="auto"/>
            <w:right w:val="none" w:sz="0" w:space="0" w:color="auto"/>
          </w:divBdr>
        </w:div>
        <w:div w:id="1790467708">
          <w:marLeft w:val="640"/>
          <w:marRight w:val="0"/>
          <w:marTop w:val="0"/>
          <w:marBottom w:val="0"/>
          <w:divBdr>
            <w:top w:val="none" w:sz="0" w:space="0" w:color="auto"/>
            <w:left w:val="none" w:sz="0" w:space="0" w:color="auto"/>
            <w:bottom w:val="none" w:sz="0" w:space="0" w:color="auto"/>
            <w:right w:val="none" w:sz="0" w:space="0" w:color="auto"/>
          </w:divBdr>
        </w:div>
        <w:div w:id="1823354089">
          <w:marLeft w:val="640"/>
          <w:marRight w:val="0"/>
          <w:marTop w:val="0"/>
          <w:marBottom w:val="0"/>
          <w:divBdr>
            <w:top w:val="none" w:sz="0" w:space="0" w:color="auto"/>
            <w:left w:val="none" w:sz="0" w:space="0" w:color="auto"/>
            <w:bottom w:val="none" w:sz="0" w:space="0" w:color="auto"/>
            <w:right w:val="none" w:sz="0" w:space="0" w:color="auto"/>
          </w:divBdr>
        </w:div>
        <w:div w:id="1837064750">
          <w:marLeft w:val="640"/>
          <w:marRight w:val="0"/>
          <w:marTop w:val="0"/>
          <w:marBottom w:val="0"/>
          <w:divBdr>
            <w:top w:val="none" w:sz="0" w:space="0" w:color="auto"/>
            <w:left w:val="none" w:sz="0" w:space="0" w:color="auto"/>
            <w:bottom w:val="none" w:sz="0" w:space="0" w:color="auto"/>
            <w:right w:val="none" w:sz="0" w:space="0" w:color="auto"/>
          </w:divBdr>
        </w:div>
        <w:div w:id="1927108183">
          <w:marLeft w:val="640"/>
          <w:marRight w:val="0"/>
          <w:marTop w:val="0"/>
          <w:marBottom w:val="0"/>
          <w:divBdr>
            <w:top w:val="none" w:sz="0" w:space="0" w:color="auto"/>
            <w:left w:val="none" w:sz="0" w:space="0" w:color="auto"/>
            <w:bottom w:val="none" w:sz="0" w:space="0" w:color="auto"/>
            <w:right w:val="none" w:sz="0" w:space="0" w:color="auto"/>
          </w:divBdr>
        </w:div>
        <w:div w:id="1945188028">
          <w:marLeft w:val="640"/>
          <w:marRight w:val="0"/>
          <w:marTop w:val="0"/>
          <w:marBottom w:val="0"/>
          <w:divBdr>
            <w:top w:val="none" w:sz="0" w:space="0" w:color="auto"/>
            <w:left w:val="none" w:sz="0" w:space="0" w:color="auto"/>
            <w:bottom w:val="none" w:sz="0" w:space="0" w:color="auto"/>
            <w:right w:val="none" w:sz="0" w:space="0" w:color="auto"/>
          </w:divBdr>
        </w:div>
        <w:div w:id="2020278619">
          <w:marLeft w:val="640"/>
          <w:marRight w:val="0"/>
          <w:marTop w:val="0"/>
          <w:marBottom w:val="0"/>
          <w:divBdr>
            <w:top w:val="none" w:sz="0" w:space="0" w:color="auto"/>
            <w:left w:val="none" w:sz="0" w:space="0" w:color="auto"/>
            <w:bottom w:val="none" w:sz="0" w:space="0" w:color="auto"/>
            <w:right w:val="none" w:sz="0" w:space="0" w:color="auto"/>
          </w:divBdr>
        </w:div>
        <w:div w:id="2145080824">
          <w:marLeft w:val="640"/>
          <w:marRight w:val="0"/>
          <w:marTop w:val="0"/>
          <w:marBottom w:val="0"/>
          <w:divBdr>
            <w:top w:val="none" w:sz="0" w:space="0" w:color="auto"/>
            <w:left w:val="none" w:sz="0" w:space="0" w:color="auto"/>
            <w:bottom w:val="none" w:sz="0" w:space="0" w:color="auto"/>
            <w:right w:val="none" w:sz="0" w:space="0" w:color="auto"/>
          </w:divBdr>
        </w:div>
      </w:divsChild>
    </w:div>
    <w:div w:id="285087050">
      <w:bodyDiv w:val="1"/>
      <w:marLeft w:val="0"/>
      <w:marRight w:val="0"/>
      <w:marTop w:val="0"/>
      <w:marBottom w:val="0"/>
      <w:divBdr>
        <w:top w:val="none" w:sz="0" w:space="0" w:color="auto"/>
        <w:left w:val="none" w:sz="0" w:space="0" w:color="auto"/>
        <w:bottom w:val="none" w:sz="0" w:space="0" w:color="auto"/>
        <w:right w:val="none" w:sz="0" w:space="0" w:color="auto"/>
      </w:divBdr>
      <w:divsChild>
        <w:div w:id="62215386">
          <w:marLeft w:val="640"/>
          <w:marRight w:val="0"/>
          <w:marTop w:val="0"/>
          <w:marBottom w:val="0"/>
          <w:divBdr>
            <w:top w:val="none" w:sz="0" w:space="0" w:color="auto"/>
            <w:left w:val="none" w:sz="0" w:space="0" w:color="auto"/>
            <w:bottom w:val="none" w:sz="0" w:space="0" w:color="auto"/>
            <w:right w:val="none" w:sz="0" w:space="0" w:color="auto"/>
          </w:divBdr>
        </w:div>
        <w:div w:id="85855782">
          <w:marLeft w:val="640"/>
          <w:marRight w:val="0"/>
          <w:marTop w:val="0"/>
          <w:marBottom w:val="0"/>
          <w:divBdr>
            <w:top w:val="none" w:sz="0" w:space="0" w:color="auto"/>
            <w:left w:val="none" w:sz="0" w:space="0" w:color="auto"/>
            <w:bottom w:val="none" w:sz="0" w:space="0" w:color="auto"/>
            <w:right w:val="none" w:sz="0" w:space="0" w:color="auto"/>
          </w:divBdr>
        </w:div>
        <w:div w:id="113253772">
          <w:marLeft w:val="640"/>
          <w:marRight w:val="0"/>
          <w:marTop w:val="0"/>
          <w:marBottom w:val="0"/>
          <w:divBdr>
            <w:top w:val="none" w:sz="0" w:space="0" w:color="auto"/>
            <w:left w:val="none" w:sz="0" w:space="0" w:color="auto"/>
            <w:bottom w:val="none" w:sz="0" w:space="0" w:color="auto"/>
            <w:right w:val="none" w:sz="0" w:space="0" w:color="auto"/>
          </w:divBdr>
        </w:div>
        <w:div w:id="161822051">
          <w:marLeft w:val="640"/>
          <w:marRight w:val="0"/>
          <w:marTop w:val="0"/>
          <w:marBottom w:val="0"/>
          <w:divBdr>
            <w:top w:val="none" w:sz="0" w:space="0" w:color="auto"/>
            <w:left w:val="none" w:sz="0" w:space="0" w:color="auto"/>
            <w:bottom w:val="none" w:sz="0" w:space="0" w:color="auto"/>
            <w:right w:val="none" w:sz="0" w:space="0" w:color="auto"/>
          </w:divBdr>
        </w:div>
        <w:div w:id="172382848">
          <w:marLeft w:val="640"/>
          <w:marRight w:val="0"/>
          <w:marTop w:val="0"/>
          <w:marBottom w:val="0"/>
          <w:divBdr>
            <w:top w:val="none" w:sz="0" w:space="0" w:color="auto"/>
            <w:left w:val="none" w:sz="0" w:space="0" w:color="auto"/>
            <w:bottom w:val="none" w:sz="0" w:space="0" w:color="auto"/>
            <w:right w:val="none" w:sz="0" w:space="0" w:color="auto"/>
          </w:divBdr>
        </w:div>
        <w:div w:id="206913440">
          <w:marLeft w:val="640"/>
          <w:marRight w:val="0"/>
          <w:marTop w:val="0"/>
          <w:marBottom w:val="0"/>
          <w:divBdr>
            <w:top w:val="none" w:sz="0" w:space="0" w:color="auto"/>
            <w:left w:val="none" w:sz="0" w:space="0" w:color="auto"/>
            <w:bottom w:val="none" w:sz="0" w:space="0" w:color="auto"/>
            <w:right w:val="none" w:sz="0" w:space="0" w:color="auto"/>
          </w:divBdr>
        </w:div>
        <w:div w:id="214708283">
          <w:marLeft w:val="640"/>
          <w:marRight w:val="0"/>
          <w:marTop w:val="0"/>
          <w:marBottom w:val="0"/>
          <w:divBdr>
            <w:top w:val="none" w:sz="0" w:space="0" w:color="auto"/>
            <w:left w:val="none" w:sz="0" w:space="0" w:color="auto"/>
            <w:bottom w:val="none" w:sz="0" w:space="0" w:color="auto"/>
            <w:right w:val="none" w:sz="0" w:space="0" w:color="auto"/>
          </w:divBdr>
        </w:div>
        <w:div w:id="246697717">
          <w:marLeft w:val="640"/>
          <w:marRight w:val="0"/>
          <w:marTop w:val="0"/>
          <w:marBottom w:val="0"/>
          <w:divBdr>
            <w:top w:val="none" w:sz="0" w:space="0" w:color="auto"/>
            <w:left w:val="none" w:sz="0" w:space="0" w:color="auto"/>
            <w:bottom w:val="none" w:sz="0" w:space="0" w:color="auto"/>
            <w:right w:val="none" w:sz="0" w:space="0" w:color="auto"/>
          </w:divBdr>
        </w:div>
        <w:div w:id="276376095">
          <w:marLeft w:val="640"/>
          <w:marRight w:val="0"/>
          <w:marTop w:val="0"/>
          <w:marBottom w:val="0"/>
          <w:divBdr>
            <w:top w:val="none" w:sz="0" w:space="0" w:color="auto"/>
            <w:left w:val="none" w:sz="0" w:space="0" w:color="auto"/>
            <w:bottom w:val="none" w:sz="0" w:space="0" w:color="auto"/>
            <w:right w:val="none" w:sz="0" w:space="0" w:color="auto"/>
          </w:divBdr>
        </w:div>
        <w:div w:id="327251725">
          <w:marLeft w:val="640"/>
          <w:marRight w:val="0"/>
          <w:marTop w:val="0"/>
          <w:marBottom w:val="0"/>
          <w:divBdr>
            <w:top w:val="none" w:sz="0" w:space="0" w:color="auto"/>
            <w:left w:val="none" w:sz="0" w:space="0" w:color="auto"/>
            <w:bottom w:val="none" w:sz="0" w:space="0" w:color="auto"/>
            <w:right w:val="none" w:sz="0" w:space="0" w:color="auto"/>
          </w:divBdr>
        </w:div>
        <w:div w:id="365714443">
          <w:marLeft w:val="640"/>
          <w:marRight w:val="0"/>
          <w:marTop w:val="0"/>
          <w:marBottom w:val="0"/>
          <w:divBdr>
            <w:top w:val="none" w:sz="0" w:space="0" w:color="auto"/>
            <w:left w:val="none" w:sz="0" w:space="0" w:color="auto"/>
            <w:bottom w:val="none" w:sz="0" w:space="0" w:color="auto"/>
            <w:right w:val="none" w:sz="0" w:space="0" w:color="auto"/>
          </w:divBdr>
        </w:div>
        <w:div w:id="373428902">
          <w:marLeft w:val="640"/>
          <w:marRight w:val="0"/>
          <w:marTop w:val="0"/>
          <w:marBottom w:val="0"/>
          <w:divBdr>
            <w:top w:val="none" w:sz="0" w:space="0" w:color="auto"/>
            <w:left w:val="none" w:sz="0" w:space="0" w:color="auto"/>
            <w:bottom w:val="none" w:sz="0" w:space="0" w:color="auto"/>
            <w:right w:val="none" w:sz="0" w:space="0" w:color="auto"/>
          </w:divBdr>
        </w:div>
        <w:div w:id="481969786">
          <w:marLeft w:val="640"/>
          <w:marRight w:val="0"/>
          <w:marTop w:val="0"/>
          <w:marBottom w:val="0"/>
          <w:divBdr>
            <w:top w:val="none" w:sz="0" w:space="0" w:color="auto"/>
            <w:left w:val="none" w:sz="0" w:space="0" w:color="auto"/>
            <w:bottom w:val="none" w:sz="0" w:space="0" w:color="auto"/>
            <w:right w:val="none" w:sz="0" w:space="0" w:color="auto"/>
          </w:divBdr>
        </w:div>
        <w:div w:id="599725561">
          <w:marLeft w:val="640"/>
          <w:marRight w:val="0"/>
          <w:marTop w:val="0"/>
          <w:marBottom w:val="0"/>
          <w:divBdr>
            <w:top w:val="none" w:sz="0" w:space="0" w:color="auto"/>
            <w:left w:val="none" w:sz="0" w:space="0" w:color="auto"/>
            <w:bottom w:val="none" w:sz="0" w:space="0" w:color="auto"/>
            <w:right w:val="none" w:sz="0" w:space="0" w:color="auto"/>
          </w:divBdr>
        </w:div>
        <w:div w:id="628705584">
          <w:marLeft w:val="640"/>
          <w:marRight w:val="0"/>
          <w:marTop w:val="0"/>
          <w:marBottom w:val="0"/>
          <w:divBdr>
            <w:top w:val="none" w:sz="0" w:space="0" w:color="auto"/>
            <w:left w:val="none" w:sz="0" w:space="0" w:color="auto"/>
            <w:bottom w:val="none" w:sz="0" w:space="0" w:color="auto"/>
            <w:right w:val="none" w:sz="0" w:space="0" w:color="auto"/>
          </w:divBdr>
        </w:div>
        <w:div w:id="709886248">
          <w:marLeft w:val="640"/>
          <w:marRight w:val="0"/>
          <w:marTop w:val="0"/>
          <w:marBottom w:val="0"/>
          <w:divBdr>
            <w:top w:val="none" w:sz="0" w:space="0" w:color="auto"/>
            <w:left w:val="none" w:sz="0" w:space="0" w:color="auto"/>
            <w:bottom w:val="none" w:sz="0" w:space="0" w:color="auto"/>
            <w:right w:val="none" w:sz="0" w:space="0" w:color="auto"/>
          </w:divBdr>
        </w:div>
        <w:div w:id="744500244">
          <w:marLeft w:val="640"/>
          <w:marRight w:val="0"/>
          <w:marTop w:val="0"/>
          <w:marBottom w:val="0"/>
          <w:divBdr>
            <w:top w:val="none" w:sz="0" w:space="0" w:color="auto"/>
            <w:left w:val="none" w:sz="0" w:space="0" w:color="auto"/>
            <w:bottom w:val="none" w:sz="0" w:space="0" w:color="auto"/>
            <w:right w:val="none" w:sz="0" w:space="0" w:color="auto"/>
          </w:divBdr>
        </w:div>
        <w:div w:id="829367819">
          <w:marLeft w:val="640"/>
          <w:marRight w:val="0"/>
          <w:marTop w:val="0"/>
          <w:marBottom w:val="0"/>
          <w:divBdr>
            <w:top w:val="none" w:sz="0" w:space="0" w:color="auto"/>
            <w:left w:val="none" w:sz="0" w:space="0" w:color="auto"/>
            <w:bottom w:val="none" w:sz="0" w:space="0" w:color="auto"/>
            <w:right w:val="none" w:sz="0" w:space="0" w:color="auto"/>
          </w:divBdr>
        </w:div>
        <w:div w:id="903761637">
          <w:marLeft w:val="640"/>
          <w:marRight w:val="0"/>
          <w:marTop w:val="0"/>
          <w:marBottom w:val="0"/>
          <w:divBdr>
            <w:top w:val="none" w:sz="0" w:space="0" w:color="auto"/>
            <w:left w:val="none" w:sz="0" w:space="0" w:color="auto"/>
            <w:bottom w:val="none" w:sz="0" w:space="0" w:color="auto"/>
            <w:right w:val="none" w:sz="0" w:space="0" w:color="auto"/>
          </w:divBdr>
        </w:div>
        <w:div w:id="949318382">
          <w:marLeft w:val="640"/>
          <w:marRight w:val="0"/>
          <w:marTop w:val="0"/>
          <w:marBottom w:val="0"/>
          <w:divBdr>
            <w:top w:val="none" w:sz="0" w:space="0" w:color="auto"/>
            <w:left w:val="none" w:sz="0" w:space="0" w:color="auto"/>
            <w:bottom w:val="none" w:sz="0" w:space="0" w:color="auto"/>
            <w:right w:val="none" w:sz="0" w:space="0" w:color="auto"/>
          </w:divBdr>
        </w:div>
        <w:div w:id="1087068846">
          <w:marLeft w:val="640"/>
          <w:marRight w:val="0"/>
          <w:marTop w:val="0"/>
          <w:marBottom w:val="0"/>
          <w:divBdr>
            <w:top w:val="none" w:sz="0" w:space="0" w:color="auto"/>
            <w:left w:val="none" w:sz="0" w:space="0" w:color="auto"/>
            <w:bottom w:val="none" w:sz="0" w:space="0" w:color="auto"/>
            <w:right w:val="none" w:sz="0" w:space="0" w:color="auto"/>
          </w:divBdr>
        </w:div>
        <w:div w:id="1103499784">
          <w:marLeft w:val="640"/>
          <w:marRight w:val="0"/>
          <w:marTop w:val="0"/>
          <w:marBottom w:val="0"/>
          <w:divBdr>
            <w:top w:val="none" w:sz="0" w:space="0" w:color="auto"/>
            <w:left w:val="none" w:sz="0" w:space="0" w:color="auto"/>
            <w:bottom w:val="none" w:sz="0" w:space="0" w:color="auto"/>
            <w:right w:val="none" w:sz="0" w:space="0" w:color="auto"/>
          </w:divBdr>
        </w:div>
        <w:div w:id="1104305077">
          <w:marLeft w:val="640"/>
          <w:marRight w:val="0"/>
          <w:marTop w:val="0"/>
          <w:marBottom w:val="0"/>
          <w:divBdr>
            <w:top w:val="none" w:sz="0" w:space="0" w:color="auto"/>
            <w:left w:val="none" w:sz="0" w:space="0" w:color="auto"/>
            <w:bottom w:val="none" w:sz="0" w:space="0" w:color="auto"/>
            <w:right w:val="none" w:sz="0" w:space="0" w:color="auto"/>
          </w:divBdr>
        </w:div>
        <w:div w:id="1107042643">
          <w:marLeft w:val="640"/>
          <w:marRight w:val="0"/>
          <w:marTop w:val="0"/>
          <w:marBottom w:val="0"/>
          <w:divBdr>
            <w:top w:val="none" w:sz="0" w:space="0" w:color="auto"/>
            <w:left w:val="none" w:sz="0" w:space="0" w:color="auto"/>
            <w:bottom w:val="none" w:sz="0" w:space="0" w:color="auto"/>
            <w:right w:val="none" w:sz="0" w:space="0" w:color="auto"/>
          </w:divBdr>
        </w:div>
        <w:div w:id="1117213924">
          <w:marLeft w:val="640"/>
          <w:marRight w:val="0"/>
          <w:marTop w:val="0"/>
          <w:marBottom w:val="0"/>
          <w:divBdr>
            <w:top w:val="none" w:sz="0" w:space="0" w:color="auto"/>
            <w:left w:val="none" w:sz="0" w:space="0" w:color="auto"/>
            <w:bottom w:val="none" w:sz="0" w:space="0" w:color="auto"/>
            <w:right w:val="none" w:sz="0" w:space="0" w:color="auto"/>
          </w:divBdr>
        </w:div>
        <w:div w:id="1252080692">
          <w:marLeft w:val="640"/>
          <w:marRight w:val="0"/>
          <w:marTop w:val="0"/>
          <w:marBottom w:val="0"/>
          <w:divBdr>
            <w:top w:val="none" w:sz="0" w:space="0" w:color="auto"/>
            <w:left w:val="none" w:sz="0" w:space="0" w:color="auto"/>
            <w:bottom w:val="none" w:sz="0" w:space="0" w:color="auto"/>
            <w:right w:val="none" w:sz="0" w:space="0" w:color="auto"/>
          </w:divBdr>
        </w:div>
        <w:div w:id="1253272850">
          <w:marLeft w:val="640"/>
          <w:marRight w:val="0"/>
          <w:marTop w:val="0"/>
          <w:marBottom w:val="0"/>
          <w:divBdr>
            <w:top w:val="none" w:sz="0" w:space="0" w:color="auto"/>
            <w:left w:val="none" w:sz="0" w:space="0" w:color="auto"/>
            <w:bottom w:val="none" w:sz="0" w:space="0" w:color="auto"/>
            <w:right w:val="none" w:sz="0" w:space="0" w:color="auto"/>
          </w:divBdr>
        </w:div>
        <w:div w:id="1280993707">
          <w:marLeft w:val="640"/>
          <w:marRight w:val="0"/>
          <w:marTop w:val="0"/>
          <w:marBottom w:val="0"/>
          <w:divBdr>
            <w:top w:val="none" w:sz="0" w:space="0" w:color="auto"/>
            <w:left w:val="none" w:sz="0" w:space="0" w:color="auto"/>
            <w:bottom w:val="none" w:sz="0" w:space="0" w:color="auto"/>
            <w:right w:val="none" w:sz="0" w:space="0" w:color="auto"/>
          </w:divBdr>
        </w:div>
        <w:div w:id="1282374715">
          <w:marLeft w:val="640"/>
          <w:marRight w:val="0"/>
          <w:marTop w:val="0"/>
          <w:marBottom w:val="0"/>
          <w:divBdr>
            <w:top w:val="none" w:sz="0" w:space="0" w:color="auto"/>
            <w:left w:val="none" w:sz="0" w:space="0" w:color="auto"/>
            <w:bottom w:val="none" w:sz="0" w:space="0" w:color="auto"/>
            <w:right w:val="none" w:sz="0" w:space="0" w:color="auto"/>
          </w:divBdr>
        </w:div>
        <w:div w:id="1335062748">
          <w:marLeft w:val="640"/>
          <w:marRight w:val="0"/>
          <w:marTop w:val="0"/>
          <w:marBottom w:val="0"/>
          <w:divBdr>
            <w:top w:val="none" w:sz="0" w:space="0" w:color="auto"/>
            <w:left w:val="none" w:sz="0" w:space="0" w:color="auto"/>
            <w:bottom w:val="none" w:sz="0" w:space="0" w:color="auto"/>
            <w:right w:val="none" w:sz="0" w:space="0" w:color="auto"/>
          </w:divBdr>
        </w:div>
        <w:div w:id="1336952484">
          <w:marLeft w:val="640"/>
          <w:marRight w:val="0"/>
          <w:marTop w:val="0"/>
          <w:marBottom w:val="0"/>
          <w:divBdr>
            <w:top w:val="none" w:sz="0" w:space="0" w:color="auto"/>
            <w:left w:val="none" w:sz="0" w:space="0" w:color="auto"/>
            <w:bottom w:val="none" w:sz="0" w:space="0" w:color="auto"/>
            <w:right w:val="none" w:sz="0" w:space="0" w:color="auto"/>
          </w:divBdr>
        </w:div>
        <w:div w:id="1425489513">
          <w:marLeft w:val="640"/>
          <w:marRight w:val="0"/>
          <w:marTop w:val="0"/>
          <w:marBottom w:val="0"/>
          <w:divBdr>
            <w:top w:val="none" w:sz="0" w:space="0" w:color="auto"/>
            <w:left w:val="none" w:sz="0" w:space="0" w:color="auto"/>
            <w:bottom w:val="none" w:sz="0" w:space="0" w:color="auto"/>
            <w:right w:val="none" w:sz="0" w:space="0" w:color="auto"/>
          </w:divBdr>
        </w:div>
        <w:div w:id="1431272095">
          <w:marLeft w:val="640"/>
          <w:marRight w:val="0"/>
          <w:marTop w:val="0"/>
          <w:marBottom w:val="0"/>
          <w:divBdr>
            <w:top w:val="none" w:sz="0" w:space="0" w:color="auto"/>
            <w:left w:val="none" w:sz="0" w:space="0" w:color="auto"/>
            <w:bottom w:val="none" w:sz="0" w:space="0" w:color="auto"/>
            <w:right w:val="none" w:sz="0" w:space="0" w:color="auto"/>
          </w:divBdr>
        </w:div>
        <w:div w:id="1443264037">
          <w:marLeft w:val="640"/>
          <w:marRight w:val="0"/>
          <w:marTop w:val="0"/>
          <w:marBottom w:val="0"/>
          <w:divBdr>
            <w:top w:val="none" w:sz="0" w:space="0" w:color="auto"/>
            <w:left w:val="none" w:sz="0" w:space="0" w:color="auto"/>
            <w:bottom w:val="none" w:sz="0" w:space="0" w:color="auto"/>
            <w:right w:val="none" w:sz="0" w:space="0" w:color="auto"/>
          </w:divBdr>
        </w:div>
        <w:div w:id="1474639933">
          <w:marLeft w:val="640"/>
          <w:marRight w:val="0"/>
          <w:marTop w:val="0"/>
          <w:marBottom w:val="0"/>
          <w:divBdr>
            <w:top w:val="none" w:sz="0" w:space="0" w:color="auto"/>
            <w:left w:val="none" w:sz="0" w:space="0" w:color="auto"/>
            <w:bottom w:val="none" w:sz="0" w:space="0" w:color="auto"/>
            <w:right w:val="none" w:sz="0" w:space="0" w:color="auto"/>
          </w:divBdr>
        </w:div>
        <w:div w:id="1520512567">
          <w:marLeft w:val="640"/>
          <w:marRight w:val="0"/>
          <w:marTop w:val="0"/>
          <w:marBottom w:val="0"/>
          <w:divBdr>
            <w:top w:val="none" w:sz="0" w:space="0" w:color="auto"/>
            <w:left w:val="none" w:sz="0" w:space="0" w:color="auto"/>
            <w:bottom w:val="none" w:sz="0" w:space="0" w:color="auto"/>
            <w:right w:val="none" w:sz="0" w:space="0" w:color="auto"/>
          </w:divBdr>
        </w:div>
        <w:div w:id="1550648952">
          <w:marLeft w:val="640"/>
          <w:marRight w:val="0"/>
          <w:marTop w:val="0"/>
          <w:marBottom w:val="0"/>
          <w:divBdr>
            <w:top w:val="none" w:sz="0" w:space="0" w:color="auto"/>
            <w:left w:val="none" w:sz="0" w:space="0" w:color="auto"/>
            <w:bottom w:val="none" w:sz="0" w:space="0" w:color="auto"/>
            <w:right w:val="none" w:sz="0" w:space="0" w:color="auto"/>
          </w:divBdr>
        </w:div>
        <w:div w:id="1695306984">
          <w:marLeft w:val="640"/>
          <w:marRight w:val="0"/>
          <w:marTop w:val="0"/>
          <w:marBottom w:val="0"/>
          <w:divBdr>
            <w:top w:val="none" w:sz="0" w:space="0" w:color="auto"/>
            <w:left w:val="none" w:sz="0" w:space="0" w:color="auto"/>
            <w:bottom w:val="none" w:sz="0" w:space="0" w:color="auto"/>
            <w:right w:val="none" w:sz="0" w:space="0" w:color="auto"/>
          </w:divBdr>
        </w:div>
        <w:div w:id="1808890365">
          <w:marLeft w:val="640"/>
          <w:marRight w:val="0"/>
          <w:marTop w:val="0"/>
          <w:marBottom w:val="0"/>
          <w:divBdr>
            <w:top w:val="none" w:sz="0" w:space="0" w:color="auto"/>
            <w:left w:val="none" w:sz="0" w:space="0" w:color="auto"/>
            <w:bottom w:val="none" w:sz="0" w:space="0" w:color="auto"/>
            <w:right w:val="none" w:sz="0" w:space="0" w:color="auto"/>
          </w:divBdr>
        </w:div>
        <w:div w:id="1854950725">
          <w:marLeft w:val="640"/>
          <w:marRight w:val="0"/>
          <w:marTop w:val="0"/>
          <w:marBottom w:val="0"/>
          <w:divBdr>
            <w:top w:val="none" w:sz="0" w:space="0" w:color="auto"/>
            <w:left w:val="none" w:sz="0" w:space="0" w:color="auto"/>
            <w:bottom w:val="none" w:sz="0" w:space="0" w:color="auto"/>
            <w:right w:val="none" w:sz="0" w:space="0" w:color="auto"/>
          </w:divBdr>
        </w:div>
        <w:div w:id="1901792465">
          <w:marLeft w:val="640"/>
          <w:marRight w:val="0"/>
          <w:marTop w:val="0"/>
          <w:marBottom w:val="0"/>
          <w:divBdr>
            <w:top w:val="none" w:sz="0" w:space="0" w:color="auto"/>
            <w:left w:val="none" w:sz="0" w:space="0" w:color="auto"/>
            <w:bottom w:val="none" w:sz="0" w:space="0" w:color="auto"/>
            <w:right w:val="none" w:sz="0" w:space="0" w:color="auto"/>
          </w:divBdr>
        </w:div>
        <w:div w:id="1924607413">
          <w:marLeft w:val="640"/>
          <w:marRight w:val="0"/>
          <w:marTop w:val="0"/>
          <w:marBottom w:val="0"/>
          <w:divBdr>
            <w:top w:val="none" w:sz="0" w:space="0" w:color="auto"/>
            <w:left w:val="none" w:sz="0" w:space="0" w:color="auto"/>
            <w:bottom w:val="none" w:sz="0" w:space="0" w:color="auto"/>
            <w:right w:val="none" w:sz="0" w:space="0" w:color="auto"/>
          </w:divBdr>
        </w:div>
        <w:div w:id="1952710789">
          <w:marLeft w:val="640"/>
          <w:marRight w:val="0"/>
          <w:marTop w:val="0"/>
          <w:marBottom w:val="0"/>
          <w:divBdr>
            <w:top w:val="none" w:sz="0" w:space="0" w:color="auto"/>
            <w:left w:val="none" w:sz="0" w:space="0" w:color="auto"/>
            <w:bottom w:val="none" w:sz="0" w:space="0" w:color="auto"/>
            <w:right w:val="none" w:sz="0" w:space="0" w:color="auto"/>
          </w:divBdr>
        </w:div>
        <w:div w:id="1957327140">
          <w:marLeft w:val="640"/>
          <w:marRight w:val="0"/>
          <w:marTop w:val="0"/>
          <w:marBottom w:val="0"/>
          <w:divBdr>
            <w:top w:val="none" w:sz="0" w:space="0" w:color="auto"/>
            <w:left w:val="none" w:sz="0" w:space="0" w:color="auto"/>
            <w:bottom w:val="none" w:sz="0" w:space="0" w:color="auto"/>
            <w:right w:val="none" w:sz="0" w:space="0" w:color="auto"/>
          </w:divBdr>
        </w:div>
        <w:div w:id="1965574375">
          <w:marLeft w:val="640"/>
          <w:marRight w:val="0"/>
          <w:marTop w:val="0"/>
          <w:marBottom w:val="0"/>
          <w:divBdr>
            <w:top w:val="none" w:sz="0" w:space="0" w:color="auto"/>
            <w:left w:val="none" w:sz="0" w:space="0" w:color="auto"/>
            <w:bottom w:val="none" w:sz="0" w:space="0" w:color="auto"/>
            <w:right w:val="none" w:sz="0" w:space="0" w:color="auto"/>
          </w:divBdr>
        </w:div>
        <w:div w:id="1973437568">
          <w:marLeft w:val="640"/>
          <w:marRight w:val="0"/>
          <w:marTop w:val="0"/>
          <w:marBottom w:val="0"/>
          <w:divBdr>
            <w:top w:val="none" w:sz="0" w:space="0" w:color="auto"/>
            <w:left w:val="none" w:sz="0" w:space="0" w:color="auto"/>
            <w:bottom w:val="none" w:sz="0" w:space="0" w:color="auto"/>
            <w:right w:val="none" w:sz="0" w:space="0" w:color="auto"/>
          </w:divBdr>
        </w:div>
        <w:div w:id="1975910817">
          <w:marLeft w:val="640"/>
          <w:marRight w:val="0"/>
          <w:marTop w:val="0"/>
          <w:marBottom w:val="0"/>
          <w:divBdr>
            <w:top w:val="none" w:sz="0" w:space="0" w:color="auto"/>
            <w:left w:val="none" w:sz="0" w:space="0" w:color="auto"/>
            <w:bottom w:val="none" w:sz="0" w:space="0" w:color="auto"/>
            <w:right w:val="none" w:sz="0" w:space="0" w:color="auto"/>
          </w:divBdr>
        </w:div>
        <w:div w:id="2035494290">
          <w:marLeft w:val="640"/>
          <w:marRight w:val="0"/>
          <w:marTop w:val="0"/>
          <w:marBottom w:val="0"/>
          <w:divBdr>
            <w:top w:val="none" w:sz="0" w:space="0" w:color="auto"/>
            <w:left w:val="none" w:sz="0" w:space="0" w:color="auto"/>
            <w:bottom w:val="none" w:sz="0" w:space="0" w:color="auto"/>
            <w:right w:val="none" w:sz="0" w:space="0" w:color="auto"/>
          </w:divBdr>
        </w:div>
        <w:div w:id="2081706090">
          <w:marLeft w:val="640"/>
          <w:marRight w:val="0"/>
          <w:marTop w:val="0"/>
          <w:marBottom w:val="0"/>
          <w:divBdr>
            <w:top w:val="none" w:sz="0" w:space="0" w:color="auto"/>
            <w:left w:val="none" w:sz="0" w:space="0" w:color="auto"/>
            <w:bottom w:val="none" w:sz="0" w:space="0" w:color="auto"/>
            <w:right w:val="none" w:sz="0" w:space="0" w:color="auto"/>
          </w:divBdr>
        </w:div>
        <w:div w:id="2090540010">
          <w:marLeft w:val="640"/>
          <w:marRight w:val="0"/>
          <w:marTop w:val="0"/>
          <w:marBottom w:val="0"/>
          <w:divBdr>
            <w:top w:val="none" w:sz="0" w:space="0" w:color="auto"/>
            <w:left w:val="none" w:sz="0" w:space="0" w:color="auto"/>
            <w:bottom w:val="none" w:sz="0" w:space="0" w:color="auto"/>
            <w:right w:val="none" w:sz="0" w:space="0" w:color="auto"/>
          </w:divBdr>
        </w:div>
        <w:div w:id="2095590620">
          <w:marLeft w:val="640"/>
          <w:marRight w:val="0"/>
          <w:marTop w:val="0"/>
          <w:marBottom w:val="0"/>
          <w:divBdr>
            <w:top w:val="none" w:sz="0" w:space="0" w:color="auto"/>
            <w:left w:val="none" w:sz="0" w:space="0" w:color="auto"/>
            <w:bottom w:val="none" w:sz="0" w:space="0" w:color="auto"/>
            <w:right w:val="none" w:sz="0" w:space="0" w:color="auto"/>
          </w:divBdr>
        </w:div>
      </w:divsChild>
    </w:div>
    <w:div w:id="286199665">
      <w:bodyDiv w:val="1"/>
      <w:marLeft w:val="0"/>
      <w:marRight w:val="0"/>
      <w:marTop w:val="0"/>
      <w:marBottom w:val="0"/>
      <w:divBdr>
        <w:top w:val="none" w:sz="0" w:space="0" w:color="auto"/>
        <w:left w:val="none" w:sz="0" w:space="0" w:color="auto"/>
        <w:bottom w:val="none" w:sz="0" w:space="0" w:color="auto"/>
        <w:right w:val="none" w:sz="0" w:space="0" w:color="auto"/>
      </w:divBdr>
      <w:divsChild>
        <w:div w:id="8140295">
          <w:marLeft w:val="640"/>
          <w:marRight w:val="0"/>
          <w:marTop w:val="0"/>
          <w:marBottom w:val="0"/>
          <w:divBdr>
            <w:top w:val="none" w:sz="0" w:space="0" w:color="auto"/>
            <w:left w:val="none" w:sz="0" w:space="0" w:color="auto"/>
            <w:bottom w:val="none" w:sz="0" w:space="0" w:color="auto"/>
            <w:right w:val="none" w:sz="0" w:space="0" w:color="auto"/>
          </w:divBdr>
        </w:div>
        <w:div w:id="53086543">
          <w:marLeft w:val="640"/>
          <w:marRight w:val="0"/>
          <w:marTop w:val="0"/>
          <w:marBottom w:val="0"/>
          <w:divBdr>
            <w:top w:val="none" w:sz="0" w:space="0" w:color="auto"/>
            <w:left w:val="none" w:sz="0" w:space="0" w:color="auto"/>
            <w:bottom w:val="none" w:sz="0" w:space="0" w:color="auto"/>
            <w:right w:val="none" w:sz="0" w:space="0" w:color="auto"/>
          </w:divBdr>
        </w:div>
        <w:div w:id="53816244">
          <w:marLeft w:val="640"/>
          <w:marRight w:val="0"/>
          <w:marTop w:val="0"/>
          <w:marBottom w:val="0"/>
          <w:divBdr>
            <w:top w:val="none" w:sz="0" w:space="0" w:color="auto"/>
            <w:left w:val="none" w:sz="0" w:space="0" w:color="auto"/>
            <w:bottom w:val="none" w:sz="0" w:space="0" w:color="auto"/>
            <w:right w:val="none" w:sz="0" w:space="0" w:color="auto"/>
          </w:divBdr>
        </w:div>
        <w:div w:id="115753972">
          <w:marLeft w:val="640"/>
          <w:marRight w:val="0"/>
          <w:marTop w:val="0"/>
          <w:marBottom w:val="0"/>
          <w:divBdr>
            <w:top w:val="none" w:sz="0" w:space="0" w:color="auto"/>
            <w:left w:val="none" w:sz="0" w:space="0" w:color="auto"/>
            <w:bottom w:val="none" w:sz="0" w:space="0" w:color="auto"/>
            <w:right w:val="none" w:sz="0" w:space="0" w:color="auto"/>
          </w:divBdr>
        </w:div>
        <w:div w:id="126515102">
          <w:marLeft w:val="640"/>
          <w:marRight w:val="0"/>
          <w:marTop w:val="0"/>
          <w:marBottom w:val="0"/>
          <w:divBdr>
            <w:top w:val="none" w:sz="0" w:space="0" w:color="auto"/>
            <w:left w:val="none" w:sz="0" w:space="0" w:color="auto"/>
            <w:bottom w:val="none" w:sz="0" w:space="0" w:color="auto"/>
            <w:right w:val="none" w:sz="0" w:space="0" w:color="auto"/>
          </w:divBdr>
        </w:div>
        <w:div w:id="132334629">
          <w:marLeft w:val="640"/>
          <w:marRight w:val="0"/>
          <w:marTop w:val="0"/>
          <w:marBottom w:val="0"/>
          <w:divBdr>
            <w:top w:val="none" w:sz="0" w:space="0" w:color="auto"/>
            <w:left w:val="none" w:sz="0" w:space="0" w:color="auto"/>
            <w:bottom w:val="none" w:sz="0" w:space="0" w:color="auto"/>
            <w:right w:val="none" w:sz="0" w:space="0" w:color="auto"/>
          </w:divBdr>
        </w:div>
        <w:div w:id="200946551">
          <w:marLeft w:val="640"/>
          <w:marRight w:val="0"/>
          <w:marTop w:val="0"/>
          <w:marBottom w:val="0"/>
          <w:divBdr>
            <w:top w:val="none" w:sz="0" w:space="0" w:color="auto"/>
            <w:left w:val="none" w:sz="0" w:space="0" w:color="auto"/>
            <w:bottom w:val="none" w:sz="0" w:space="0" w:color="auto"/>
            <w:right w:val="none" w:sz="0" w:space="0" w:color="auto"/>
          </w:divBdr>
        </w:div>
        <w:div w:id="259291759">
          <w:marLeft w:val="640"/>
          <w:marRight w:val="0"/>
          <w:marTop w:val="0"/>
          <w:marBottom w:val="0"/>
          <w:divBdr>
            <w:top w:val="none" w:sz="0" w:space="0" w:color="auto"/>
            <w:left w:val="none" w:sz="0" w:space="0" w:color="auto"/>
            <w:bottom w:val="none" w:sz="0" w:space="0" w:color="auto"/>
            <w:right w:val="none" w:sz="0" w:space="0" w:color="auto"/>
          </w:divBdr>
        </w:div>
        <w:div w:id="373848760">
          <w:marLeft w:val="640"/>
          <w:marRight w:val="0"/>
          <w:marTop w:val="0"/>
          <w:marBottom w:val="0"/>
          <w:divBdr>
            <w:top w:val="none" w:sz="0" w:space="0" w:color="auto"/>
            <w:left w:val="none" w:sz="0" w:space="0" w:color="auto"/>
            <w:bottom w:val="none" w:sz="0" w:space="0" w:color="auto"/>
            <w:right w:val="none" w:sz="0" w:space="0" w:color="auto"/>
          </w:divBdr>
        </w:div>
        <w:div w:id="421532479">
          <w:marLeft w:val="640"/>
          <w:marRight w:val="0"/>
          <w:marTop w:val="0"/>
          <w:marBottom w:val="0"/>
          <w:divBdr>
            <w:top w:val="none" w:sz="0" w:space="0" w:color="auto"/>
            <w:left w:val="none" w:sz="0" w:space="0" w:color="auto"/>
            <w:bottom w:val="none" w:sz="0" w:space="0" w:color="auto"/>
            <w:right w:val="none" w:sz="0" w:space="0" w:color="auto"/>
          </w:divBdr>
        </w:div>
        <w:div w:id="449402306">
          <w:marLeft w:val="640"/>
          <w:marRight w:val="0"/>
          <w:marTop w:val="0"/>
          <w:marBottom w:val="0"/>
          <w:divBdr>
            <w:top w:val="none" w:sz="0" w:space="0" w:color="auto"/>
            <w:left w:val="none" w:sz="0" w:space="0" w:color="auto"/>
            <w:bottom w:val="none" w:sz="0" w:space="0" w:color="auto"/>
            <w:right w:val="none" w:sz="0" w:space="0" w:color="auto"/>
          </w:divBdr>
        </w:div>
        <w:div w:id="492647757">
          <w:marLeft w:val="640"/>
          <w:marRight w:val="0"/>
          <w:marTop w:val="0"/>
          <w:marBottom w:val="0"/>
          <w:divBdr>
            <w:top w:val="none" w:sz="0" w:space="0" w:color="auto"/>
            <w:left w:val="none" w:sz="0" w:space="0" w:color="auto"/>
            <w:bottom w:val="none" w:sz="0" w:space="0" w:color="auto"/>
            <w:right w:val="none" w:sz="0" w:space="0" w:color="auto"/>
          </w:divBdr>
        </w:div>
        <w:div w:id="493424303">
          <w:marLeft w:val="640"/>
          <w:marRight w:val="0"/>
          <w:marTop w:val="0"/>
          <w:marBottom w:val="0"/>
          <w:divBdr>
            <w:top w:val="none" w:sz="0" w:space="0" w:color="auto"/>
            <w:left w:val="none" w:sz="0" w:space="0" w:color="auto"/>
            <w:bottom w:val="none" w:sz="0" w:space="0" w:color="auto"/>
            <w:right w:val="none" w:sz="0" w:space="0" w:color="auto"/>
          </w:divBdr>
        </w:div>
        <w:div w:id="497502621">
          <w:marLeft w:val="640"/>
          <w:marRight w:val="0"/>
          <w:marTop w:val="0"/>
          <w:marBottom w:val="0"/>
          <w:divBdr>
            <w:top w:val="none" w:sz="0" w:space="0" w:color="auto"/>
            <w:left w:val="none" w:sz="0" w:space="0" w:color="auto"/>
            <w:bottom w:val="none" w:sz="0" w:space="0" w:color="auto"/>
            <w:right w:val="none" w:sz="0" w:space="0" w:color="auto"/>
          </w:divBdr>
        </w:div>
        <w:div w:id="510028242">
          <w:marLeft w:val="640"/>
          <w:marRight w:val="0"/>
          <w:marTop w:val="0"/>
          <w:marBottom w:val="0"/>
          <w:divBdr>
            <w:top w:val="none" w:sz="0" w:space="0" w:color="auto"/>
            <w:left w:val="none" w:sz="0" w:space="0" w:color="auto"/>
            <w:bottom w:val="none" w:sz="0" w:space="0" w:color="auto"/>
            <w:right w:val="none" w:sz="0" w:space="0" w:color="auto"/>
          </w:divBdr>
        </w:div>
        <w:div w:id="514736930">
          <w:marLeft w:val="640"/>
          <w:marRight w:val="0"/>
          <w:marTop w:val="0"/>
          <w:marBottom w:val="0"/>
          <w:divBdr>
            <w:top w:val="none" w:sz="0" w:space="0" w:color="auto"/>
            <w:left w:val="none" w:sz="0" w:space="0" w:color="auto"/>
            <w:bottom w:val="none" w:sz="0" w:space="0" w:color="auto"/>
            <w:right w:val="none" w:sz="0" w:space="0" w:color="auto"/>
          </w:divBdr>
        </w:div>
        <w:div w:id="524289007">
          <w:marLeft w:val="640"/>
          <w:marRight w:val="0"/>
          <w:marTop w:val="0"/>
          <w:marBottom w:val="0"/>
          <w:divBdr>
            <w:top w:val="none" w:sz="0" w:space="0" w:color="auto"/>
            <w:left w:val="none" w:sz="0" w:space="0" w:color="auto"/>
            <w:bottom w:val="none" w:sz="0" w:space="0" w:color="auto"/>
            <w:right w:val="none" w:sz="0" w:space="0" w:color="auto"/>
          </w:divBdr>
        </w:div>
        <w:div w:id="794180030">
          <w:marLeft w:val="640"/>
          <w:marRight w:val="0"/>
          <w:marTop w:val="0"/>
          <w:marBottom w:val="0"/>
          <w:divBdr>
            <w:top w:val="none" w:sz="0" w:space="0" w:color="auto"/>
            <w:left w:val="none" w:sz="0" w:space="0" w:color="auto"/>
            <w:bottom w:val="none" w:sz="0" w:space="0" w:color="auto"/>
            <w:right w:val="none" w:sz="0" w:space="0" w:color="auto"/>
          </w:divBdr>
        </w:div>
        <w:div w:id="814448093">
          <w:marLeft w:val="640"/>
          <w:marRight w:val="0"/>
          <w:marTop w:val="0"/>
          <w:marBottom w:val="0"/>
          <w:divBdr>
            <w:top w:val="none" w:sz="0" w:space="0" w:color="auto"/>
            <w:left w:val="none" w:sz="0" w:space="0" w:color="auto"/>
            <w:bottom w:val="none" w:sz="0" w:space="0" w:color="auto"/>
            <w:right w:val="none" w:sz="0" w:space="0" w:color="auto"/>
          </w:divBdr>
        </w:div>
        <w:div w:id="836579708">
          <w:marLeft w:val="640"/>
          <w:marRight w:val="0"/>
          <w:marTop w:val="0"/>
          <w:marBottom w:val="0"/>
          <w:divBdr>
            <w:top w:val="none" w:sz="0" w:space="0" w:color="auto"/>
            <w:left w:val="none" w:sz="0" w:space="0" w:color="auto"/>
            <w:bottom w:val="none" w:sz="0" w:space="0" w:color="auto"/>
            <w:right w:val="none" w:sz="0" w:space="0" w:color="auto"/>
          </w:divBdr>
        </w:div>
        <w:div w:id="843518039">
          <w:marLeft w:val="640"/>
          <w:marRight w:val="0"/>
          <w:marTop w:val="0"/>
          <w:marBottom w:val="0"/>
          <w:divBdr>
            <w:top w:val="none" w:sz="0" w:space="0" w:color="auto"/>
            <w:left w:val="none" w:sz="0" w:space="0" w:color="auto"/>
            <w:bottom w:val="none" w:sz="0" w:space="0" w:color="auto"/>
            <w:right w:val="none" w:sz="0" w:space="0" w:color="auto"/>
          </w:divBdr>
        </w:div>
        <w:div w:id="882445696">
          <w:marLeft w:val="640"/>
          <w:marRight w:val="0"/>
          <w:marTop w:val="0"/>
          <w:marBottom w:val="0"/>
          <w:divBdr>
            <w:top w:val="none" w:sz="0" w:space="0" w:color="auto"/>
            <w:left w:val="none" w:sz="0" w:space="0" w:color="auto"/>
            <w:bottom w:val="none" w:sz="0" w:space="0" w:color="auto"/>
            <w:right w:val="none" w:sz="0" w:space="0" w:color="auto"/>
          </w:divBdr>
        </w:div>
        <w:div w:id="992296862">
          <w:marLeft w:val="640"/>
          <w:marRight w:val="0"/>
          <w:marTop w:val="0"/>
          <w:marBottom w:val="0"/>
          <w:divBdr>
            <w:top w:val="none" w:sz="0" w:space="0" w:color="auto"/>
            <w:left w:val="none" w:sz="0" w:space="0" w:color="auto"/>
            <w:bottom w:val="none" w:sz="0" w:space="0" w:color="auto"/>
            <w:right w:val="none" w:sz="0" w:space="0" w:color="auto"/>
          </w:divBdr>
        </w:div>
        <w:div w:id="1051733152">
          <w:marLeft w:val="640"/>
          <w:marRight w:val="0"/>
          <w:marTop w:val="0"/>
          <w:marBottom w:val="0"/>
          <w:divBdr>
            <w:top w:val="none" w:sz="0" w:space="0" w:color="auto"/>
            <w:left w:val="none" w:sz="0" w:space="0" w:color="auto"/>
            <w:bottom w:val="none" w:sz="0" w:space="0" w:color="auto"/>
            <w:right w:val="none" w:sz="0" w:space="0" w:color="auto"/>
          </w:divBdr>
        </w:div>
        <w:div w:id="1086993779">
          <w:marLeft w:val="640"/>
          <w:marRight w:val="0"/>
          <w:marTop w:val="0"/>
          <w:marBottom w:val="0"/>
          <w:divBdr>
            <w:top w:val="none" w:sz="0" w:space="0" w:color="auto"/>
            <w:left w:val="none" w:sz="0" w:space="0" w:color="auto"/>
            <w:bottom w:val="none" w:sz="0" w:space="0" w:color="auto"/>
            <w:right w:val="none" w:sz="0" w:space="0" w:color="auto"/>
          </w:divBdr>
        </w:div>
        <w:div w:id="1098984071">
          <w:marLeft w:val="640"/>
          <w:marRight w:val="0"/>
          <w:marTop w:val="0"/>
          <w:marBottom w:val="0"/>
          <w:divBdr>
            <w:top w:val="none" w:sz="0" w:space="0" w:color="auto"/>
            <w:left w:val="none" w:sz="0" w:space="0" w:color="auto"/>
            <w:bottom w:val="none" w:sz="0" w:space="0" w:color="auto"/>
            <w:right w:val="none" w:sz="0" w:space="0" w:color="auto"/>
          </w:divBdr>
        </w:div>
        <w:div w:id="1117916643">
          <w:marLeft w:val="640"/>
          <w:marRight w:val="0"/>
          <w:marTop w:val="0"/>
          <w:marBottom w:val="0"/>
          <w:divBdr>
            <w:top w:val="none" w:sz="0" w:space="0" w:color="auto"/>
            <w:left w:val="none" w:sz="0" w:space="0" w:color="auto"/>
            <w:bottom w:val="none" w:sz="0" w:space="0" w:color="auto"/>
            <w:right w:val="none" w:sz="0" w:space="0" w:color="auto"/>
          </w:divBdr>
        </w:div>
        <w:div w:id="1255555399">
          <w:marLeft w:val="640"/>
          <w:marRight w:val="0"/>
          <w:marTop w:val="0"/>
          <w:marBottom w:val="0"/>
          <w:divBdr>
            <w:top w:val="none" w:sz="0" w:space="0" w:color="auto"/>
            <w:left w:val="none" w:sz="0" w:space="0" w:color="auto"/>
            <w:bottom w:val="none" w:sz="0" w:space="0" w:color="auto"/>
            <w:right w:val="none" w:sz="0" w:space="0" w:color="auto"/>
          </w:divBdr>
        </w:div>
        <w:div w:id="1261991654">
          <w:marLeft w:val="640"/>
          <w:marRight w:val="0"/>
          <w:marTop w:val="0"/>
          <w:marBottom w:val="0"/>
          <w:divBdr>
            <w:top w:val="none" w:sz="0" w:space="0" w:color="auto"/>
            <w:left w:val="none" w:sz="0" w:space="0" w:color="auto"/>
            <w:bottom w:val="none" w:sz="0" w:space="0" w:color="auto"/>
            <w:right w:val="none" w:sz="0" w:space="0" w:color="auto"/>
          </w:divBdr>
        </w:div>
        <w:div w:id="1296057582">
          <w:marLeft w:val="640"/>
          <w:marRight w:val="0"/>
          <w:marTop w:val="0"/>
          <w:marBottom w:val="0"/>
          <w:divBdr>
            <w:top w:val="none" w:sz="0" w:space="0" w:color="auto"/>
            <w:left w:val="none" w:sz="0" w:space="0" w:color="auto"/>
            <w:bottom w:val="none" w:sz="0" w:space="0" w:color="auto"/>
            <w:right w:val="none" w:sz="0" w:space="0" w:color="auto"/>
          </w:divBdr>
        </w:div>
        <w:div w:id="1364283351">
          <w:marLeft w:val="640"/>
          <w:marRight w:val="0"/>
          <w:marTop w:val="0"/>
          <w:marBottom w:val="0"/>
          <w:divBdr>
            <w:top w:val="none" w:sz="0" w:space="0" w:color="auto"/>
            <w:left w:val="none" w:sz="0" w:space="0" w:color="auto"/>
            <w:bottom w:val="none" w:sz="0" w:space="0" w:color="auto"/>
            <w:right w:val="none" w:sz="0" w:space="0" w:color="auto"/>
          </w:divBdr>
        </w:div>
        <w:div w:id="1383211273">
          <w:marLeft w:val="640"/>
          <w:marRight w:val="0"/>
          <w:marTop w:val="0"/>
          <w:marBottom w:val="0"/>
          <w:divBdr>
            <w:top w:val="none" w:sz="0" w:space="0" w:color="auto"/>
            <w:left w:val="none" w:sz="0" w:space="0" w:color="auto"/>
            <w:bottom w:val="none" w:sz="0" w:space="0" w:color="auto"/>
            <w:right w:val="none" w:sz="0" w:space="0" w:color="auto"/>
          </w:divBdr>
        </w:div>
        <w:div w:id="1443307180">
          <w:marLeft w:val="640"/>
          <w:marRight w:val="0"/>
          <w:marTop w:val="0"/>
          <w:marBottom w:val="0"/>
          <w:divBdr>
            <w:top w:val="none" w:sz="0" w:space="0" w:color="auto"/>
            <w:left w:val="none" w:sz="0" w:space="0" w:color="auto"/>
            <w:bottom w:val="none" w:sz="0" w:space="0" w:color="auto"/>
            <w:right w:val="none" w:sz="0" w:space="0" w:color="auto"/>
          </w:divBdr>
        </w:div>
        <w:div w:id="1599602775">
          <w:marLeft w:val="640"/>
          <w:marRight w:val="0"/>
          <w:marTop w:val="0"/>
          <w:marBottom w:val="0"/>
          <w:divBdr>
            <w:top w:val="none" w:sz="0" w:space="0" w:color="auto"/>
            <w:left w:val="none" w:sz="0" w:space="0" w:color="auto"/>
            <w:bottom w:val="none" w:sz="0" w:space="0" w:color="auto"/>
            <w:right w:val="none" w:sz="0" w:space="0" w:color="auto"/>
          </w:divBdr>
        </w:div>
        <w:div w:id="1609511242">
          <w:marLeft w:val="640"/>
          <w:marRight w:val="0"/>
          <w:marTop w:val="0"/>
          <w:marBottom w:val="0"/>
          <w:divBdr>
            <w:top w:val="none" w:sz="0" w:space="0" w:color="auto"/>
            <w:left w:val="none" w:sz="0" w:space="0" w:color="auto"/>
            <w:bottom w:val="none" w:sz="0" w:space="0" w:color="auto"/>
            <w:right w:val="none" w:sz="0" w:space="0" w:color="auto"/>
          </w:divBdr>
        </w:div>
        <w:div w:id="1621063131">
          <w:marLeft w:val="640"/>
          <w:marRight w:val="0"/>
          <w:marTop w:val="0"/>
          <w:marBottom w:val="0"/>
          <w:divBdr>
            <w:top w:val="none" w:sz="0" w:space="0" w:color="auto"/>
            <w:left w:val="none" w:sz="0" w:space="0" w:color="auto"/>
            <w:bottom w:val="none" w:sz="0" w:space="0" w:color="auto"/>
            <w:right w:val="none" w:sz="0" w:space="0" w:color="auto"/>
          </w:divBdr>
        </w:div>
        <w:div w:id="1673413830">
          <w:marLeft w:val="640"/>
          <w:marRight w:val="0"/>
          <w:marTop w:val="0"/>
          <w:marBottom w:val="0"/>
          <w:divBdr>
            <w:top w:val="none" w:sz="0" w:space="0" w:color="auto"/>
            <w:left w:val="none" w:sz="0" w:space="0" w:color="auto"/>
            <w:bottom w:val="none" w:sz="0" w:space="0" w:color="auto"/>
            <w:right w:val="none" w:sz="0" w:space="0" w:color="auto"/>
          </w:divBdr>
        </w:div>
        <w:div w:id="1697075068">
          <w:marLeft w:val="640"/>
          <w:marRight w:val="0"/>
          <w:marTop w:val="0"/>
          <w:marBottom w:val="0"/>
          <w:divBdr>
            <w:top w:val="none" w:sz="0" w:space="0" w:color="auto"/>
            <w:left w:val="none" w:sz="0" w:space="0" w:color="auto"/>
            <w:bottom w:val="none" w:sz="0" w:space="0" w:color="auto"/>
            <w:right w:val="none" w:sz="0" w:space="0" w:color="auto"/>
          </w:divBdr>
        </w:div>
        <w:div w:id="1767722947">
          <w:marLeft w:val="640"/>
          <w:marRight w:val="0"/>
          <w:marTop w:val="0"/>
          <w:marBottom w:val="0"/>
          <w:divBdr>
            <w:top w:val="none" w:sz="0" w:space="0" w:color="auto"/>
            <w:left w:val="none" w:sz="0" w:space="0" w:color="auto"/>
            <w:bottom w:val="none" w:sz="0" w:space="0" w:color="auto"/>
            <w:right w:val="none" w:sz="0" w:space="0" w:color="auto"/>
          </w:divBdr>
        </w:div>
        <w:div w:id="1806048156">
          <w:marLeft w:val="640"/>
          <w:marRight w:val="0"/>
          <w:marTop w:val="0"/>
          <w:marBottom w:val="0"/>
          <w:divBdr>
            <w:top w:val="none" w:sz="0" w:space="0" w:color="auto"/>
            <w:left w:val="none" w:sz="0" w:space="0" w:color="auto"/>
            <w:bottom w:val="none" w:sz="0" w:space="0" w:color="auto"/>
            <w:right w:val="none" w:sz="0" w:space="0" w:color="auto"/>
          </w:divBdr>
        </w:div>
        <w:div w:id="1852331706">
          <w:marLeft w:val="640"/>
          <w:marRight w:val="0"/>
          <w:marTop w:val="0"/>
          <w:marBottom w:val="0"/>
          <w:divBdr>
            <w:top w:val="none" w:sz="0" w:space="0" w:color="auto"/>
            <w:left w:val="none" w:sz="0" w:space="0" w:color="auto"/>
            <w:bottom w:val="none" w:sz="0" w:space="0" w:color="auto"/>
            <w:right w:val="none" w:sz="0" w:space="0" w:color="auto"/>
          </w:divBdr>
        </w:div>
        <w:div w:id="1855680666">
          <w:marLeft w:val="640"/>
          <w:marRight w:val="0"/>
          <w:marTop w:val="0"/>
          <w:marBottom w:val="0"/>
          <w:divBdr>
            <w:top w:val="none" w:sz="0" w:space="0" w:color="auto"/>
            <w:left w:val="none" w:sz="0" w:space="0" w:color="auto"/>
            <w:bottom w:val="none" w:sz="0" w:space="0" w:color="auto"/>
            <w:right w:val="none" w:sz="0" w:space="0" w:color="auto"/>
          </w:divBdr>
        </w:div>
        <w:div w:id="1857385052">
          <w:marLeft w:val="640"/>
          <w:marRight w:val="0"/>
          <w:marTop w:val="0"/>
          <w:marBottom w:val="0"/>
          <w:divBdr>
            <w:top w:val="none" w:sz="0" w:space="0" w:color="auto"/>
            <w:left w:val="none" w:sz="0" w:space="0" w:color="auto"/>
            <w:bottom w:val="none" w:sz="0" w:space="0" w:color="auto"/>
            <w:right w:val="none" w:sz="0" w:space="0" w:color="auto"/>
          </w:divBdr>
        </w:div>
        <w:div w:id="1919439157">
          <w:marLeft w:val="640"/>
          <w:marRight w:val="0"/>
          <w:marTop w:val="0"/>
          <w:marBottom w:val="0"/>
          <w:divBdr>
            <w:top w:val="none" w:sz="0" w:space="0" w:color="auto"/>
            <w:left w:val="none" w:sz="0" w:space="0" w:color="auto"/>
            <w:bottom w:val="none" w:sz="0" w:space="0" w:color="auto"/>
            <w:right w:val="none" w:sz="0" w:space="0" w:color="auto"/>
          </w:divBdr>
        </w:div>
        <w:div w:id="1978878621">
          <w:marLeft w:val="640"/>
          <w:marRight w:val="0"/>
          <w:marTop w:val="0"/>
          <w:marBottom w:val="0"/>
          <w:divBdr>
            <w:top w:val="none" w:sz="0" w:space="0" w:color="auto"/>
            <w:left w:val="none" w:sz="0" w:space="0" w:color="auto"/>
            <w:bottom w:val="none" w:sz="0" w:space="0" w:color="auto"/>
            <w:right w:val="none" w:sz="0" w:space="0" w:color="auto"/>
          </w:divBdr>
        </w:div>
        <w:div w:id="1988584906">
          <w:marLeft w:val="640"/>
          <w:marRight w:val="0"/>
          <w:marTop w:val="0"/>
          <w:marBottom w:val="0"/>
          <w:divBdr>
            <w:top w:val="none" w:sz="0" w:space="0" w:color="auto"/>
            <w:left w:val="none" w:sz="0" w:space="0" w:color="auto"/>
            <w:bottom w:val="none" w:sz="0" w:space="0" w:color="auto"/>
            <w:right w:val="none" w:sz="0" w:space="0" w:color="auto"/>
          </w:divBdr>
        </w:div>
        <w:div w:id="2049337043">
          <w:marLeft w:val="640"/>
          <w:marRight w:val="0"/>
          <w:marTop w:val="0"/>
          <w:marBottom w:val="0"/>
          <w:divBdr>
            <w:top w:val="none" w:sz="0" w:space="0" w:color="auto"/>
            <w:left w:val="none" w:sz="0" w:space="0" w:color="auto"/>
            <w:bottom w:val="none" w:sz="0" w:space="0" w:color="auto"/>
            <w:right w:val="none" w:sz="0" w:space="0" w:color="auto"/>
          </w:divBdr>
        </w:div>
        <w:div w:id="2067098758">
          <w:marLeft w:val="640"/>
          <w:marRight w:val="0"/>
          <w:marTop w:val="0"/>
          <w:marBottom w:val="0"/>
          <w:divBdr>
            <w:top w:val="none" w:sz="0" w:space="0" w:color="auto"/>
            <w:left w:val="none" w:sz="0" w:space="0" w:color="auto"/>
            <w:bottom w:val="none" w:sz="0" w:space="0" w:color="auto"/>
            <w:right w:val="none" w:sz="0" w:space="0" w:color="auto"/>
          </w:divBdr>
        </w:div>
        <w:div w:id="2074885103">
          <w:marLeft w:val="640"/>
          <w:marRight w:val="0"/>
          <w:marTop w:val="0"/>
          <w:marBottom w:val="0"/>
          <w:divBdr>
            <w:top w:val="none" w:sz="0" w:space="0" w:color="auto"/>
            <w:left w:val="none" w:sz="0" w:space="0" w:color="auto"/>
            <w:bottom w:val="none" w:sz="0" w:space="0" w:color="auto"/>
            <w:right w:val="none" w:sz="0" w:space="0" w:color="auto"/>
          </w:divBdr>
        </w:div>
        <w:div w:id="2095738088">
          <w:marLeft w:val="640"/>
          <w:marRight w:val="0"/>
          <w:marTop w:val="0"/>
          <w:marBottom w:val="0"/>
          <w:divBdr>
            <w:top w:val="none" w:sz="0" w:space="0" w:color="auto"/>
            <w:left w:val="none" w:sz="0" w:space="0" w:color="auto"/>
            <w:bottom w:val="none" w:sz="0" w:space="0" w:color="auto"/>
            <w:right w:val="none" w:sz="0" w:space="0" w:color="auto"/>
          </w:divBdr>
        </w:div>
        <w:div w:id="2120447273">
          <w:marLeft w:val="640"/>
          <w:marRight w:val="0"/>
          <w:marTop w:val="0"/>
          <w:marBottom w:val="0"/>
          <w:divBdr>
            <w:top w:val="none" w:sz="0" w:space="0" w:color="auto"/>
            <w:left w:val="none" w:sz="0" w:space="0" w:color="auto"/>
            <w:bottom w:val="none" w:sz="0" w:space="0" w:color="auto"/>
            <w:right w:val="none" w:sz="0" w:space="0" w:color="auto"/>
          </w:divBdr>
        </w:div>
        <w:div w:id="2124955967">
          <w:marLeft w:val="640"/>
          <w:marRight w:val="0"/>
          <w:marTop w:val="0"/>
          <w:marBottom w:val="0"/>
          <w:divBdr>
            <w:top w:val="none" w:sz="0" w:space="0" w:color="auto"/>
            <w:left w:val="none" w:sz="0" w:space="0" w:color="auto"/>
            <w:bottom w:val="none" w:sz="0" w:space="0" w:color="auto"/>
            <w:right w:val="none" w:sz="0" w:space="0" w:color="auto"/>
          </w:divBdr>
        </w:div>
      </w:divsChild>
    </w:div>
    <w:div w:id="299191471">
      <w:bodyDiv w:val="1"/>
      <w:marLeft w:val="0"/>
      <w:marRight w:val="0"/>
      <w:marTop w:val="0"/>
      <w:marBottom w:val="0"/>
      <w:divBdr>
        <w:top w:val="none" w:sz="0" w:space="0" w:color="auto"/>
        <w:left w:val="none" w:sz="0" w:space="0" w:color="auto"/>
        <w:bottom w:val="none" w:sz="0" w:space="0" w:color="auto"/>
        <w:right w:val="none" w:sz="0" w:space="0" w:color="auto"/>
      </w:divBdr>
      <w:divsChild>
        <w:div w:id="32928962">
          <w:marLeft w:val="640"/>
          <w:marRight w:val="0"/>
          <w:marTop w:val="0"/>
          <w:marBottom w:val="0"/>
          <w:divBdr>
            <w:top w:val="none" w:sz="0" w:space="0" w:color="auto"/>
            <w:left w:val="none" w:sz="0" w:space="0" w:color="auto"/>
            <w:bottom w:val="none" w:sz="0" w:space="0" w:color="auto"/>
            <w:right w:val="none" w:sz="0" w:space="0" w:color="auto"/>
          </w:divBdr>
        </w:div>
        <w:div w:id="69624049">
          <w:marLeft w:val="640"/>
          <w:marRight w:val="0"/>
          <w:marTop w:val="0"/>
          <w:marBottom w:val="0"/>
          <w:divBdr>
            <w:top w:val="none" w:sz="0" w:space="0" w:color="auto"/>
            <w:left w:val="none" w:sz="0" w:space="0" w:color="auto"/>
            <w:bottom w:val="none" w:sz="0" w:space="0" w:color="auto"/>
            <w:right w:val="none" w:sz="0" w:space="0" w:color="auto"/>
          </w:divBdr>
        </w:div>
        <w:div w:id="118652812">
          <w:marLeft w:val="640"/>
          <w:marRight w:val="0"/>
          <w:marTop w:val="0"/>
          <w:marBottom w:val="0"/>
          <w:divBdr>
            <w:top w:val="none" w:sz="0" w:space="0" w:color="auto"/>
            <w:left w:val="none" w:sz="0" w:space="0" w:color="auto"/>
            <w:bottom w:val="none" w:sz="0" w:space="0" w:color="auto"/>
            <w:right w:val="none" w:sz="0" w:space="0" w:color="auto"/>
          </w:divBdr>
        </w:div>
        <w:div w:id="128934517">
          <w:marLeft w:val="640"/>
          <w:marRight w:val="0"/>
          <w:marTop w:val="0"/>
          <w:marBottom w:val="0"/>
          <w:divBdr>
            <w:top w:val="none" w:sz="0" w:space="0" w:color="auto"/>
            <w:left w:val="none" w:sz="0" w:space="0" w:color="auto"/>
            <w:bottom w:val="none" w:sz="0" w:space="0" w:color="auto"/>
            <w:right w:val="none" w:sz="0" w:space="0" w:color="auto"/>
          </w:divBdr>
        </w:div>
        <w:div w:id="131220314">
          <w:marLeft w:val="640"/>
          <w:marRight w:val="0"/>
          <w:marTop w:val="0"/>
          <w:marBottom w:val="0"/>
          <w:divBdr>
            <w:top w:val="none" w:sz="0" w:space="0" w:color="auto"/>
            <w:left w:val="none" w:sz="0" w:space="0" w:color="auto"/>
            <w:bottom w:val="none" w:sz="0" w:space="0" w:color="auto"/>
            <w:right w:val="none" w:sz="0" w:space="0" w:color="auto"/>
          </w:divBdr>
        </w:div>
        <w:div w:id="140119946">
          <w:marLeft w:val="640"/>
          <w:marRight w:val="0"/>
          <w:marTop w:val="0"/>
          <w:marBottom w:val="0"/>
          <w:divBdr>
            <w:top w:val="none" w:sz="0" w:space="0" w:color="auto"/>
            <w:left w:val="none" w:sz="0" w:space="0" w:color="auto"/>
            <w:bottom w:val="none" w:sz="0" w:space="0" w:color="auto"/>
            <w:right w:val="none" w:sz="0" w:space="0" w:color="auto"/>
          </w:divBdr>
        </w:div>
        <w:div w:id="141698021">
          <w:marLeft w:val="640"/>
          <w:marRight w:val="0"/>
          <w:marTop w:val="0"/>
          <w:marBottom w:val="0"/>
          <w:divBdr>
            <w:top w:val="none" w:sz="0" w:space="0" w:color="auto"/>
            <w:left w:val="none" w:sz="0" w:space="0" w:color="auto"/>
            <w:bottom w:val="none" w:sz="0" w:space="0" w:color="auto"/>
            <w:right w:val="none" w:sz="0" w:space="0" w:color="auto"/>
          </w:divBdr>
        </w:div>
        <w:div w:id="147789345">
          <w:marLeft w:val="640"/>
          <w:marRight w:val="0"/>
          <w:marTop w:val="0"/>
          <w:marBottom w:val="0"/>
          <w:divBdr>
            <w:top w:val="none" w:sz="0" w:space="0" w:color="auto"/>
            <w:left w:val="none" w:sz="0" w:space="0" w:color="auto"/>
            <w:bottom w:val="none" w:sz="0" w:space="0" w:color="auto"/>
            <w:right w:val="none" w:sz="0" w:space="0" w:color="auto"/>
          </w:divBdr>
        </w:div>
        <w:div w:id="188026570">
          <w:marLeft w:val="640"/>
          <w:marRight w:val="0"/>
          <w:marTop w:val="0"/>
          <w:marBottom w:val="0"/>
          <w:divBdr>
            <w:top w:val="none" w:sz="0" w:space="0" w:color="auto"/>
            <w:left w:val="none" w:sz="0" w:space="0" w:color="auto"/>
            <w:bottom w:val="none" w:sz="0" w:space="0" w:color="auto"/>
            <w:right w:val="none" w:sz="0" w:space="0" w:color="auto"/>
          </w:divBdr>
        </w:div>
        <w:div w:id="199632259">
          <w:marLeft w:val="640"/>
          <w:marRight w:val="0"/>
          <w:marTop w:val="0"/>
          <w:marBottom w:val="0"/>
          <w:divBdr>
            <w:top w:val="none" w:sz="0" w:space="0" w:color="auto"/>
            <w:left w:val="none" w:sz="0" w:space="0" w:color="auto"/>
            <w:bottom w:val="none" w:sz="0" w:space="0" w:color="auto"/>
            <w:right w:val="none" w:sz="0" w:space="0" w:color="auto"/>
          </w:divBdr>
        </w:div>
        <w:div w:id="218441200">
          <w:marLeft w:val="640"/>
          <w:marRight w:val="0"/>
          <w:marTop w:val="0"/>
          <w:marBottom w:val="0"/>
          <w:divBdr>
            <w:top w:val="none" w:sz="0" w:space="0" w:color="auto"/>
            <w:left w:val="none" w:sz="0" w:space="0" w:color="auto"/>
            <w:bottom w:val="none" w:sz="0" w:space="0" w:color="auto"/>
            <w:right w:val="none" w:sz="0" w:space="0" w:color="auto"/>
          </w:divBdr>
        </w:div>
        <w:div w:id="335419509">
          <w:marLeft w:val="640"/>
          <w:marRight w:val="0"/>
          <w:marTop w:val="0"/>
          <w:marBottom w:val="0"/>
          <w:divBdr>
            <w:top w:val="none" w:sz="0" w:space="0" w:color="auto"/>
            <w:left w:val="none" w:sz="0" w:space="0" w:color="auto"/>
            <w:bottom w:val="none" w:sz="0" w:space="0" w:color="auto"/>
            <w:right w:val="none" w:sz="0" w:space="0" w:color="auto"/>
          </w:divBdr>
        </w:div>
        <w:div w:id="467892805">
          <w:marLeft w:val="640"/>
          <w:marRight w:val="0"/>
          <w:marTop w:val="0"/>
          <w:marBottom w:val="0"/>
          <w:divBdr>
            <w:top w:val="none" w:sz="0" w:space="0" w:color="auto"/>
            <w:left w:val="none" w:sz="0" w:space="0" w:color="auto"/>
            <w:bottom w:val="none" w:sz="0" w:space="0" w:color="auto"/>
            <w:right w:val="none" w:sz="0" w:space="0" w:color="auto"/>
          </w:divBdr>
        </w:div>
        <w:div w:id="482939921">
          <w:marLeft w:val="640"/>
          <w:marRight w:val="0"/>
          <w:marTop w:val="0"/>
          <w:marBottom w:val="0"/>
          <w:divBdr>
            <w:top w:val="none" w:sz="0" w:space="0" w:color="auto"/>
            <w:left w:val="none" w:sz="0" w:space="0" w:color="auto"/>
            <w:bottom w:val="none" w:sz="0" w:space="0" w:color="auto"/>
            <w:right w:val="none" w:sz="0" w:space="0" w:color="auto"/>
          </w:divBdr>
        </w:div>
        <w:div w:id="514927096">
          <w:marLeft w:val="640"/>
          <w:marRight w:val="0"/>
          <w:marTop w:val="0"/>
          <w:marBottom w:val="0"/>
          <w:divBdr>
            <w:top w:val="none" w:sz="0" w:space="0" w:color="auto"/>
            <w:left w:val="none" w:sz="0" w:space="0" w:color="auto"/>
            <w:bottom w:val="none" w:sz="0" w:space="0" w:color="auto"/>
            <w:right w:val="none" w:sz="0" w:space="0" w:color="auto"/>
          </w:divBdr>
        </w:div>
        <w:div w:id="525758190">
          <w:marLeft w:val="640"/>
          <w:marRight w:val="0"/>
          <w:marTop w:val="0"/>
          <w:marBottom w:val="0"/>
          <w:divBdr>
            <w:top w:val="none" w:sz="0" w:space="0" w:color="auto"/>
            <w:left w:val="none" w:sz="0" w:space="0" w:color="auto"/>
            <w:bottom w:val="none" w:sz="0" w:space="0" w:color="auto"/>
            <w:right w:val="none" w:sz="0" w:space="0" w:color="auto"/>
          </w:divBdr>
        </w:div>
        <w:div w:id="587739350">
          <w:marLeft w:val="640"/>
          <w:marRight w:val="0"/>
          <w:marTop w:val="0"/>
          <w:marBottom w:val="0"/>
          <w:divBdr>
            <w:top w:val="none" w:sz="0" w:space="0" w:color="auto"/>
            <w:left w:val="none" w:sz="0" w:space="0" w:color="auto"/>
            <w:bottom w:val="none" w:sz="0" w:space="0" w:color="auto"/>
            <w:right w:val="none" w:sz="0" w:space="0" w:color="auto"/>
          </w:divBdr>
        </w:div>
        <w:div w:id="621885668">
          <w:marLeft w:val="640"/>
          <w:marRight w:val="0"/>
          <w:marTop w:val="0"/>
          <w:marBottom w:val="0"/>
          <w:divBdr>
            <w:top w:val="none" w:sz="0" w:space="0" w:color="auto"/>
            <w:left w:val="none" w:sz="0" w:space="0" w:color="auto"/>
            <w:bottom w:val="none" w:sz="0" w:space="0" w:color="auto"/>
            <w:right w:val="none" w:sz="0" w:space="0" w:color="auto"/>
          </w:divBdr>
        </w:div>
        <w:div w:id="676931171">
          <w:marLeft w:val="640"/>
          <w:marRight w:val="0"/>
          <w:marTop w:val="0"/>
          <w:marBottom w:val="0"/>
          <w:divBdr>
            <w:top w:val="none" w:sz="0" w:space="0" w:color="auto"/>
            <w:left w:val="none" w:sz="0" w:space="0" w:color="auto"/>
            <w:bottom w:val="none" w:sz="0" w:space="0" w:color="auto"/>
            <w:right w:val="none" w:sz="0" w:space="0" w:color="auto"/>
          </w:divBdr>
        </w:div>
        <w:div w:id="684593665">
          <w:marLeft w:val="640"/>
          <w:marRight w:val="0"/>
          <w:marTop w:val="0"/>
          <w:marBottom w:val="0"/>
          <w:divBdr>
            <w:top w:val="none" w:sz="0" w:space="0" w:color="auto"/>
            <w:left w:val="none" w:sz="0" w:space="0" w:color="auto"/>
            <w:bottom w:val="none" w:sz="0" w:space="0" w:color="auto"/>
            <w:right w:val="none" w:sz="0" w:space="0" w:color="auto"/>
          </w:divBdr>
        </w:div>
        <w:div w:id="707989229">
          <w:marLeft w:val="640"/>
          <w:marRight w:val="0"/>
          <w:marTop w:val="0"/>
          <w:marBottom w:val="0"/>
          <w:divBdr>
            <w:top w:val="none" w:sz="0" w:space="0" w:color="auto"/>
            <w:left w:val="none" w:sz="0" w:space="0" w:color="auto"/>
            <w:bottom w:val="none" w:sz="0" w:space="0" w:color="auto"/>
            <w:right w:val="none" w:sz="0" w:space="0" w:color="auto"/>
          </w:divBdr>
        </w:div>
        <w:div w:id="727386940">
          <w:marLeft w:val="640"/>
          <w:marRight w:val="0"/>
          <w:marTop w:val="0"/>
          <w:marBottom w:val="0"/>
          <w:divBdr>
            <w:top w:val="none" w:sz="0" w:space="0" w:color="auto"/>
            <w:left w:val="none" w:sz="0" w:space="0" w:color="auto"/>
            <w:bottom w:val="none" w:sz="0" w:space="0" w:color="auto"/>
            <w:right w:val="none" w:sz="0" w:space="0" w:color="auto"/>
          </w:divBdr>
        </w:div>
        <w:div w:id="957682104">
          <w:marLeft w:val="640"/>
          <w:marRight w:val="0"/>
          <w:marTop w:val="0"/>
          <w:marBottom w:val="0"/>
          <w:divBdr>
            <w:top w:val="none" w:sz="0" w:space="0" w:color="auto"/>
            <w:left w:val="none" w:sz="0" w:space="0" w:color="auto"/>
            <w:bottom w:val="none" w:sz="0" w:space="0" w:color="auto"/>
            <w:right w:val="none" w:sz="0" w:space="0" w:color="auto"/>
          </w:divBdr>
        </w:div>
        <w:div w:id="1025446512">
          <w:marLeft w:val="640"/>
          <w:marRight w:val="0"/>
          <w:marTop w:val="0"/>
          <w:marBottom w:val="0"/>
          <w:divBdr>
            <w:top w:val="none" w:sz="0" w:space="0" w:color="auto"/>
            <w:left w:val="none" w:sz="0" w:space="0" w:color="auto"/>
            <w:bottom w:val="none" w:sz="0" w:space="0" w:color="auto"/>
            <w:right w:val="none" w:sz="0" w:space="0" w:color="auto"/>
          </w:divBdr>
        </w:div>
        <w:div w:id="1034042199">
          <w:marLeft w:val="640"/>
          <w:marRight w:val="0"/>
          <w:marTop w:val="0"/>
          <w:marBottom w:val="0"/>
          <w:divBdr>
            <w:top w:val="none" w:sz="0" w:space="0" w:color="auto"/>
            <w:left w:val="none" w:sz="0" w:space="0" w:color="auto"/>
            <w:bottom w:val="none" w:sz="0" w:space="0" w:color="auto"/>
            <w:right w:val="none" w:sz="0" w:space="0" w:color="auto"/>
          </w:divBdr>
        </w:div>
        <w:div w:id="1155609814">
          <w:marLeft w:val="640"/>
          <w:marRight w:val="0"/>
          <w:marTop w:val="0"/>
          <w:marBottom w:val="0"/>
          <w:divBdr>
            <w:top w:val="none" w:sz="0" w:space="0" w:color="auto"/>
            <w:left w:val="none" w:sz="0" w:space="0" w:color="auto"/>
            <w:bottom w:val="none" w:sz="0" w:space="0" w:color="auto"/>
            <w:right w:val="none" w:sz="0" w:space="0" w:color="auto"/>
          </w:divBdr>
        </w:div>
        <w:div w:id="1317950583">
          <w:marLeft w:val="640"/>
          <w:marRight w:val="0"/>
          <w:marTop w:val="0"/>
          <w:marBottom w:val="0"/>
          <w:divBdr>
            <w:top w:val="none" w:sz="0" w:space="0" w:color="auto"/>
            <w:left w:val="none" w:sz="0" w:space="0" w:color="auto"/>
            <w:bottom w:val="none" w:sz="0" w:space="0" w:color="auto"/>
            <w:right w:val="none" w:sz="0" w:space="0" w:color="auto"/>
          </w:divBdr>
        </w:div>
        <w:div w:id="1343820922">
          <w:marLeft w:val="640"/>
          <w:marRight w:val="0"/>
          <w:marTop w:val="0"/>
          <w:marBottom w:val="0"/>
          <w:divBdr>
            <w:top w:val="none" w:sz="0" w:space="0" w:color="auto"/>
            <w:left w:val="none" w:sz="0" w:space="0" w:color="auto"/>
            <w:bottom w:val="none" w:sz="0" w:space="0" w:color="auto"/>
            <w:right w:val="none" w:sz="0" w:space="0" w:color="auto"/>
          </w:divBdr>
        </w:div>
        <w:div w:id="1345935213">
          <w:marLeft w:val="640"/>
          <w:marRight w:val="0"/>
          <w:marTop w:val="0"/>
          <w:marBottom w:val="0"/>
          <w:divBdr>
            <w:top w:val="none" w:sz="0" w:space="0" w:color="auto"/>
            <w:left w:val="none" w:sz="0" w:space="0" w:color="auto"/>
            <w:bottom w:val="none" w:sz="0" w:space="0" w:color="auto"/>
            <w:right w:val="none" w:sz="0" w:space="0" w:color="auto"/>
          </w:divBdr>
        </w:div>
        <w:div w:id="1373075007">
          <w:marLeft w:val="640"/>
          <w:marRight w:val="0"/>
          <w:marTop w:val="0"/>
          <w:marBottom w:val="0"/>
          <w:divBdr>
            <w:top w:val="none" w:sz="0" w:space="0" w:color="auto"/>
            <w:left w:val="none" w:sz="0" w:space="0" w:color="auto"/>
            <w:bottom w:val="none" w:sz="0" w:space="0" w:color="auto"/>
            <w:right w:val="none" w:sz="0" w:space="0" w:color="auto"/>
          </w:divBdr>
        </w:div>
        <w:div w:id="1389064397">
          <w:marLeft w:val="640"/>
          <w:marRight w:val="0"/>
          <w:marTop w:val="0"/>
          <w:marBottom w:val="0"/>
          <w:divBdr>
            <w:top w:val="none" w:sz="0" w:space="0" w:color="auto"/>
            <w:left w:val="none" w:sz="0" w:space="0" w:color="auto"/>
            <w:bottom w:val="none" w:sz="0" w:space="0" w:color="auto"/>
            <w:right w:val="none" w:sz="0" w:space="0" w:color="auto"/>
          </w:divBdr>
        </w:div>
        <w:div w:id="1410616655">
          <w:marLeft w:val="640"/>
          <w:marRight w:val="0"/>
          <w:marTop w:val="0"/>
          <w:marBottom w:val="0"/>
          <w:divBdr>
            <w:top w:val="none" w:sz="0" w:space="0" w:color="auto"/>
            <w:left w:val="none" w:sz="0" w:space="0" w:color="auto"/>
            <w:bottom w:val="none" w:sz="0" w:space="0" w:color="auto"/>
            <w:right w:val="none" w:sz="0" w:space="0" w:color="auto"/>
          </w:divBdr>
        </w:div>
        <w:div w:id="1427337330">
          <w:marLeft w:val="640"/>
          <w:marRight w:val="0"/>
          <w:marTop w:val="0"/>
          <w:marBottom w:val="0"/>
          <w:divBdr>
            <w:top w:val="none" w:sz="0" w:space="0" w:color="auto"/>
            <w:left w:val="none" w:sz="0" w:space="0" w:color="auto"/>
            <w:bottom w:val="none" w:sz="0" w:space="0" w:color="auto"/>
            <w:right w:val="none" w:sz="0" w:space="0" w:color="auto"/>
          </w:divBdr>
        </w:div>
        <w:div w:id="1584409388">
          <w:marLeft w:val="640"/>
          <w:marRight w:val="0"/>
          <w:marTop w:val="0"/>
          <w:marBottom w:val="0"/>
          <w:divBdr>
            <w:top w:val="none" w:sz="0" w:space="0" w:color="auto"/>
            <w:left w:val="none" w:sz="0" w:space="0" w:color="auto"/>
            <w:bottom w:val="none" w:sz="0" w:space="0" w:color="auto"/>
            <w:right w:val="none" w:sz="0" w:space="0" w:color="auto"/>
          </w:divBdr>
        </w:div>
        <w:div w:id="1615210269">
          <w:marLeft w:val="640"/>
          <w:marRight w:val="0"/>
          <w:marTop w:val="0"/>
          <w:marBottom w:val="0"/>
          <w:divBdr>
            <w:top w:val="none" w:sz="0" w:space="0" w:color="auto"/>
            <w:left w:val="none" w:sz="0" w:space="0" w:color="auto"/>
            <w:bottom w:val="none" w:sz="0" w:space="0" w:color="auto"/>
            <w:right w:val="none" w:sz="0" w:space="0" w:color="auto"/>
          </w:divBdr>
        </w:div>
        <w:div w:id="1689986183">
          <w:marLeft w:val="640"/>
          <w:marRight w:val="0"/>
          <w:marTop w:val="0"/>
          <w:marBottom w:val="0"/>
          <w:divBdr>
            <w:top w:val="none" w:sz="0" w:space="0" w:color="auto"/>
            <w:left w:val="none" w:sz="0" w:space="0" w:color="auto"/>
            <w:bottom w:val="none" w:sz="0" w:space="0" w:color="auto"/>
            <w:right w:val="none" w:sz="0" w:space="0" w:color="auto"/>
          </w:divBdr>
        </w:div>
        <w:div w:id="1711145096">
          <w:marLeft w:val="640"/>
          <w:marRight w:val="0"/>
          <w:marTop w:val="0"/>
          <w:marBottom w:val="0"/>
          <w:divBdr>
            <w:top w:val="none" w:sz="0" w:space="0" w:color="auto"/>
            <w:left w:val="none" w:sz="0" w:space="0" w:color="auto"/>
            <w:bottom w:val="none" w:sz="0" w:space="0" w:color="auto"/>
            <w:right w:val="none" w:sz="0" w:space="0" w:color="auto"/>
          </w:divBdr>
        </w:div>
        <w:div w:id="1732188609">
          <w:marLeft w:val="640"/>
          <w:marRight w:val="0"/>
          <w:marTop w:val="0"/>
          <w:marBottom w:val="0"/>
          <w:divBdr>
            <w:top w:val="none" w:sz="0" w:space="0" w:color="auto"/>
            <w:left w:val="none" w:sz="0" w:space="0" w:color="auto"/>
            <w:bottom w:val="none" w:sz="0" w:space="0" w:color="auto"/>
            <w:right w:val="none" w:sz="0" w:space="0" w:color="auto"/>
          </w:divBdr>
        </w:div>
        <w:div w:id="1803234443">
          <w:marLeft w:val="640"/>
          <w:marRight w:val="0"/>
          <w:marTop w:val="0"/>
          <w:marBottom w:val="0"/>
          <w:divBdr>
            <w:top w:val="none" w:sz="0" w:space="0" w:color="auto"/>
            <w:left w:val="none" w:sz="0" w:space="0" w:color="auto"/>
            <w:bottom w:val="none" w:sz="0" w:space="0" w:color="auto"/>
            <w:right w:val="none" w:sz="0" w:space="0" w:color="auto"/>
          </w:divBdr>
        </w:div>
        <w:div w:id="1864585638">
          <w:marLeft w:val="640"/>
          <w:marRight w:val="0"/>
          <w:marTop w:val="0"/>
          <w:marBottom w:val="0"/>
          <w:divBdr>
            <w:top w:val="none" w:sz="0" w:space="0" w:color="auto"/>
            <w:left w:val="none" w:sz="0" w:space="0" w:color="auto"/>
            <w:bottom w:val="none" w:sz="0" w:space="0" w:color="auto"/>
            <w:right w:val="none" w:sz="0" w:space="0" w:color="auto"/>
          </w:divBdr>
        </w:div>
        <w:div w:id="1886604647">
          <w:marLeft w:val="640"/>
          <w:marRight w:val="0"/>
          <w:marTop w:val="0"/>
          <w:marBottom w:val="0"/>
          <w:divBdr>
            <w:top w:val="none" w:sz="0" w:space="0" w:color="auto"/>
            <w:left w:val="none" w:sz="0" w:space="0" w:color="auto"/>
            <w:bottom w:val="none" w:sz="0" w:space="0" w:color="auto"/>
            <w:right w:val="none" w:sz="0" w:space="0" w:color="auto"/>
          </w:divBdr>
        </w:div>
        <w:div w:id="1893956774">
          <w:marLeft w:val="640"/>
          <w:marRight w:val="0"/>
          <w:marTop w:val="0"/>
          <w:marBottom w:val="0"/>
          <w:divBdr>
            <w:top w:val="none" w:sz="0" w:space="0" w:color="auto"/>
            <w:left w:val="none" w:sz="0" w:space="0" w:color="auto"/>
            <w:bottom w:val="none" w:sz="0" w:space="0" w:color="auto"/>
            <w:right w:val="none" w:sz="0" w:space="0" w:color="auto"/>
          </w:divBdr>
        </w:div>
        <w:div w:id="1924299215">
          <w:marLeft w:val="640"/>
          <w:marRight w:val="0"/>
          <w:marTop w:val="0"/>
          <w:marBottom w:val="0"/>
          <w:divBdr>
            <w:top w:val="none" w:sz="0" w:space="0" w:color="auto"/>
            <w:left w:val="none" w:sz="0" w:space="0" w:color="auto"/>
            <w:bottom w:val="none" w:sz="0" w:space="0" w:color="auto"/>
            <w:right w:val="none" w:sz="0" w:space="0" w:color="auto"/>
          </w:divBdr>
        </w:div>
        <w:div w:id="1968968988">
          <w:marLeft w:val="640"/>
          <w:marRight w:val="0"/>
          <w:marTop w:val="0"/>
          <w:marBottom w:val="0"/>
          <w:divBdr>
            <w:top w:val="none" w:sz="0" w:space="0" w:color="auto"/>
            <w:left w:val="none" w:sz="0" w:space="0" w:color="auto"/>
            <w:bottom w:val="none" w:sz="0" w:space="0" w:color="auto"/>
            <w:right w:val="none" w:sz="0" w:space="0" w:color="auto"/>
          </w:divBdr>
        </w:div>
        <w:div w:id="1973708903">
          <w:marLeft w:val="640"/>
          <w:marRight w:val="0"/>
          <w:marTop w:val="0"/>
          <w:marBottom w:val="0"/>
          <w:divBdr>
            <w:top w:val="none" w:sz="0" w:space="0" w:color="auto"/>
            <w:left w:val="none" w:sz="0" w:space="0" w:color="auto"/>
            <w:bottom w:val="none" w:sz="0" w:space="0" w:color="auto"/>
            <w:right w:val="none" w:sz="0" w:space="0" w:color="auto"/>
          </w:divBdr>
        </w:div>
        <w:div w:id="2085641668">
          <w:marLeft w:val="640"/>
          <w:marRight w:val="0"/>
          <w:marTop w:val="0"/>
          <w:marBottom w:val="0"/>
          <w:divBdr>
            <w:top w:val="none" w:sz="0" w:space="0" w:color="auto"/>
            <w:left w:val="none" w:sz="0" w:space="0" w:color="auto"/>
            <w:bottom w:val="none" w:sz="0" w:space="0" w:color="auto"/>
            <w:right w:val="none" w:sz="0" w:space="0" w:color="auto"/>
          </w:divBdr>
        </w:div>
        <w:div w:id="2103331872">
          <w:marLeft w:val="640"/>
          <w:marRight w:val="0"/>
          <w:marTop w:val="0"/>
          <w:marBottom w:val="0"/>
          <w:divBdr>
            <w:top w:val="none" w:sz="0" w:space="0" w:color="auto"/>
            <w:left w:val="none" w:sz="0" w:space="0" w:color="auto"/>
            <w:bottom w:val="none" w:sz="0" w:space="0" w:color="auto"/>
            <w:right w:val="none" w:sz="0" w:space="0" w:color="auto"/>
          </w:divBdr>
        </w:div>
      </w:divsChild>
    </w:div>
    <w:div w:id="347828748">
      <w:bodyDiv w:val="1"/>
      <w:marLeft w:val="0"/>
      <w:marRight w:val="0"/>
      <w:marTop w:val="0"/>
      <w:marBottom w:val="0"/>
      <w:divBdr>
        <w:top w:val="none" w:sz="0" w:space="0" w:color="auto"/>
        <w:left w:val="none" w:sz="0" w:space="0" w:color="auto"/>
        <w:bottom w:val="none" w:sz="0" w:space="0" w:color="auto"/>
        <w:right w:val="none" w:sz="0" w:space="0" w:color="auto"/>
      </w:divBdr>
      <w:divsChild>
        <w:div w:id="100536362">
          <w:marLeft w:val="640"/>
          <w:marRight w:val="0"/>
          <w:marTop w:val="0"/>
          <w:marBottom w:val="0"/>
          <w:divBdr>
            <w:top w:val="none" w:sz="0" w:space="0" w:color="auto"/>
            <w:left w:val="none" w:sz="0" w:space="0" w:color="auto"/>
            <w:bottom w:val="none" w:sz="0" w:space="0" w:color="auto"/>
            <w:right w:val="none" w:sz="0" w:space="0" w:color="auto"/>
          </w:divBdr>
        </w:div>
        <w:div w:id="155924979">
          <w:marLeft w:val="640"/>
          <w:marRight w:val="0"/>
          <w:marTop w:val="0"/>
          <w:marBottom w:val="0"/>
          <w:divBdr>
            <w:top w:val="none" w:sz="0" w:space="0" w:color="auto"/>
            <w:left w:val="none" w:sz="0" w:space="0" w:color="auto"/>
            <w:bottom w:val="none" w:sz="0" w:space="0" w:color="auto"/>
            <w:right w:val="none" w:sz="0" w:space="0" w:color="auto"/>
          </w:divBdr>
        </w:div>
        <w:div w:id="209999229">
          <w:marLeft w:val="640"/>
          <w:marRight w:val="0"/>
          <w:marTop w:val="0"/>
          <w:marBottom w:val="0"/>
          <w:divBdr>
            <w:top w:val="none" w:sz="0" w:space="0" w:color="auto"/>
            <w:left w:val="none" w:sz="0" w:space="0" w:color="auto"/>
            <w:bottom w:val="none" w:sz="0" w:space="0" w:color="auto"/>
            <w:right w:val="none" w:sz="0" w:space="0" w:color="auto"/>
          </w:divBdr>
        </w:div>
        <w:div w:id="213783937">
          <w:marLeft w:val="640"/>
          <w:marRight w:val="0"/>
          <w:marTop w:val="0"/>
          <w:marBottom w:val="0"/>
          <w:divBdr>
            <w:top w:val="none" w:sz="0" w:space="0" w:color="auto"/>
            <w:left w:val="none" w:sz="0" w:space="0" w:color="auto"/>
            <w:bottom w:val="none" w:sz="0" w:space="0" w:color="auto"/>
            <w:right w:val="none" w:sz="0" w:space="0" w:color="auto"/>
          </w:divBdr>
        </w:div>
        <w:div w:id="277027138">
          <w:marLeft w:val="640"/>
          <w:marRight w:val="0"/>
          <w:marTop w:val="0"/>
          <w:marBottom w:val="0"/>
          <w:divBdr>
            <w:top w:val="none" w:sz="0" w:space="0" w:color="auto"/>
            <w:left w:val="none" w:sz="0" w:space="0" w:color="auto"/>
            <w:bottom w:val="none" w:sz="0" w:space="0" w:color="auto"/>
            <w:right w:val="none" w:sz="0" w:space="0" w:color="auto"/>
          </w:divBdr>
        </w:div>
        <w:div w:id="305475799">
          <w:marLeft w:val="640"/>
          <w:marRight w:val="0"/>
          <w:marTop w:val="0"/>
          <w:marBottom w:val="0"/>
          <w:divBdr>
            <w:top w:val="none" w:sz="0" w:space="0" w:color="auto"/>
            <w:left w:val="none" w:sz="0" w:space="0" w:color="auto"/>
            <w:bottom w:val="none" w:sz="0" w:space="0" w:color="auto"/>
            <w:right w:val="none" w:sz="0" w:space="0" w:color="auto"/>
          </w:divBdr>
        </w:div>
        <w:div w:id="333647847">
          <w:marLeft w:val="640"/>
          <w:marRight w:val="0"/>
          <w:marTop w:val="0"/>
          <w:marBottom w:val="0"/>
          <w:divBdr>
            <w:top w:val="none" w:sz="0" w:space="0" w:color="auto"/>
            <w:left w:val="none" w:sz="0" w:space="0" w:color="auto"/>
            <w:bottom w:val="none" w:sz="0" w:space="0" w:color="auto"/>
            <w:right w:val="none" w:sz="0" w:space="0" w:color="auto"/>
          </w:divBdr>
        </w:div>
        <w:div w:id="362025604">
          <w:marLeft w:val="640"/>
          <w:marRight w:val="0"/>
          <w:marTop w:val="0"/>
          <w:marBottom w:val="0"/>
          <w:divBdr>
            <w:top w:val="none" w:sz="0" w:space="0" w:color="auto"/>
            <w:left w:val="none" w:sz="0" w:space="0" w:color="auto"/>
            <w:bottom w:val="none" w:sz="0" w:space="0" w:color="auto"/>
            <w:right w:val="none" w:sz="0" w:space="0" w:color="auto"/>
          </w:divBdr>
        </w:div>
        <w:div w:id="366640690">
          <w:marLeft w:val="640"/>
          <w:marRight w:val="0"/>
          <w:marTop w:val="0"/>
          <w:marBottom w:val="0"/>
          <w:divBdr>
            <w:top w:val="none" w:sz="0" w:space="0" w:color="auto"/>
            <w:left w:val="none" w:sz="0" w:space="0" w:color="auto"/>
            <w:bottom w:val="none" w:sz="0" w:space="0" w:color="auto"/>
            <w:right w:val="none" w:sz="0" w:space="0" w:color="auto"/>
          </w:divBdr>
        </w:div>
        <w:div w:id="366875670">
          <w:marLeft w:val="640"/>
          <w:marRight w:val="0"/>
          <w:marTop w:val="0"/>
          <w:marBottom w:val="0"/>
          <w:divBdr>
            <w:top w:val="none" w:sz="0" w:space="0" w:color="auto"/>
            <w:left w:val="none" w:sz="0" w:space="0" w:color="auto"/>
            <w:bottom w:val="none" w:sz="0" w:space="0" w:color="auto"/>
            <w:right w:val="none" w:sz="0" w:space="0" w:color="auto"/>
          </w:divBdr>
        </w:div>
        <w:div w:id="405538571">
          <w:marLeft w:val="640"/>
          <w:marRight w:val="0"/>
          <w:marTop w:val="0"/>
          <w:marBottom w:val="0"/>
          <w:divBdr>
            <w:top w:val="none" w:sz="0" w:space="0" w:color="auto"/>
            <w:left w:val="none" w:sz="0" w:space="0" w:color="auto"/>
            <w:bottom w:val="none" w:sz="0" w:space="0" w:color="auto"/>
            <w:right w:val="none" w:sz="0" w:space="0" w:color="auto"/>
          </w:divBdr>
        </w:div>
        <w:div w:id="463040725">
          <w:marLeft w:val="640"/>
          <w:marRight w:val="0"/>
          <w:marTop w:val="0"/>
          <w:marBottom w:val="0"/>
          <w:divBdr>
            <w:top w:val="none" w:sz="0" w:space="0" w:color="auto"/>
            <w:left w:val="none" w:sz="0" w:space="0" w:color="auto"/>
            <w:bottom w:val="none" w:sz="0" w:space="0" w:color="auto"/>
            <w:right w:val="none" w:sz="0" w:space="0" w:color="auto"/>
          </w:divBdr>
        </w:div>
        <w:div w:id="463544916">
          <w:marLeft w:val="640"/>
          <w:marRight w:val="0"/>
          <w:marTop w:val="0"/>
          <w:marBottom w:val="0"/>
          <w:divBdr>
            <w:top w:val="none" w:sz="0" w:space="0" w:color="auto"/>
            <w:left w:val="none" w:sz="0" w:space="0" w:color="auto"/>
            <w:bottom w:val="none" w:sz="0" w:space="0" w:color="auto"/>
            <w:right w:val="none" w:sz="0" w:space="0" w:color="auto"/>
          </w:divBdr>
        </w:div>
        <w:div w:id="488013249">
          <w:marLeft w:val="640"/>
          <w:marRight w:val="0"/>
          <w:marTop w:val="0"/>
          <w:marBottom w:val="0"/>
          <w:divBdr>
            <w:top w:val="none" w:sz="0" w:space="0" w:color="auto"/>
            <w:left w:val="none" w:sz="0" w:space="0" w:color="auto"/>
            <w:bottom w:val="none" w:sz="0" w:space="0" w:color="auto"/>
            <w:right w:val="none" w:sz="0" w:space="0" w:color="auto"/>
          </w:divBdr>
        </w:div>
        <w:div w:id="499275512">
          <w:marLeft w:val="640"/>
          <w:marRight w:val="0"/>
          <w:marTop w:val="0"/>
          <w:marBottom w:val="0"/>
          <w:divBdr>
            <w:top w:val="none" w:sz="0" w:space="0" w:color="auto"/>
            <w:left w:val="none" w:sz="0" w:space="0" w:color="auto"/>
            <w:bottom w:val="none" w:sz="0" w:space="0" w:color="auto"/>
            <w:right w:val="none" w:sz="0" w:space="0" w:color="auto"/>
          </w:divBdr>
        </w:div>
        <w:div w:id="559639310">
          <w:marLeft w:val="640"/>
          <w:marRight w:val="0"/>
          <w:marTop w:val="0"/>
          <w:marBottom w:val="0"/>
          <w:divBdr>
            <w:top w:val="none" w:sz="0" w:space="0" w:color="auto"/>
            <w:left w:val="none" w:sz="0" w:space="0" w:color="auto"/>
            <w:bottom w:val="none" w:sz="0" w:space="0" w:color="auto"/>
            <w:right w:val="none" w:sz="0" w:space="0" w:color="auto"/>
          </w:divBdr>
        </w:div>
        <w:div w:id="703795081">
          <w:marLeft w:val="640"/>
          <w:marRight w:val="0"/>
          <w:marTop w:val="0"/>
          <w:marBottom w:val="0"/>
          <w:divBdr>
            <w:top w:val="none" w:sz="0" w:space="0" w:color="auto"/>
            <w:left w:val="none" w:sz="0" w:space="0" w:color="auto"/>
            <w:bottom w:val="none" w:sz="0" w:space="0" w:color="auto"/>
            <w:right w:val="none" w:sz="0" w:space="0" w:color="auto"/>
          </w:divBdr>
        </w:div>
        <w:div w:id="719401299">
          <w:marLeft w:val="640"/>
          <w:marRight w:val="0"/>
          <w:marTop w:val="0"/>
          <w:marBottom w:val="0"/>
          <w:divBdr>
            <w:top w:val="none" w:sz="0" w:space="0" w:color="auto"/>
            <w:left w:val="none" w:sz="0" w:space="0" w:color="auto"/>
            <w:bottom w:val="none" w:sz="0" w:space="0" w:color="auto"/>
            <w:right w:val="none" w:sz="0" w:space="0" w:color="auto"/>
          </w:divBdr>
        </w:div>
        <w:div w:id="785544015">
          <w:marLeft w:val="640"/>
          <w:marRight w:val="0"/>
          <w:marTop w:val="0"/>
          <w:marBottom w:val="0"/>
          <w:divBdr>
            <w:top w:val="none" w:sz="0" w:space="0" w:color="auto"/>
            <w:left w:val="none" w:sz="0" w:space="0" w:color="auto"/>
            <w:bottom w:val="none" w:sz="0" w:space="0" w:color="auto"/>
            <w:right w:val="none" w:sz="0" w:space="0" w:color="auto"/>
          </w:divBdr>
        </w:div>
        <w:div w:id="813638468">
          <w:marLeft w:val="640"/>
          <w:marRight w:val="0"/>
          <w:marTop w:val="0"/>
          <w:marBottom w:val="0"/>
          <w:divBdr>
            <w:top w:val="none" w:sz="0" w:space="0" w:color="auto"/>
            <w:left w:val="none" w:sz="0" w:space="0" w:color="auto"/>
            <w:bottom w:val="none" w:sz="0" w:space="0" w:color="auto"/>
            <w:right w:val="none" w:sz="0" w:space="0" w:color="auto"/>
          </w:divBdr>
        </w:div>
        <w:div w:id="822551501">
          <w:marLeft w:val="640"/>
          <w:marRight w:val="0"/>
          <w:marTop w:val="0"/>
          <w:marBottom w:val="0"/>
          <w:divBdr>
            <w:top w:val="none" w:sz="0" w:space="0" w:color="auto"/>
            <w:left w:val="none" w:sz="0" w:space="0" w:color="auto"/>
            <w:bottom w:val="none" w:sz="0" w:space="0" w:color="auto"/>
            <w:right w:val="none" w:sz="0" w:space="0" w:color="auto"/>
          </w:divBdr>
        </w:div>
        <w:div w:id="876310604">
          <w:marLeft w:val="640"/>
          <w:marRight w:val="0"/>
          <w:marTop w:val="0"/>
          <w:marBottom w:val="0"/>
          <w:divBdr>
            <w:top w:val="none" w:sz="0" w:space="0" w:color="auto"/>
            <w:left w:val="none" w:sz="0" w:space="0" w:color="auto"/>
            <w:bottom w:val="none" w:sz="0" w:space="0" w:color="auto"/>
            <w:right w:val="none" w:sz="0" w:space="0" w:color="auto"/>
          </w:divBdr>
        </w:div>
        <w:div w:id="976838939">
          <w:marLeft w:val="640"/>
          <w:marRight w:val="0"/>
          <w:marTop w:val="0"/>
          <w:marBottom w:val="0"/>
          <w:divBdr>
            <w:top w:val="none" w:sz="0" w:space="0" w:color="auto"/>
            <w:left w:val="none" w:sz="0" w:space="0" w:color="auto"/>
            <w:bottom w:val="none" w:sz="0" w:space="0" w:color="auto"/>
            <w:right w:val="none" w:sz="0" w:space="0" w:color="auto"/>
          </w:divBdr>
        </w:div>
        <w:div w:id="1004819006">
          <w:marLeft w:val="640"/>
          <w:marRight w:val="0"/>
          <w:marTop w:val="0"/>
          <w:marBottom w:val="0"/>
          <w:divBdr>
            <w:top w:val="none" w:sz="0" w:space="0" w:color="auto"/>
            <w:left w:val="none" w:sz="0" w:space="0" w:color="auto"/>
            <w:bottom w:val="none" w:sz="0" w:space="0" w:color="auto"/>
            <w:right w:val="none" w:sz="0" w:space="0" w:color="auto"/>
          </w:divBdr>
        </w:div>
        <w:div w:id="1037848788">
          <w:marLeft w:val="640"/>
          <w:marRight w:val="0"/>
          <w:marTop w:val="0"/>
          <w:marBottom w:val="0"/>
          <w:divBdr>
            <w:top w:val="none" w:sz="0" w:space="0" w:color="auto"/>
            <w:left w:val="none" w:sz="0" w:space="0" w:color="auto"/>
            <w:bottom w:val="none" w:sz="0" w:space="0" w:color="auto"/>
            <w:right w:val="none" w:sz="0" w:space="0" w:color="auto"/>
          </w:divBdr>
        </w:div>
        <w:div w:id="1048140816">
          <w:marLeft w:val="640"/>
          <w:marRight w:val="0"/>
          <w:marTop w:val="0"/>
          <w:marBottom w:val="0"/>
          <w:divBdr>
            <w:top w:val="none" w:sz="0" w:space="0" w:color="auto"/>
            <w:left w:val="none" w:sz="0" w:space="0" w:color="auto"/>
            <w:bottom w:val="none" w:sz="0" w:space="0" w:color="auto"/>
            <w:right w:val="none" w:sz="0" w:space="0" w:color="auto"/>
          </w:divBdr>
        </w:div>
        <w:div w:id="1077939007">
          <w:marLeft w:val="640"/>
          <w:marRight w:val="0"/>
          <w:marTop w:val="0"/>
          <w:marBottom w:val="0"/>
          <w:divBdr>
            <w:top w:val="none" w:sz="0" w:space="0" w:color="auto"/>
            <w:left w:val="none" w:sz="0" w:space="0" w:color="auto"/>
            <w:bottom w:val="none" w:sz="0" w:space="0" w:color="auto"/>
            <w:right w:val="none" w:sz="0" w:space="0" w:color="auto"/>
          </w:divBdr>
        </w:div>
        <w:div w:id="1095126376">
          <w:marLeft w:val="640"/>
          <w:marRight w:val="0"/>
          <w:marTop w:val="0"/>
          <w:marBottom w:val="0"/>
          <w:divBdr>
            <w:top w:val="none" w:sz="0" w:space="0" w:color="auto"/>
            <w:left w:val="none" w:sz="0" w:space="0" w:color="auto"/>
            <w:bottom w:val="none" w:sz="0" w:space="0" w:color="auto"/>
            <w:right w:val="none" w:sz="0" w:space="0" w:color="auto"/>
          </w:divBdr>
        </w:div>
        <w:div w:id="1138186077">
          <w:marLeft w:val="640"/>
          <w:marRight w:val="0"/>
          <w:marTop w:val="0"/>
          <w:marBottom w:val="0"/>
          <w:divBdr>
            <w:top w:val="none" w:sz="0" w:space="0" w:color="auto"/>
            <w:left w:val="none" w:sz="0" w:space="0" w:color="auto"/>
            <w:bottom w:val="none" w:sz="0" w:space="0" w:color="auto"/>
            <w:right w:val="none" w:sz="0" w:space="0" w:color="auto"/>
          </w:divBdr>
        </w:div>
        <w:div w:id="1181625456">
          <w:marLeft w:val="640"/>
          <w:marRight w:val="0"/>
          <w:marTop w:val="0"/>
          <w:marBottom w:val="0"/>
          <w:divBdr>
            <w:top w:val="none" w:sz="0" w:space="0" w:color="auto"/>
            <w:left w:val="none" w:sz="0" w:space="0" w:color="auto"/>
            <w:bottom w:val="none" w:sz="0" w:space="0" w:color="auto"/>
            <w:right w:val="none" w:sz="0" w:space="0" w:color="auto"/>
          </w:divBdr>
        </w:div>
        <w:div w:id="1218248956">
          <w:marLeft w:val="640"/>
          <w:marRight w:val="0"/>
          <w:marTop w:val="0"/>
          <w:marBottom w:val="0"/>
          <w:divBdr>
            <w:top w:val="none" w:sz="0" w:space="0" w:color="auto"/>
            <w:left w:val="none" w:sz="0" w:space="0" w:color="auto"/>
            <w:bottom w:val="none" w:sz="0" w:space="0" w:color="auto"/>
            <w:right w:val="none" w:sz="0" w:space="0" w:color="auto"/>
          </w:divBdr>
        </w:div>
        <w:div w:id="1230068850">
          <w:marLeft w:val="640"/>
          <w:marRight w:val="0"/>
          <w:marTop w:val="0"/>
          <w:marBottom w:val="0"/>
          <w:divBdr>
            <w:top w:val="none" w:sz="0" w:space="0" w:color="auto"/>
            <w:left w:val="none" w:sz="0" w:space="0" w:color="auto"/>
            <w:bottom w:val="none" w:sz="0" w:space="0" w:color="auto"/>
            <w:right w:val="none" w:sz="0" w:space="0" w:color="auto"/>
          </w:divBdr>
        </w:div>
        <w:div w:id="1294403178">
          <w:marLeft w:val="640"/>
          <w:marRight w:val="0"/>
          <w:marTop w:val="0"/>
          <w:marBottom w:val="0"/>
          <w:divBdr>
            <w:top w:val="none" w:sz="0" w:space="0" w:color="auto"/>
            <w:left w:val="none" w:sz="0" w:space="0" w:color="auto"/>
            <w:bottom w:val="none" w:sz="0" w:space="0" w:color="auto"/>
            <w:right w:val="none" w:sz="0" w:space="0" w:color="auto"/>
          </w:divBdr>
        </w:div>
        <w:div w:id="1548300996">
          <w:marLeft w:val="640"/>
          <w:marRight w:val="0"/>
          <w:marTop w:val="0"/>
          <w:marBottom w:val="0"/>
          <w:divBdr>
            <w:top w:val="none" w:sz="0" w:space="0" w:color="auto"/>
            <w:left w:val="none" w:sz="0" w:space="0" w:color="auto"/>
            <w:bottom w:val="none" w:sz="0" w:space="0" w:color="auto"/>
            <w:right w:val="none" w:sz="0" w:space="0" w:color="auto"/>
          </w:divBdr>
        </w:div>
        <w:div w:id="1621182974">
          <w:marLeft w:val="640"/>
          <w:marRight w:val="0"/>
          <w:marTop w:val="0"/>
          <w:marBottom w:val="0"/>
          <w:divBdr>
            <w:top w:val="none" w:sz="0" w:space="0" w:color="auto"/>
            <w:left w:val="none" w:sz="0" w:space="0" w:color="auto"/>
            <w:bottom w:val="none" w:sz="0" w:space="0" w:color="auto"/>
            <w:right w:val="none" w:sz="0" w:space="0" w:color="auto"/>
          </w:divBdr>
        </w:div>
        <w:div w:id="1635016720">
          <w:marLeft w:val="640"/>
          <w:marRight w:val="0"/>
          <w:marTop w:val="0"/>
          <w:marBottom w:val="0"/>
          <w:divBdr>
            <w:top w:val="none" w:sz="0" w:space="0" w:color="auto"/>
            <w:left w:val="none" w:sz="0" w:space="0" w:color="auto"/>
            <w:bottom w:val="none" w:sz="0" w:space="0" w:color="auto"/>
            <w:right w:val="none" w:sz="0" w:space="0" w:color="auto"/>
          </w:divBdr>
        </w:div>
        <w:div w:id="1668708588">
          <w:marLeft w:val="640"/>
          <w:marRight w:val="0"/>
          <w:marTop w:val="0"/>
          <w:marBottom w:val="0"/>
          <w:divBdr>
            <w:top w:val="none" w:sz="0" w:space="0" w:color="auto"/>
            <w:left w:val="none" w:sz="0" w:space="0" w:color="auto"/>
            <w:bottom w:val="none" w:sz="0" w:space="0" w:color="auto"/>
            <w:right w:val="none" w:sz="0" w:space="0" w:color="auto"/>
          </w:divBdr>
        </w:div>
        <w:div w:id="1752237705">
          <w:marLeft w:val="640"/>
          <w:marRight w:val="0"/>
          <w:marTop w:val="0"/>
          <w:marBottom w:val="0"/>
          <w:divBdr>
            <w:top w:val="none" w:sz="0" w:space="0" w:color="auto"/>
            <w:left w:val="none" w:sz="0" w:space="0" w:color="auto"/>
            <w:bottom w:val="none" w:sz="0" w:space="0" w:color="auto"/>
            <w:right w:val="none" w:sz="0" w:space="0" w:color="auto"/>
          </w:divBdr>
        </w:div>
        <w:div w:id="1809519047">
          <w:marLeft w:val="640"/>
          <w:marRight w:val="0"/>
          <w:marTop w:val="0"/>
          <w:marBottom w:val="0"/>
          <w:divBdr>
            <w:top w:val="none" w:sz="0" w:space="0" w:color="auto"/>
            <w:left w:val="none" w:sz="0" w:space="0" w:color="auto"/>
            <w:bottom w:val="none" w:sz="0" w:space="0" w:color="auto"/>
            <w:right w:val="none" w:sz="0" w:space="0" w:color="auto"/>
          </w:divBdr>
        </w:div>
        <w:div w:id="1819493720">
          <w:marLeft w:val="640"/>
          <w:marRight w:val="0"/>
          <w:marTop w:val="0"/>
          <w:marBottom w:val="0"/>
          <w:divBdr>
            <w:top w:val="none" w:sz="0" w:space="0" w:color="auto"/>
            <w:left w:val="none" w:sz="0" w:space="0" w:color="auto"/>
            <w:bottom w:val="none" w:sz="0" w:space="0" w:color="auto"/>
            <w:right w:val="none" w:sz="0" w:space="0" w:color="auto"/>
          </w:divBdr>
        </w:div>
        <w:div w:id="1832597127">
          <w:marLeft w:val="640"/>
          <w:marRight w:val="0"/>
          <w:marTop w:val="0"/>
          <w:marBottom w:val="0"/>
          <w:divBdr>
            <w:top w:val="none" w:sz="0" w:space="0" w:color="auto"/>
            <w:left w:val="none" w:sz="0" w:space="0" w:color="auto"/>
            <w:bottom w:val="none" w:sz="0" w:space="0" w:color="auto"/>
            <w:right w:val="none" w:sz="0" w:space="0" w:color="auto"/>
          </w:divBdr>
        </w:div>
        <w:div w:id="1891768285">
          <w:marLeft w:val="640"/>
          <w:marRight w:val="0"/>
          <w:marTop w:val="0"/>
          <w:marBottom w:val="0"/>
          <w:divBdr>
            <w:top w:val="none" w:sz="0" w:space="0" w:color="auto"/>
            <w:left w:val="none" w:sz="0" w:space="0" w:color="auto"/>
            <w:bottom w:val="none" w:sz="0" w:space="0" w:color="auto"/>
            <w:right w:val="none" w:sz="0" w:space="0" w:color="auto"/>
          </w:divBdr>
        </w:div>
        <w:div w:id="1905330928">
          <w:marLeft w:val="640"/>
          <w:marRight w:val="0"/>
          <w:marTop w:val="0"/>
          <w:marBottom w:val="0"/>
          <w:divBdr>
            <w:top w:val="none" w:sz="0" w:space="0" w:color="auto"/>
            <w:left w:val="none" w:sz="0" w:space="0" w:color="auto"/>
            <w:bottom w:val="none" w:sz="0" w:space="0" w:color="auto"/>
            <w:right w:val="none" w:sz="0" w:space="0" w:color="auto"/>
          </w:divBdr>
        </w:div>
        <w:div w:id="1931154741">
          <w:marLeft w:val="640"/>
          <w:marRight w:val="0"/>
          <w:marTop w:val="0"/>
          <w:marBottom w:val="0"/>
          <w:divBdr>
            <w:top w:val="none" w:sz="0" w:space="0" w:color="auto"/>
            <w:left w:val="none" w:sz="0" w:space="0" w:color="auto"/>
            <w:bottom w:val="none" w:sz="0" w:space="0" w:color="auto"/>
            <w:right w:val="none" w:sz="0" w:space="0" w:color="auto"/>
          </w:divBdr>
        </w:div>
        <w:div w:id="1961258207">
          <w:marLeft w:val="640"/>
          <w:marRight w:val="0"/>
          <w:marTop w:val="0"/>
          <w:marBottom w:val="0"/>
          <w:divBdr>
            <w:top w:val="none" w:sz="0" w:space="0" w:color="auto"/>
            <w:left w:val="none" w:sz="0" w:space="0" w:color="auto"/>
            <w:bottom w:val="none" w:sz="0" w:space="0" w:color="auto"/>
            <w:right w:val="none" w:sz="0" w:space="0" w:color="auto"/>
          </w:divBdr>
        </w:div>
        <w:div w:id="2056157642">
          <w:marLeft w:val="640"/>
          <w:marRight w:val="0"/>
          <w:marTop w:val="0"/>
          <w:marBottom w:val="0"/>
          <w:divBdr>
            <w:top w:val="none" w:sz="0" w:space="0" w:color="auto"/>
            <w:left w:val="none" w:sz="0" w:space="0" w:color="auto"/>
            <w:bottom w:val="none" w:sz="0" w:space="0" w:color="auto"/>
            <w:right w:val="none" w:sz="0" w:space="0" w:color="auto"/>
          </w:divBdr>
        </w:div>
        <w:div w:id="2058431291">
          <w:marLeft w:val="640"/>
          <w:marRight w:val="0"/>
          <w:marTop w:val="0"/>
          <w:marBottom w:val="0"/>
          <w:divBdr>
            <w:top w:val="none" w:sz="0" w:space="0" w:color="auto"/>
            <w:left w:val="none" w:sz="0" w:space="0" w:color="auto"/>
            <w:bottom w:val="none" w:sz="0" w:space="0" w:color="auto"/>
            <w:right w:val="none" w:sz="0" w:space="0" w:color="auto"/>
          </w:divBdr>
        </w:div>
        <w:div w:id="2120252229">
          <w:marLeft w:val="640"/>
          <w:marRight w:val="0"/>
          <w:marTop w:val="0"/>
          <w:marBottom w:val="0"/>
          <w:divBdr>
            <w:top w:val="none" w:sz="0" w:space="0" w:color="auto"/>
            <w:left w:val="none" w:sz="0" w:space="0" w:color="auto"/>
            <w:bottom w:val="none" w:sz="0" w:space="0" w:color="auto"/>
            <w:right w:val="none" w:sz="0" w:space="0" w:color="auto"/>
          </w:divBdr>
        </w:div>
        <w:div w:id="2132049328">
          <w:marLeft w:val="640"/>
          <w:marRight w:val="0"/>
          <w:marTop w:val="0"/>
          <w:marBottom w:val="0"/>
          <w:divBdr>
            <w:top w:val="none" w:sz="0" w:space="0" w:color="auto"/>
            <w:left w:val="none" w:sz="0" w:space="0" w:color="auto"/>
            <w:bottom w:val="none" w:sz="0" w:space="0" w:color="auto"/>
            <w:right w:val="none" w:sz="0" w:space="0" w:color="auto"/>
          </w:divBdr>
        </w:div>
      </w:divsChild>
    </w:div>
    <w:div w:id="451945910">
      <w:bodyDiv w:val="1"/>
      <w:marLeft w:val="0"/>
      <w:marRight w:val="0"/>
      <w:marTop w:val="0"/>
      <w:marBottom w:val="0"/>
      <w:divBdr>
        <w:top w:val="none" w:sz="0" w:space="0" w:color="auto"/>
        <w:left w:val="none" w:sz="0" w:space="0" w:color="auto"/>
        <w:bottom w:val="none" w:sz="0" w:space="0" w:color="auto"/>
        <w:right w:val="none" w:sz="0" w:space="0" w:color="auto"/>
      </w:divBdr>
      <w:divsChild>
        <w:div w:id="43217219">
          <w:marLeft w:val="640"/>
          <w:marRight w:val="0"/>
          <w:marTop w:val="0"/>
          <w:marBottom w:val="0"/>
          <w:divBdr>
            <w:top w:val="none" w:sz="0" w:space="0" w:color="auto"/>
            <w:left w:val="none" w:sz="0" w:space="0" w:color="auto"/>
            <w:bottom w:val="none" w:sz="0" w:space="0" w:color="auto"/>
            <w:right w:val="none" w:sz="0" w:space="0" w:color="auto"/>
          </w:divBdr>
        </w:div>
        <w:div w:id="45763842">
          <w:marLeft w:val="640"/>
          <w:marRight w:val="0"/>
          <w:marTop w:val="0"/>
          <w:marBottom w:val="0"/>
          <w:divBdr>
            <w:top w:val="none" w:sz="0" w:space="0" w:color="auto"/>
            <w:left w:val="none" w:sz="0" w:space="0" w:color="auto"/>
            <w:bottom w:val="none" w:sz="0" w:space="0" w:color="auto"/>
            <w:right w:val="none" w:sz="0" w:space="0" w:color="auto"/>
          </w:divBdr>
        </w:div>
        <w:div w:id="56324576">
          <w:marLeft w:val="640"/>
          <w:marRight w:val="0"/>
          <w:marTop w:val="0"/>
          <w:marBottom w:val="0"/>
          <w:divBdr>
            <w:top w:val="none" w:sz="0" w:space="0" w:color="auto"/>
            <w:left w:val="none" w:sz="0" w:space="0" w:color="auto"/>
            <w:bottom w:val="none" w:sz="0" w:space="0" w:color="auto"/>
            <w:right w:val="none" w:sz="0" w:space="0" w:color="auto"/>
          </w:divBdr>
        </w:div>
        <w:div w:id="149176144">
          <w:marLeft w:val="640"/>
          <w:marRight w:val="0"/>
          <w:marTop w:val="0"/>
          <w:marBottom w:val="0"/>
          <w:divBdr>
            <w:top w:val="none" w:sz="0" w:space="0" w:color="auto"/>
            <w:left w:val="none" w:sz="0" w:space="0" w:color="auto"/>
            <w:bottom w:val="none" w:sz="0" w:space="0" w:color="auto"/>
            <w:right w:val="none" w:sz="0" w:space="0" w:color="auto"/>
          </w:divBdr>
        </w:div>
        <w:div w:id="183447772">
          <w:marLeft w:val="640"/>
          <w:marRight w:val="0"/>
          <w:marTop w:val="0"/>
          <w:marBottom w:val="0"/>
          <w:divBdr>
            <w:top w:val="none" w:sz="0" w:space="0" w:color="auto"/>
            <w:left w:val="none" w:sz="0" w:space="0" w:color="auto"/>
            <w:bottom w:val="none" w:sz="0" w:space="0" w:color="auto"/>
            <w:right w:val="none" w:sz="0" w:space="0" w:color="auto"/>
          </w:divBdr>
        </w:div>
        <w:div w:id="184557152">
          <w:marLeft w:val="640"/>
          <w:marRight w:val="0"/>
          <w:marTop w:val="0"/>
          <w:marBottom w:val="0"/>
          <w:divBdr>
            <w:top w:val="none" w:sz="0" w:space="0" w:color="auto"/>
            <w:left w:val="none" w:sz="0" w:space="0" w:color="auto"/>
            <w:bottom w:val="none" w:sz="0" w:space="0" w:color="auto"/>
            <w:right w:val="none" w:sz="0" w:space="0" w:color="auto"/>
          </w:divBdr>
        </w:div>
        <w:div w:id="207450988">
          <w:marLeft w:val="640"/>
          <w:marRight w:val="0"/>
          <w:marTop w:val="0"/>
          <w:marBottom w:val="0"/>
          <w:divBdr>
            <w:top w:val="none" w:sz="0" w:space="0" w:color="auto"/>
            <w:left w:val="none" w:sz="0" w:space="0" w:color="auto"/>
            <w:bottom w:val="none" w:sz="0" w:space="0" w:color="auto"/>
            <w:right w:val="none" w:sz="0" w:space="0" w:color="auto"/>
          </w:divBdr>
        </w:div>
        <w:div w:id="250699410">
          <w:marLeft w:val="640"/>
          <w:marRight w:val="0"/>
          <w:marTop w:val="0"/>
          <w:marBottom w:val="0"/>
          <w:divBdr>
            <w:top w:val="none" w:sz="0" w:space="0" w:color="auto"/>
            <w:left w:val="none" w:sz="0" w:space="0" w:color="auto"/>
            <w:bottom w:val="none" w:sz="0" w:space="0" w:color="auto"/>
            <w:right w:val="none" w:sz="0" w:space="0" w:color="auto"/>
          </w:divBdr>
        </w:div>
        <w:div w:id="312493178">
          <w:marLeft w:val="640"/>
          <w:marRight w:val="0"/>
          <w:marTop w:val="0"/>
          <w:marBottom w:val="0"/>
          <w:divBdr>
            <w:top w:val="none" w:sz="0" w:space="0" w:color="auto"/>
            <w:left w:val="none" w:sz="0" w:space="0" w:color="auto"/>
            <w:bottom w:val="none" w:sz="0" w:space="0" w:color="auto"/>
            <w:right w:val="none" w:sz="0" w:space="0" w:color="auto"/>
          </w:divBdr>
        </w:div>
        <w:div w:id="366369080">
          <w:marLeft w:val="640"/>
          <w:marRight w:val="0"/>
          <w:marTop w:val="0"/>
          <w:marBottom w:val="0"/>
          <w:divBdr>
            <w:top w:val="none" w:sz="0" w:space="0" w:color="auto"/>
            <w:left w:val="none" w:sz="0" w:space="0" w:color="auto"/>
            <w:bottom w:val="none" w:sz="0" w:space="0" w:color="auto"/>
            <w:right w:val="none" w:sz="0" w:space="0" w:color="auto"/>
          </w:divBdr>
        </w:div>
        <w:div w:id="394544578">
          <w:marLeft w:val="640"/>
          <w:marRight w:val="0"/>
          <w:marTop w:val="0"/>
          <w:marBottom w:val="0"/>
          <w:divBdr>
            <w:top w:val="none" w:sz="0" w:space="0" w:color="auto"/>
            <w:left w:val="none" w:sz="0" w:space="0" w:color="auto"/>
            <w:bottom w:val="none" w:sz="0" w:space="0" w:color="auto"/>
            <w:right w:val="none" w:sz="0" w:space="0" w:color="auto"/>
          </w:divBdr>
        </w:div>
        <w:div w:id="397436421">
          <w:marLeft w:val="640"/>
          <w:marRight w:val="0"/>
          <w:marTop w:val="0"/>
          <w:marBottom w:val="0"/>
          <w:divBdr>
            <w:top w:val="none" w:sz="0" w:space="0" w:color="auto"/>
            <w:left w:val="none" w:sz="0" w:space="0" w:color="auto"/>
            <w:bottom w:val="none" w:sz="0" w:space="0" w:color="auto"/>
            <w:right w:val="none" w:sz="0" w:space="0" w:color="auto"/>
          </w:divBdr>
        </w:div>
        <w:div w:id="404184865">
          <w:marLeft w:val="640"/>
          <w:marRight w:val="0"/>
          <w:marTop w:val="0"/>
          <w:marBottom w:val="0"/>
          <w:divBdr>
            <w:top w:val="none" w:sz="0" w:space="0" w:color="auto"/>
            <w:left w:val="none" w:sz="0" w:space="0" w:color="auto"/>
            <w:bottom w:val="none" w:sz="0" w:space="0" w:color="auto"/>
            <w:right w:val="none" w:sz="0" w:space="0" w:color="auto"/>
          </w:divBdr>
        </w:div>
        <w:div w:id="413671324">
          <w:marLeft w:val="640"/>
          <w:marRight w:val="0"/>
          <w:marTop w:val="0"/>
          <w:marBottom w:val="0"/>
          <w:divBdr>
            <w:top w:val="none" w:sz="0" w:space="0" w:color="auto"/>
            <w:left w:val="none" w:sz="0" w:space="0" w:color="auto"/>
            <w:bottom w:val="none" w:sz="0" w:space="0" w:color="auto"/>
            <w:right w:val="none" w:sz="0" w:space="0" w:color="auto"/>
          </w:divBdr>
        </w:div>
        <w:div w:id="438305546">
          <w:marLeft w:val="640"/>
          <w:marRight w:val="0"/>
          <w:marTop w:val="0"/>
          <w:marBottom w:val="0"/>
          <w:divBdr>
            <w:top w:val="none" w:sz="0" w:space="0" w:color="auto"/>
            <w:left w:val="none" w:sz="0" w:space="0" w:color="auto"/>
            <w:bottom w:val="none" w:sz="0" w:space="0" w:color="auto"/>
            <w:right w:val="none" w:sz="0" w:space="0" w:color="auto"/>
          </w:divBdr>
        </w:div>
        <w:div w:id="452405718">
          <w:marLeft w:val="640"/>
          <w:marRight w:val="0"/>
          <w:marTop w:val="0"/>
          <w:marBottom w:val="0"/>
          <w:divBdr>
            <w:top w:val="none" w:sz="0" w:space="0" w:color="auto"/>
            <w:left w:val="none" w:sz="0" w:space="0" w:color="auto"/>
            <w:bottom w:val="none" w:sz="0" w:space="0" w:color="auto"/>
            <w:right w:val="none" w:sz="0" w:space="0" w:color="auto"/>
          </w:divBdr>
        </w:div>
        <w:div w:id="472530656">
          <w:marLeft w:val="640"/>
          <w:marRight w:val="0"/>
          <w:marTop w:val="0"/>
          <w:marBottom w:val="0"/>
          <w:divBdr>
            <w:top w:val="none" w:sz="0" w:space="0" w:color="auto"/>
            <w:left w:val="none" w:sz="0" w:space="0" w:color="auto"/>
            <w:bottom w:val="none" w:sz="0" w:space="0" w:color="auto"/>
            <w:right w:val="none" w:sz="0" w:space="0" w:color="auto"/>
          </w:divBdr>
        </w:div>
        <w:div w:id="547187885">
          <w:marLeft w:val="640"/>
          <w:marRight w:val="0"/>
          <w:marTop w:val="0"/>
          <w:marBottom w:val="0"/>
          <w:divBdr>
            <w:top w:val="none" w:sz="0" w:space="0" w:color="auto"/>
            <w:left w:val="none" w:sz="0" w:space="0" w:color="auto"/>
            <w:bottom w:val="none" w:sz="0" w:space="0" w:color="auto"/>
            <w:right w:val="none" w:sz="0" w:space="0" w:color="auto"/>
          </w:divBdr>
        </w:div>
        <w:div w:id="558563737">
          <w:marLeft w:val="640"/>
          <w:marRight w:val="0"/>
          <w:marTop w:val="0"/>
          <w:marBottom w:val="0"/>
          <w:divBdr>
            <w:top w:val="none" w:sz="0" w:space="0" w:color="auto"/>
            <w:left w:val="none" w:sz="0" w:space="0" w:color="auto"/>
            <w:bottom w:val="none" w:sz="0" w:space="0" w:color="auto"/>
            <w:right w:val="none" w:sz="0" w:space="0" w:color="auto"/>
          </w:divBdr>
        </w:div>
        <w:div w:id="570310461">
          <w:marLeft w:val="640"/>
          <w:marRight w:val="0"/>
          <w:marTop w:val="0"/>
          <w:marBottom w:val="0"/>
          <w:divBdr>
            <w:top w:val="none" w:sz="0" w:space="0" w:color="auto"/>
            <w:left w:val="none" w:sz="0" w:space="0" w:color="auto"/>
            <w:bottom w:val="none" w:sz="0" w:space="0" w:color="auto"/>
            <w:right w:val="none" w:sz="0" w:space="0" w:color="auto"/>
          </w:divBdr>
        </w:div>
        <w:div w:id="581765894">
          <w:marLeft w:val="640"/>
          <w:marRight w:val="0"/>
          <w:marTop w:val="0"/>
          <w:marBottom w:val="0"/>
          <w:divBdr>
            <w:top w:val="none" w:sz="0" w:space="0" w:color="auto"/>
            <w:left w:val="none" w:sz="0" w:space="0" w:color="auto"/>
            <w:bottom w:val="none" w:sz="0" w:space="0" w:color="auto"/>
            <w:right w:val="none" w:sz="0" w:space="0" w:color="auto"/>
          </w:divBdr>
        </w:div>
        <w:div w:id="629552546">
          <w:marLeft w:val="640"/>
          <w:marRight w:val="0"/>
          <w:marTop w:val="0"/>
          <w:marBottom w:val="0"/>
          <w:divBdr>
            <w:top w:val="none" w:sz="0" w:space="0" w:color="auto"/>
            <w:left w:val="none" w:sz="0" w:space="0" w:color="auto"/>
            <w:bottom w:val="none" w:sz="0" w:space="0" w:color="auto"/>
            <w:right w:val="none" w:sz="0" w:space="0" w:color="auto"/>
          </w:divBdr>
        </w:div>
        <w:div w:id="679282063">
          <w:marLeft w:val="640"/>
          <w:marRight w:val="0"/>
          <w:marTop w:val="0"/>
          <w:marBottom w:val="0"/>
          <w:divBdr>
            <w:top w:val="none" w:sz="0" w:space="0" w:color="auto"/>
            <w:left w:val="none" w:sz="0" w:space="0" w:color="auto"/>
            <w:bottom w:val="none" w:sz="0" w:space="0" w:color="auto"/>
            <w:right w:val="none" w:sz="0" w:space="0" w:color="auto"/>
          </w:divBdr>
        </w:div>
        <w:div w:id="825170177">
          <w:marLeft w:val="640"/>
          <w:marRight w:val="0"/>
          <w:marTop w:val="0"/>
          <w:marBottom w:val="0"/>
          <w:divBdr>
            <w:top w:val="none" w:sz="0" w:space="0" w:color="auto"/>
            <w:left w:val="none" w:sz="0" w:space="0" w:color="auto"/>
            <w:bottom w:val="none" w:sz="0" w:space="0" w:color="auto"/>
            <w:right w:val="none" w:sz="0" w:space="0" w:color="auto"/>
          </w:divBdr>
        </w:div>
        <w:div w:id="926688457">
          <w:marLeft w:val="640"/>
          <w:marRight w:val="0"/>
          <w:marTop w:val="0"/>
          <w:marBottom w:val="0"/>
          <w:divBdr>
            <w:top w:val="none" w:sz="0" w:space="0" w:color="auto"/>
            <w:left w:val="none" w:sz="0" w:space="0" w:color="auto"/>
            <w:bottom w:val="none" w:sz="0" w:space="0" w:color="auto"/>
            <w:right w:val="none" w:sz="0" w:space="0" w:color="auto"/>
          </w:divBdr>
        </w:div>
        <w:div w:id="1070731157">
          <w:marLeft w:val="640"/>
          <w:marRight w:val="0"/>
          <w:marTop w:val="0"/>
          <w:marBottom w:val="0"/>
          <w:divBdr>
            <w:top w:val="none" w:sz="0" w:space="0" w:color="auto"/>
            <w:left w:val="none" w:sz="0" w:space="0" w:color="auto"/>
            <w:bottom w:val="none" w:sz="0" w:space="0" w:color="auto"/>
            <w:right w:val="none" w:sz="0" w:space="0" w:color="auto"/>
          </w:divBdr>
        </w:div>
        <w:div w:id="1077941089">
          <w:marLeft w:val="640"/>
          <w:marRight w:val="0"/>
          <w:marTop w:val="0"/>
          <w:marBottom w:val="0"/>
          <w:divBdr>
            <w:top w:val="none" w:sz="0" w:space="0" w:color="auto"/>
            <w:left w:val="none" w:sz="0" w:space="0" w:color="auto"/>
            <w:bottom w:val="none" w:sz="0" w:space="0" w:color="auto"/>
            <w:right w:val="none" w:sz="0" w:space="0" w:color="auto"/>
          </w:divBdr>
        </w:div>
        <w:div w:id="1104038879">
          <w:marLeft w:val="640"/>
          <w:marRight w:val="0"/>
          <w:marTop w:val="0"/>
          <w:marBottom w:val="0"/>
          <w:divBdr>
            <w:top w:val="none" w:sz="0" w:space="0" w:color="auto"/>
            <w:left w:val="none" w:sz="0" w:space="0" w:color="auto"/>
            <w:bottom w:val="none" w:sz="0" w:space="0" w:color="auto"/>
            <w:right w:val="none" w:sz="0" w:space="0" w:color="auto"/>
          </w:divBdr>
        </w:div>
        <w:div w:id="1112744753">
          <w:marLeft w:val="640"/>
          <w:marRight w:val="0"/>
          <w:marTop w:val="0"/>
          <w:marBottom w:val="0"/>
          <w:divBdr>
            <w:top w:val="none" w:sz="0" w:space="0" w:color="auto"/>
            <w:left w:val="none" w:sz="0" w:space="0" w:color="auto"/>
            <w:bottom w:val="none" w:sz="0" w:space="0" w:color="auto"/>
            <w:right w:val="none" w:sz="0" w:space="0" w:color="auto"/>
          </w:divBdr>
        </w:div>
        <w:div w:id="1116102563">
          <w:marLeft w:val="640"/>
          <w:marRight w:val="0"/>
          <w:marTop w:val="0"/>
          <w:marBottom w:val="0"/>
          <w:divBdr>
            <w:top w:val="none" w:sz="0" w:space="0" w:color="auto"/>
            <w:left w:val="none" w:sz="0" w:space="0" w:color="auto"/>
            <w:bottom w:val="none" w:sz="0" w:space="0" w:color="auto"/>
            <w:right w:val="none" w:sz="0" w:space="0" w:color="auto"/>
          </w:divBdr>
        </w:div>
        <w:div w:id="1204974607">
          <w:marLeft w:val="640"/>
          <w:marRight w:val="0"/>
          <w:marTop w:val="0"/>
          <w:marBottom w:val="0"/>
          <w:divBdr>
            <w:top w:val="none" w:sz="0" w:space="0" w:color="auto"/>
            <w:left w:val="none" w:sz="0" w:space="0" w:color="auto"/>
            <w:bottom w:val="none" w:sz="0" w:space="0" w:color="auto"/>
            <w:right w:val="none" w:sz="0" w:space="0" w:color="auto"/>
          </w:divBdr>
        </w:div>
        <w:div w:id="1279995154">
          <w:marLeft w:val="640"/>
          <w:marRight w:val="0"/>
          <w:marTop w:val="0"/>
          <w:marBottom w:val="0"/>
          <w:divBdr>
            <w:top w:val="none" w:sz="0" w:space="0" w:color="auto"/>
            <w:left w:val="none" w:sz="0" w:space="0" w:color="auto"/>
            <w:bottom w:val="none" w:sz="0" w:space="0" w:color="auto"/>
            <w:right w:val="none" w:sz="0" w:space="0" w:color="auto"/>
          </w:divBdr>
        </w:div>
        <w:div w:id="1353341842">
          <w:marLeft w:val="640"/>
          <w:marRight w:val="0"/>
          <w:marTop w:val="0"/>
          <w:marBottom w:val="0"/>
          <w:divBdr>
            <w:top w:val="none" w:sz="0" w:space="0" w:color="auto"/>
            <w:left w:val="none" w:sz="0" w:space="0" w:color="auto"/>
            <w:bottom w:val="none" w:sz="0" w:space="0" w:color="auto"/>
            <w:right w:val="none" w:sz="0" w:space="0" w:color="auto"/>
          </w:divBdr>
        </w:div>
        <w:div w:id="1372148235">
          <w:marLeft w:val="640"/>
          <w:marRight w:val="0"/>
          <w:marTop w:val="0"/>
          <w:marBottom w:val="0"/>
          <w:divBdr>
            <w:top w:val="none" w:sz="0" w:space="0" w:color="auto"/>
            <w:left w:val="none" w:sz="0" w:space="0" w:color="auto"/>
            <w:bottom w:val="none" w:sz="0" w:space="0" w:color="auto"/>
            <w:right w:val="none" w:sz="0" w:space="0" w:color="auto"/>
          </w:divBdr>
        </w:div>
        <w:div w:id="1390960580">
          <w:marLeft w:val="640"/>
          <w:marRight w:val="0"/>
          <w:marTop w:val="0"/>
          <w:marBottom w:val="0"/>
          <w:divBdr>
            <w:top w:val="none" w:sz="0" w:space="0" w:color="auto"/>
            <w:left w:val="none" w:sz="0" w:space="0" w:color="auto"/>
            <w:bottom w:val="none" w:sz="0" w:space="0" w:color="auto"/>
            <w:right w:val="none" w:sz="0" w:space="0" w:color="auto"/>
          </w:divBdr>
        </w:div>
        <w:div w:id="1444151810">
          <w:marLeft w:val="640"/>
          <w:marRight w:val="0"/>
          <w:marTop w:val="0"/>
          <w:marBottom w:val="0"/>
          <w:divBdr>
            <w:top w:val="none" w:sz="0" w:space="0" w:color="auto"/>
            <w:left w:val="none" w:sz="0" w:space="0" w:color="auto"/>
            <w:bottom w:val="none" w:sz="0" w:space="0" w:color="auto"/>
            <w:right w:val="none" w:sz="0" w:space="0" w:color="auto"/>
          </w:divBdr>
        </w:div>
        <w:div w:id="1460687273">
          <w:marLeft w:val="640"/>
          <w:marRight w:val="0"/>
          <w:marTop w:val="0"/>
          <w:marBottom w:val="0"/>
          <w:divBdr>
            <w:top w:val="none" w:sz="0" w:space="0" w:color="auto"/>
            <w:left w:val="none" w:sz="0" w:space="0" w:color="auto"/>
            <w:bottom w:val="none" w:sz="0" w:space="0" w:color="auto"/>
            <w:right w:val="none" w:sz="0" w:space="0" w:color="auto"/>
          </w:divBdr>
        </w:div>
        <w:div w:id="1527719472">
          <w:marLeft w:val="640"/>
          <w:marRight w:val="0"/>
          <w:marTop w:val="0"/>
          <w:marBottom w:val="0"/>
          <w:divBdr>
            <w:top w:val="none" w:sz="0" w:space="0" w:color="auto"/>
            <w:left w:val="none" w:sz="0" w:space="0" w:color="auto"/>
            <w:bottom w:val="none" w:sz="0" w:space="0" w:color="auto"/>
            <w:right w:val="none" w:sz="0" w:space="0" w:color="auto"/>
          </w:divBdr>
        </w:div>
        <w:div w:id="1542328067">
          <w:marLeft w:val="640"/>
          <w:marRight w:val="0"/>
          <w:marTop w:val="0"/>
          <w:marBottom w:val="0"/>
          <w:divBdr>
            <w:top w:val="none" w:sz="0" w:space="0" w:color="auto"/>
            <w:left w:val="none" w:sz="0" w:space="0" w:color="auto"/>
            <w:bottom w:val="none" w:sz="0" w:space="0" w:color="auto"/>
            <w:right w:val="none" w:sz="0" w:space="0" w:color="auto"/>
          </w:divBdr>
        </w:div>
        <w:div w:id="1669405553">
          <w:marLeft w:val="640"/>
          <w:marRight w:val="0"/>
          <w:marTop w:val="0"/>
          <w:marBottom w:val="0"/>
          <w:divBdr>
            <w:top w:val="none" w:sz="0" w:space="0" w:color="auto"/>
            <w:left w:val="none" w:sz="0" w:space="0" w:color="auto"/>
            <w:bottom w:val="none" w:sz="0" w:space="0" w:color="auto"/>
            <w:right w:val="none" w:sz="0" w:space="0" w:color="auto"/>
          </w:divBdr>
        </w:div>
        <w:div w:id="1719434474">
          <w:marLeft w:val="640"/>
          <w:marRight w:val="0"/>
          <w:marTop w:val="0"/>
          <w:marBottom w:val="0"/>
          <w:divBdr>
            <w:top w:val="none" w:sz="0" w:space="0" w:color="auto"/>
            <w:left w:val="none" w:sz="0" w:space="0" w:color="auto"/>
            <w:bottom w:val="none" w:sz="0" w:space="0" w:color="auto"/>
            <w:right w:val="none" w:sz="0" w:space="0" w:color="auto"/>
          </w:divBdr>
        </w:div>
        <w:div w:id="1797605010">
          <w:marLeft w:val="640"/>
          <w:marRight w:val="0"/>
          <w:marTop w:val="0"/>
          <w:marBottom w:val="0"/>
          <w:divBdr>
            <w:top w:val="none" w:sz="0" w:space="0" w:color="auto"/>
            <w:left w:val="none" w:sz="0" w:space="0" w:color="auto"/>
            <w:bottom w:val="none" w:sz="0" w:space="0" w:color="auto"/>
            <w:right w:val="none" w:sz="0" w:space="0" w:color="auto"/>
          </w:divBdr>
        </w:div>
        <w:div w:id="1811554137">
          <w:marLeft w:val="640"/>
          <w:marRight w:val="0"/>
          <w:marTop w:val="0"/>
          <w:marBottom w:val="0"/>
          <w:divBdr>
            <w:top w:val="none" w:sz="0" w:space="0" w:color="auto"/>
            <w:left w:val="none" w:sz="0" w:space="0" w:color="auto"/>
            <w:bottom w:val="none" w:sz="0" w:space="0" w:color="auto"/>
            <w:right w:val="none" w:sz="0" w:space="0" w:color="auto"/>
          </w:divBdr>
        </w:div>
        <w:div w:id="1859586305">
          <w:marLeft w:val="640"/>
          <w:marRight w:val="0"/>
          <w:marTop w:val="0"/>
          <w:marBottom w:val="0"/>
          <w:divBdr>
            <w:top w:val="none" w:sz="0" w:space="0" w:color="auto"/>
            <w:left w:val="none" w:sz="0" w:space="0" w:color="auto"/>
            <w:bottom w:val="none" w:sz="0" w:space="0" w:color="auto"/>
            <w:right w:val="none" w:sz="0" w:space="0" w:color="auto"/>
          </w:divBdr>
        </w:div>
        <w:div w:id="1862745116">
          <w:marLeft w:val="640"/>
          <w:marRight w:val="0"/>
          <w:marTop w:val="0"/>
          <w:marBottom w:val="0"/>
          <w:divBdr>
            <w:top w:val="none" w:sz="0" w:space="0" w:color="auto"/>
            <w:left w:val="none" w:sz="0" w:space="0" w:color="auto"/>
            <w:bottom w:val="none" w:sz="0" w:space="0" w:color="auto"/>
            <w:right w:val="none" w:sz="0" w:space="0" w:color="auto"/>
          </w:divBdr>
        </w:div>
        <w:div w:id="1987397017">
          <w:marLeft w:val="640"/>
          <w:marRight w:val="0"/>
          <w:marTop w:val="0"/>
          <w:marBottom w:val="0"/>
          <w:divBdr>
            <w:top w:val="none" w:sz="0" w:space="0" w:color="auto"/>
            <w:left w:val="none" w:sz="0" w:space="0" w:color="auto"/>
            <w:bottom w:val="none" w:sz="0" w:space="0" w:color="auto"/>
            <w:right w:val="none" w:sz="0" w:space="0" w:color="auto"/>
          </w:divBdr>
        </w:div>
        <w:div w:id="2009748620">
          <w:marLeft w:val="640"/>
          <w:marRight w:val="0"/>
          <w:marTop w:val="0"/>
          <w:marBottom w:val="0"/>
          <w:divBdr>
            <w:top w:val="none" w:sz="0" w:space="0" w:color="auto"/>
            <w:left w:val="none" w:sz="0" w:space="0" w:color="auto"/>
            <w:bottom w:val="none" w:sz="0" w:space="0" w:color="auto"/>
            <w:right w:val="none" w:sz="0" w:space="0" w:color="auto"/>
          </w:divBdr>
        </w:div>
      </w:divsChild>
    </w:div>
    <w:div w:id="484322613">
      <w:bodyDiv w:val="1"/>
      <w:marLeft w:val="0"/>
      <w:marRight w:val="0"/>
      <w:marTop w:val="0"/>
      <w:marBottom w:val="0"/>
      <w:divBdr>
        <w:top w:val="none" w:sz="0" w:space="0" w:color="auto"/>
        <w:left w:val="none" w:sz="0" w:space="0" w:color="auto"/>
        <w:bottom w:val="none" w:sz="0" w:space="0" w:color="auto"/>
        <w:right w:val="none" w:sz="0" w:space="0" w:color="auto"/>
      </w:divBdr>
      <w:divsChild>
        <w:div w:id="51661267">
          <w:marLeft w:val="640"/>
          <w:marRight w:val="0"/>
          <w:marTop w:val="0"/>
          <w:marBottom w:val="0"/>
          <w:divBdr>
            <w:top w:val="none" w:sz="0" w:space="0" w:color="auto"/>
            <w:left w:val="none" w:sz="0" w:space="0" w:color="auto"/>
            <w:bottom w:val="none" w:sz="0" w:space="0" w:color="auto"/>
            <w:right w:val="none" w:sz="0" w:space="0" w:color="auto"/>
          </w:divBdr>
        </w:div>
        <w:div w:id="68844375">
          <w:marLeft w:val="640"/>
          <w:marRight w:val="0"/>
          <w:marTop w:val="0"/>
          <w:marBottom w:val="0"/>
          <w:divBdr>
            <w:top w:val="none" w:sz="0" w:space="0" w:color="auto"/>
            <w:left w:val="none" w:sz="0" w:space="0" w:color="auto"/>
            <w:bottom w:val="none" w:sz="0" w:space="0" w:color="auto"/>
            <w:right w:val="none" w:sz="0" w:space="0" w:color="auto"/>
          </w:divBdr>
        </w:div>
        <w:div w:id="106630086">
          <w:marLeft w:val="640"/>
          <w:marRight w:val="0"/>
          <w:marTop w:val="0"/>
          <w:marBottom w:val="0"/>
          <w:divBdr>
            <w:top w:val="none" w:sz="0" w:space="0" w:color="auto"/>
            <w:left w:val="none" w:sz="0" w:space="0" w:color="auto"/>
            <w:bottom w:val="none" w:sz="0" w:space="0" w:color="auto"/>
            <w:right w:val="none" w:sz="0" w:space="0" w:color="auto"/>
          </w:divBdr>
        </w:div>
        <w:div w:id="123426278">
          <w:marLeft w:val="640"/>
          <w:marRight w:val="0"/>
          <w:marTop w:val="0"/>
          <w:marBottom w:val="0"/>
          <w:divBdr>
            <w:top w:val="none" w:sz="0" w:space="0" w:color="auto"/>
            <w:left w:val="none" w:sz="0" w:space="0" w:color="auto"/>
            <w:bottom w:val="none" w:sz="0" w:space="0" w:color="auto"/>
            <w:right w:val="none" w:sz="0" w:space="0" w:color="auto"/>
          </w:divBdr>
        </w:div>
        <w:div w:id="139347172">
          <w:marLeft w:val="640"/>
          <w:marRight w:val="0"/>
          <w:marTop w:val="0"/>
          <w:marBottom w:val="0"/>
          <w:divBdr>
            <w:top w:val="none" w:sz="0" w:space="0" w:color="auto"/>
            <w:left w:val="none" w:sz="0" w:space="0" w:color="auto"/>
            <w:bottom w:val="none" w:sz="0" w:space="0" w:color="auto"/>
            <w:right w:val="none" w:sz="0" w:space="0" w:color="auto"/>
          </w:divBdr>
        </w:div>
        <w:div w:id="144472716">
          <w:marLeft w:val="640"/>
          <w:marRight w:val="0"/>
          <w:marTop w:val="0"/>
          <w:marBottom w:val="0"/>
          <w:divBdr>
            <w:top w:val="none" w:sz="0" w:space="0" w:color="auto"/>
            <w:left w:val="none" w:sz="0" w:space="0" w:color="auto"/>
            <w:bottom w:val="none" w:sz="0" w:space="0" w:color="auto"/>
            <w:right w:val="none" w:sz="0" w:space="0" w:color="auto"/>
          </w:divBdr>
        </w:div>
        <w:div w:id="236980947">
          <w:marLeft w:val="640"/>
          <w:marRight w:val="0"/>
          <w:marTop w:val="0"/>
          <w:marBottom w:val="0"/>
          <w:divBdr>
            <w:top w:val="none" w:sz="0" w:space="0" w:color="auto"/>
            <w:left w:val="none" w:sz="0" w:space="0" w:color="auto"/>
            <w:bottom w:val="none" w:sz="0" w:space="0" w:color="auto"/>
            <w:right w:val="none" w:sz="0" w:space="0" w:color="auto"/>
          </w:divBdr>
        </w:div>
        <w:div w:id="249241548">
          <w:marLeft w:val="640"/>
          <w:marRight w:val="0"/>
          <w:marTop w:val="0"/>
          <w:marBottom w:val="0"/>
          <w:divBdr>
            <w:top w:val="none" w:sz="0" w:space="0" w:color="auto"/>
            <w:left w:val="none" w:sz="0" w:space="0" w:color="auto"/>
            <w:bottom w:val="none" w:sz="0" w:space="0" w:color="auto"/>
            <w:right w:val="none" w:sz="0" w:space="0" w:color="auto"/>
          </w:divBdr>
        </w:div>
        <w:div w:id="294991478">
          <w:marLeft w:val="640"/>
          <w:marRight w:val="0"/>
          <w:marTop w:val="0"/>
          <w:marBottom w:val="0"/>
          <w:divBdr>
            <w:top w:val="none" w:sz="0" w:space="0" w:color="auto"/>
            <w:left w:val="none" w:sz="0" w:space="0" w:color="auto"/>
            <w:bottom w:val="none" w:sz="0" w:space="0" w:color="auto"/>
            <w:right w:val="none" w:sz="0" w:space="0" w:color="auto"/>
          </w:divBdr>
        </w:div>
        <w:div w:id="306326765">
          <w:marLeft w:val="640"/>
          <w:marRight w:val="0"/>
          <w:marTop w:val="0"/>
          <w:marBottom w:val="0"/>
          <w:divBdr>
            <w:top w:val="none" w:sz="0" w:space="0" w:color="auto"/>
            <w:left w:val="none" w:sz="0" w:space="0" w:color="auto"/>
            <w:bottom w:val="none" w:sz="0" w:space="0" w:color="auto"/>
            <w:right w:val="none" w:sz="0" w:space="0" w:color="auto"/>
          </w:divBdr>
        </w:div>
        <w:div w:id="349796413">
          <w:marLeft w:val="640"/>
          <w:marRight w:val="0"/>
          <w:marTop w:val="0"/>
          <w:marBottom w:val="0"/>
          <w:divBdr>
            <w:top w:val="none" w:sz="0" w:space="0" w:color="auto"/>
            <w:left w:val="none" w:sz="0" w:space="0" w:color="auto"/>
            <w:bottom w:val="none" w:sz="0" w:space="0" w:color="auto"/>
            <w:right w:val="none" w:sz="0" w:space="0" w:color="auto"/>
          </w:divBdr>
        </w:div>
        <w:div w:id="476071710">
          <w:marLeft w:val="640"/>
          <w:marRight w:val="0"/>
          <w:marTop w:val="0"/>
          <w:marBottom w:val="0"/>
          <w:divBdr>
            <w:top w:val="none" w:sz="0" w:space="0" w:color="auto"/>
            <w:left w:val="none" w:sz="0" w:space="0" w:color="auto"/>
            <w:bottom w:val="none" w:sz="0" w:space="0" w:color="auto"/>
            <w:right w:val="none" w:sz="0" w:space="0" w:color="auto"/>
          </w:divBdr>
        </w:div>
        <w:div w:id="481701766">
          <w:marLeft w:val="640"/>
          <w:marRight w:val="0"/>
          <w:marTop w:val="0"/>
          <w:marBottom w:val="0"/>
          <w:divBdr>
            <w:top w:val="none" w:sz="0" w:space="0" w:color="auto"/>
            <w:left w:val="none" w:sz="0" w:space="0" w:color="auto"/>
            <w:bottom w:val="none" w:sz="0" w:space="0" w:color="auto"/>
            <w:right w:val="none" w:sz="0" w:space="0" w:color="auto"/>
          </w:divBdr>
        </w:div>
        <w:div w:id="552428223">
          <w:marLeft w:val="640"/>
          <w:marRight w:val="0"/>
          <w:marTop w:val="0"/>
          <w:marBottom w:val="0"/>
          <w:divBdr>
            <w:top w:val="none" w:sz="0" w:space="0" w:color="auto"/>
            <w:left w:val="none" w:sz="0" w:space="0" w:color="auto"/>
            <w:bottom w:val="none" w:sz="0" w:space="0" w:color="auto"/>
            <w:right w:val="none" w:sz="0" w:space="0" w:color="auto"/>
          </w:divBdr>
        </w:div>
        <w:div w:id="583338467">
          <w:marLeft w:val="640"/>
          <w:marRight w:val="0"/>
          <w:marTop w:val="0"/>
          <w:marBottom w:val="0"/>
          <w:divBdr>
            <w:top w:val="none" w:sz="0" w:space="0" w:color="auto"/>
            <w:left w:val="none" w:sz="0" w:space="0" w:color="auto"/>
            <w:bottom w:val="none" w:sz="0" w:space="0" w:color="auto"/>
            <w:right w:val="none" w:sz="0" w:space="0" w:color="auto"/>
          </w:divBdr>
        </w:div>
        <w:div w:id="714307758">
          <w:marLeft w:val="640"/>
          <w:marRight w:val="0"/>
          <w:marTop w:val="0"/>
          <w:marBottom w:val="0"/>
          <w:divBdr>
            <w:top w:val="none" w:sz="0" w:space="0" w:color="auto"/>
            <w:left w:val="none" w:sz="0" w:space="0" w:color="auto"/>
            <w:bottom w:val="none" w:sz="0" w:space="0" w:color="auto"/>
            <w:right w:val="none" w:sz="0" w:space="0" w:color="auto"/>
          </w:divBdr>
        </w:div>
        <w:div w:id="826096887">
          <w:marLeft w:val="640"/>
          <w:marRight w:val="0"/>
          <w:marTop w:val="0"/>
          <w:marBottom w:val="0"/>
          <w:divBdr>
            <w:top w:val="none" w:sz="0" w:space="0" w:color="auto"/>
            <w:left w:val="none" w:sz="0" w:space="0" w:color="auto"/>
            <w:bottom w:val="none" w:sz="0" w:space="0" w:color="auto"/>
            <w:right w:val="none" w:sz="0" w:space="0" w:color="auto"/>
          </w:divBdr>
        </w:div>
        <w:div w:id="854223972">
          <w:marLeft w:val="640"/>
          <w:marRight w:val="0"/>
          <w:marTop w:val="0"/>
          <w:marBottom w:val="0"/>
          <w:divBdr>
            <w:top w:val="none" w:sz="0" w:space="0" w:color="auto"/>
            <w:left w:val="none" w:sz="0" w:space="0" w:color="auto"/>
            <w:bottom w:val="none" w:sz="0" w:space="0" w:color="auto"/>
            <w:right w:val="none" w:sz="0" w:space="0" w:color="auto"/>
          </w:divBdr>
        </w:div>
        <w:div w:id="940336249">
          <w:marLeft w:val="640"/>
          <w:marRight w:val="0"/>
          <w:marTop w:val="0"/>
          <w:marBottom w:val="0"/>
          <w:divBdr>
            <w:top w:val="none" w:sz="0" w:space="0" w:color="auto"/>
            <w:left w:val="none" w:sz="0" w:space="0" w:color="auto"/>
            <w:bottom w:val="none" w:sz="0" w:space="0" w:color="auto"/>
            <w:right w:val="none" w:sz="0" w:space="0" w:color="auto"/>
          </w:divBdr>
        </w:div>
        <w:div w:id="965769133">
          <w:marLeft w:val="640"/>
          <w:marRight w:val="0"/>
          <w:marTop w:val="0"/>
          <w:marBottom w:val="0"/>
          <w:divBdr>
            <w:top w:val="none" w:sz="0" w:space="0" w:color="auto"/>
            <w:left w:val="none" w:sz="0" w:space="0" w:color="auto"/>
            <w:bottom w:val="none" w:sz="0" w:space="0" w:color="auto"/>
            <w:right w:val="none" w:sz="0" w:space="0" w:color="auto"/>
          </w:divBdr>
        </w:div>
        <w:div w:id="1095512433">
          <w:marLeft w:val="640"/>
          <w:marRight w:val="0"/>
          <w:marTop w:val="0"/>
          <w:marBottom w:val="0"/>
          <w:divBdr>
            <w:top w:val="none" w:sz="0" w:space="0" w:color="auto"/>
            <w:left w:val="none" w:sz="0" w:space="0" w:color="auto"/>
            <w:bottom w:val="none" w:sz="0" w:space="0" w:color="auto"/>
            <w:right w:val="none" w:sz="0" w:space="0" w:color="auto"/>
          </w:divBdr>
        </w:div>
        <w:div w:id="1185824938">
          <w:marLeft w:val="640"/>
          <w:marRight w:val="0"/>
          <w:marTop w:val="0"/>
          <w:marBottom w:val="0"/>
          <w:divBdr>
            <w:top w:val="none" w:sz="0" w:space="0" w:color="auto"/>
            <w:left w:val="none" w:sz="0" w:space="0" w:color="auto"/>
            <w:bottom w:val="none" w:sz="0" w:space="0" w:color="auto"/>
            <w:right w:val="none" w:sz="0" w:space="0" w:color="auto"/>
          </w:divBdr>
        </w:div>
        <w:div w:id="1218710467">
          <w:marLeft w:val="640"/>
          <w:marRight w:val="0"/>
          <w:marTop w:val="0"/>
          <w:marBottom w:val="0"/>
          <w:divBdr>
            <w:top w:val="none" w:sz="0" w:space="0" w:color="auto"/>
            <w:left w:val="none" w:sz="0" w:space="0" w:color="auto"/>
            <w:bottom w:val="none" w:sz="0" w:space="0" w:color="auto"/>
            <w:right w:val="none" w:sz="0" w:space="0" w:color="auto"/>
          </w:divBdr>
        </w:div>
        <w:div w:id="1276642025">
          <w:marLeft w:val="640"/>
          <w:marRight w:val="0"/>
          <w:marTop w:val="0"/>
          <w:marBottom w:val="0"/>
          <w:divBdr>
            <w:top w:val="none" w:sz="0" w:space="0" w:color="auto"/>
            <w:left w:val="none" w:sz="0" w:space="0" w:color="auto"/>
            <w:bottom w:val="none" w:sz="0" w:space="0" w:color="auto"/>
            <w:right w:val="none" w:sz="0" w:space="0" w:color="auto"/>
          </w:divBdr>
        </w:div>
        <w:div w:id="1313874215">
          <w:marLeft w:val="640"/>
          <w:marRight w:val="0"/>
          <w:marTop w:val="0"/>
          <w:marBottom w:val="0"/>
          <w:divBdr>
            <w:top w:val="none" w:sz="0" w:space="0" w:color="auto"/>
            <w:left w:val="none" w:sz="0" w:space="0" w:color="auto"/>
            <w:bottom w:val="none" w:sz="0" w:space="0" w:color="auto"/>
            <w:right w:val="none" w:sz="0" w:space="0" w:color="auto"/>
          </w:divBdr>
        </w:div>
        <w:div w:id="1399521572">
          <w:marLeft w:val="640"/>
          <w:marRight w:val="0"/>
          <w:marTop w:val="0"/>
          <w:marBottom w:val="0"/>
          <w:divBdr>
            <w:top w:val="none" w:sz="0" w:space="0" w:color="auto"/>
            <w:left w:val="none" w:sz="0" w:space="0" w:color="auto"/>
            <w:bottom w:val="none" w:sz="0" w:space="0" w:color="auto"/>
            <w:right w:val="none" w:sz="0" w:space="0" w:color="auto"/>
          </w:divBdr>
        </w:div>
        <w:div w:id="1400249700">
          <w:marLeft w:val="640"/>
          <w:marRight w:val="0"/>
          <w:marTop w:val="0"/>
          <w:marBottom w:val="0"/>
          <w:divBdr>
            <w:top w:val="none" w:sz="0" w:space="0" w:color="auto"/>
            <w:left w:val="none" w:sz="0" w:space="0" w:color="auto"/>
            <w:bottom w:val="none" w:sz="0" w:space="0" w:color="auto"/>
            <w:right w:val="none" w:sz="0" w:space="0" w:color="auto"/>
          </w:divBdr>
        </w:div>
        <w:div w:id="1437406980">
          <w:marLeft w:val="640"/>
          <w:marRight w:val="0"/>
          <w:marTop w:val="0"/>
          <w:marBottom w:val="0"/>
          <w:divBdr>
            <w:top w:val="none" w:sz="0" w:space="0" w:color="auto"/>
            <w:left w:val="none" w:sz="0" w:space="0" w:color="auto"/>
            <w:bottom w:val="none" w:sz="0" w:space="0" w:color="auto"/>
            <w:right w:val="none" w:sz="0" w:space="0" w:color="auto"/>
          </w:divBdr>
        </w:div>
        <w:div w:id="1440294701">
          <w:marLeft w:val="640"/>
          <w:marRight w:val="0"/>
          <w:marTop w:val="0"/>
          <w:marBottom w:val="0"/>
          <w:divBdr>
            <w:top w:val="none" w:sz="0" w:space="0" w:color="auto"/>
            <w:left w:val="none" w:sz="0" w:space="0" w:color="auto"/>
            <w:bottom w:val="none" w:sz="0" w:space="0" w:color="auto"/>
            <w:right w:val="none" w:sz="0" w:space="0" w:color="auto"/>
          </w:divBdr>
        </w:div>
        <w:div w:id="1481461761">
          <w:marLeft w:val="640"/>
          <w:marRight w:val="0"/>
          <w:marTop w:val="0"/>
          <w:marBottom w:val="0"/>
          <w:divBdr>
            <w:top w:val="none" w:sz="0" w:space="0" w:color="auto"/>
            <w:left w:val="none" w:sz="0" w:space="0" w:color="auto"/>
            <w:bottom w:val="none" w:sz="0" w:space="0" w:color="auto"/>
            <w:right w:val="none" w:sz="0" w:space="0" w:color="auto"/>
          </w:divBdr>
        </w:div>
        <w:div w:id="1493644128">
          <w:marLeft w:val="640"/>
          <w:marRight w:val="0"/>
          <w:marTop w:val="0"/>
          <w:marBottom w:val="0"/>
          <w:divBdr>
            <w:top w:val="none" w:sz="0" w:space="0" w:color="auto"/>
            <w:left w:val="none" w:sz="0" w:space="0" w:color="auto"/>
            <w:bottom w:val="none" w:sz="0" w:space="0" w:color="auto"/>
            <w:right w:val="none" w:sz="0" w:space="0" w:color="auto"/>
          </w:divBdr>
        </w:div>
        <w:div w:id="1505196605">
          <w:marLeft w:val="640"/>
          <w:marRight w:val="0"/>
          <w:marTop w:val="0"/>
          <w:marBottom w:val="0"/>
          <w:divBdr>
            <w:top w:val="none" w:sz="0" w:space="0" w:color="auto"/>
            <w:left w:val="none" w:sz="0" w:space="0" w:color="auto"/>
            <w:bottom w:val="none" w:sz="0" w:space="0" w:color="auto"/>
            <w:right w:val="none" w:sz="0" w:space="0" w:color="auto"/>
          </w:divBdr>
        </w:div>
        <w:div w:id="1505628055">
          <w:marLeft w:val="640"/>
          <w:marRight w:val="0"/>
          <w:marTop w:val="0"/>
          <w:marBottom w:val="0"/>
          <w:divBdr>
            <w:top w:val="none" w:sz="0" w:space="0" w:color="auto"/>
            <w:left w:val="none" w:sz="0" w:space="0" w:color="auto"/>
            <w:bottom w:val="none" w:sz="0" w:space="0" w:color="auto"/>
            <w:right w:val="none" w:sz="0" w:space="0" w:color="auto"/>
          </w:divBdr>
        </w:div>
        <w:div w:id="1506508300">
          <w:marLeft w:val="640"/>
          <w:marRight w:val="0"/>
          <w:marTop w:val="0"/>
          <w:marBottom w:val="0"/>
          <w:divBdr>
            <w:top w:val="none" w:sz="0" w:space="0" w:color="auto"/>
            <w:left w:val="none" w:sz="0" w:space="0" w:color="auto"/>
            <w:bottom w:val="none" w:sz="0" w:space="0" w:color="auto"/>
            <w:right w:val="none" w:sz="0" w:space="0" w:color="auto"/>
          </w:divBdr>
        </w:div>
        <w:div w:id="1509557694">
          <w:marLeft w:val="640"/>
          <w:marRight w:val="0"/>
          <w:marTop w:val="0"/>
          <w:marBottom w:val="0"/>
          <w:divBdr>
            <w:top w:val="none" w:sz="0" w:space="0" w:color="auto"/>
            <w:left w:val="none" w:sz="0" w:space="0" w:color="auto"/>
            <w:bottom w:val="none" w:sz="0" w:space="0" w:color="auto"/>
            <w:right w:val="none" w:sz="0" w:space="0" w:color="auto"/>
          </w:divBdr>
        </w:div>
        <w:div w:id="1510948704">
          <w:marLeft w:val="640"/>
          <w:marRight w:val="0"/>
          <w:marTop w:val="0"/>
          <w:marBottom w:val="0"/>
          <w:divBdr>
            <w:top w:val="none" w:sz="0" w:space="0" w:color="auto"/>
            <w:left w:val="none" w:sz="0" w:space="0" w:color="auto"/>
            <w:bottom w:val="none" w:sz="0" w:space="0" w:color="auto"/>
            <w:right w:val="none" w:sz="0" w:space="0" w:color="auto"/>
          </w:divBdr>
        </w:div>
        <w:div w:id="1528985568">
          <w:marLeft w:val="640"/>
          <w:marRight w:val="0"/>
          <w:marTop w:val="0"/>
          <w:marBottom w:val="0"/>
          <w:divBdr>
            <w:top w:val="none" w:sz="0" w:space="0" w:color="auto"/>
            <w:left w:val="none" w:sz="0" w:space="0" w:color="auto"/>
            <w:bottom w:val="none" w:sz="0" w:space="0" w:color="auto"/>
            <w:right w:val="none" w:sz="0" w:space="0" w:color="auto"/>
          </w:divBdr>
        </w:div>
        <w:div w:id="1601377309">
          <w:marLeft w:val="640"/>
          <w:marRight w:val="0"/>
          <w:marTop w:val="0"/>
          <w:marBottom w:val="0"/>
          <w:divBdr>
            <w:top w:val="none" w:sz="0" w:space="0" w:color="auto"/>
            <w:left w:val="none" w:sz="0" w:space="0" w:color="auto"/>
            <w:bottom w:val="none" w:sz="0" w:space="0" w:color="auto"/>
            <w:right w:val="none" w:sz="0" w:space="0" w:color="auto"/>
          </w:divBdr>
        </w:div>
        <w:div w:id="1622955538">
          <w:marLeft w:val="640"/>
          <w:marRight w:val="0"/>
          <w:marTop w:val="0"/>
          <w:marBottom w:val="0"/>
          <w:divBdr>
            <w:top w:val="none" w:sz="0" w:space="0" w:color="auto"/>
            <w:left w:val="none" w:sz="0" w:space="0" w:color="auto"/>
            <w:bottom w:val="none" w:sz="0" w:space="0" w:color="auto"/>
            <w:right w:val="none" w:sz="0" w:space="0" w:color="auto"/>
          </w:divBdr>
        </w:div>
        <w:div w:id="1634405727">
          <w:marLeft w:val="640"/>
          <w:marRight w:val="0"/>
          <w:marTop w:val="0"/>
          <w:marBottom w:val="0"/>
          <w:divBdr>
            <w:top w:val="none" w:sz="0" w:space="0" w:color="auto"/>
            <w:left w:val="none" w:sz="0" w:space="0" w:color="auto"/>
            <w:bottom w:val="none" w:sz="0" w:space="0" w:color="auto"/>
            <w:right w:val="none" w:sz="0" w:space="0" w:color="auto"/>
          </w:divBdr>
        </w:div>
        <w:div w:id="1670254083">
          <w:marLeft w:val="640"/>
          <w:marRight w:val="0"/>
          <w:marTop w:val="0"/>
          <w:marBottom w:val="0"/>
          <w:divBdr>
            <w:top w:val="none" w:sz="0" w:space="0" w:color="auto"/>
            <w:left w:val="none" w:sz="0" w:space="0" w:color="auto"/>
            <w:bottom w:val="none" w:sz="0" w:space="0" w:color="auto"/>
            <w:right w:val="none" w:sz="0" w:space="0" w:color="auto"/>
          </w:divBdr>
        </w:div>
        <w:div w:id="1747216688">
          <w:marLeft w:val="640"/>
          <w:marRight w:val="0"/>
          <w:marTop w:val="0"/>
          <w:marBottom w:val="0"/>
          <w:divBdr>
            <w:top w:val="none" w:sz="0" w:space="0" w:color="auto"/>
            <w:left w:val="none" w:sz="0" w:space="0" w:color="auto"/>
            <w:bottom w:val="none" w:sz="0" w:space="0" w:color="auto"/>
            <w:right w:val="none" w:sz="0" w:space="0" w:color="auto"/>
          </w:divBdr>
        </w:div>
        <w:div w:id="1764691694">
          <w:marLeft w:val="640"/>
          <w:marRight w:val="0"/>
          <w:marTop w:val="0"/>
          <w:marBottom w:val="0"/>
          <w:divBdr>
            <w:top w:val="none" w:sz="0" w:space="0" w:color="auto"/>
            <w:left w:val="none" w:sz="0" w:space="0" w:color="auto"/>
            <w:bottom w:val="none" w:sz="0" w:space="0" w:color="auto"/>
            <w:right w:val="none" w:sz="0" w:space="0" w:color="auto"/>
          </w:divBdr>
        </w:div>
        <w:div w:id="1824540677">
          <w:marLeft w:val="640"/>
          <w:marRight w:val="0"/>
          <w:marTop w:val="0"/>
          <w:marBottom w:val="0"/>
          <w:divBdr>
            <w:top w:val="none" w:sz="0" w:space="0" w:color="auto"/>
            <w:left w:val="none" w:sz="0" w:space="0" w:color="auto"/>
            <w:bottom w:val="none" w:sz="0" w:space="0" w:color="auto"/>
            <w:right w:val="none" w:sz="0" w:space="0" w:color="auto"/>
          </w:divBdr>
        </w:div>
        <w:div w:id="1928728935">
          <w:marLeft w:val="640"/>
          <w:marRight w:val="0"/>
          <w:marTop w:val="0"/>
          <w:marBottom w:val="0"/>
          <w:divBdr>
            <w:top w:val="none" w:sz="0" w:space="0" w:color="auto"/>
            <w:left w:val="none" w:sz="0" w:space="0" w:color="auto"/>
            <w:bottom w:val="none" w:sz="0" w:space="0" w:color="auto"/>
            <w:right w:val="none" w:sz="0" w:space="0" w:color="auto"/>
          </w:divBdr>
        </w:div>
        <w:div w:id="2011325237">
          <w:marLeft w:val="640"/>
          <w:marRight w:val="0"/>
          <w:marTop w:val="0"/>
          <w:marBottom w:val="0"/>
          <w:divBdr>
            <w:top w:val="none" w:sz="0" w:space="0" w:color="auto"/>
            <w:left w:val="none" w:sz="0" w:space="0" w:color="auto"/>
            <w:bottom w:val="none" w:sz="0" w:space="0" w:color="auto"/>
            <w:right w:val="none" w:sz="0" w:space="0" w:color="auto"/>
          </w:divBdr>
        </w:div>
        <w:div w:id="2020305589">
          <w:marLeft w:val="640"/>
          <w:marRight w:val="0"/>
          <w:marTop w:val="0"/>
          <w:marBottom w:val="0"/>
          <w:divBdr>
            <w:top w:val="none" w:sz="0" w:space="0" w:color="auto"/>
            <w:left w:val="none" w:sz="0" w:space="0" w:color="auto"/>
            <w:bottom w:val="none" w:sz="0" w:space="0" w:color="auto"/>
            <w:right w:val="none" w:sz="0" w:space="0" w:color="auto"/>
          </w:divBdr>
        </w:div>
        <w:div w:id="2118714095">
          <w:marLeft w:val="640"/>
          <w:marRight w:val="0"/>
          <w:marTop w:val="0"/>
          <w:marBottom w:val="0"/>
          <w:divBdr>
            <w:top w:val="none" w:sz="0" w:space="0" w:color="auto"/>
            <w:left w:val="none" w:sz="0" w:space="0" w:color="auto"/>
            <w:bottom w:val="none" w:sz="0" w:space="0" w:color="auto"/>
            <w:right w:val="none" w:sz="0" w:space="0" w:color="auto"/>
          </w:divBdr>
        </w:div>
      </w:divsChild>
    </w:div>
    <w:div w:id="488442540">
      <w:bodyDiv w:val="1"/>
      <w:marLeft w:val="0"/>
      <w:marRight w:val="0"/>
      <w:marTop w:val="0"/>
      <w:marBottom w:val="0"/>
      <w:divBdr>
        <w:top w:val="none" w:sz="0" w:space="0" w:color="auto"/>
        <w:left w:val="none" w:sz="0" w:space="0" w:color="auto"/>
        <w:bottom w:val="none" w:sz="0" w:space="0" w:color="auto"/>
        <w:right w:val="none" w:sz="0" w:space="0" w:color="auto"/>
      </w:divBdr>
      <w:divsChild>
        <w:div w:id="25104394">
          <w:marLeft w:val="640"/>
          <w:marRight w:val="0"/>
          <w:marTop w:val="0"/>
          <w:marBottom w:val="0"/>
          <w:divBdr>
            <w:top w:val="none" w:sz="0" w:space="0" w:color="auto"/>
            <w:left w:val="none" w:sz="0" w:space="0" w:color="auto"/>
            <w:bottom w:val="none" w:sz="0" w:space="0" w:color="auto"/>
            <w:right w:val="none" w:sz="0" w:space="0" w:color="auto"/>
          </w:divBdr>
        </w:div>
        <w:div w:id="59983675">
          <w:marLeft w:val="640"/>
          <w:marRight w:val="0"/>
          <w:marTop w:val="0"/>
          <w:marBottom w:val="0"/>
          <w:divBdr>
            <w:top w:val="none" w:sz="0" w:space="0" w:color="auto"/>
            <w:left w:val="none" w:sz="0" w:space="0" w:color="auto"/>
            <w:bottom w:val="none" w:sz="0" w:space="0" w:color="auto"/>
            <w:right w:val="none" w:sz="0" w:space="0" w:color="auto"/>
          </w:divBdr>
        </w:div>
        <w:div w:id="80950002">
          <w:marLeft w:val="640"/>
          <w:marRight w:val="0"/>
          <w:marTop w:val="0"/>
          <w:marBottom w:val="0"/>
          <w:divBdr>
            <w:top w:val="none" w:sz="0" w:space="0" w:color="auto"/>
            <w:left w:val="none" w:sz="0" w:space="0" w:color="auto"/>
            <w:bottom w:val="none" w:sz="0" w:space="0" w:color="auto"/>
            <w:right w:val="none" w:sz="0" w:space="0" w:color="auto"/>
          </w:divBdr>
        </w:div>
        <w:div w:id="96952109">
          <w:marLeft w:val="640"/>
          <w:marRight w:val="0"/>
          <w:marTop w:val="0"/>
          <w:marBottom w:val="0"/>
          <w:divBdr>
            <w:top w:val="none" w:sz="0" w:space="0" w:color="auto"/>
            <w:left w:val="none" w:sz="0" w:space="0" w:color="auto"/>
            <w:bottom w:val="none" w:sz="0" w:space="0" w:color="auto"/>
            <w:right w:val="none" w:sz="0" w:space="0" w:color="auto"/>
          </w:divBdr>
        </w:div>
        <w:div w:id="303897653">
          <w:marLeft w:val="640"/>
          <w:marRight w:val="0"/>
          <w:marTop w:val="0"/>
          <w:marBottom w:val="0"/>
          <w:divBdr>
            <w:top w:val="none" w:sz="0" w:space="0" w:color="auto"/>
            <w:left w:val="none" w:sz="0" w:space="0" w:color="auto"/>
            <w:bottom w:val="none" w:sz="0" w:space="0" w:color="auto"/>
            <w:right w:val="none" w:sz="0" w:space="0" w:color="auto"/>
          </w:divBdr>
        </w:div>
        <w:div w:id="359478743">
          <w:marLeft w:val="640"/>
          <w:marRight w:val="0"/>
          <w:marTop w:val="0"/>
          <w:marBottom w:val="0"/>
          <w:divBdr>
            <w:top w:val="none" w:sz="0" w:space="0" w:color="auto"/>
            <w:left w:val="none" w:sz="0" w:space="0" w:color="auto"/>
            <w:bottom w:val="none" w:sz="0" w:space="0" w:color="auto"/>
            <w:right w:val="none" w:sz="0" w:space="0" w:color="auto"/>
          </w:divBdr>
        </w:div>
        <w:div w:id="364600489">
          <w:marLeft w:val="640"/>
          <w:marRight w:val="0"/>
          <w:marTop w:val="0"/>
          <w:marBottom w:val="0"/>
          <w:divBdr>
            <w:top w:val="none" w:sz="0" w:space="0" w:color="auto"/>
            <w:left w:val="none" w:sz="0" w:space="0" w:color="auto"/>
            <w:bottom w:val="none" w:sz="0" w:space="0" w:color="auto"/>
            <w:right w:val="none" w:sz="0" w:space="0" w:color="auto"/>
          </w:divBdr>
        </w:div>
        <w:div w:id="396437367">
          <w:marLeft w:val="640"/>
          <w:marRight w:val="0"/>
          <w:marTop w:val="0"/>
          <w:marBottom w:val="0"/>
          <w:divBdr>
            <w:top w:val="none" w:sz="0" w:space="0" w:color="auto"/>
            <w:left w:val="none" w:sz="0" w:space="0" w:color="auto"/>
            <w:bottom w:val="none" w:sz="0" w:space="0" w:color="auto"/>
            <w:right w:val="none" w:sz="0" w:space="0" w:color="auto"/>
          </w:divBdr>
        </w:div>
        <w:div w:id="444270662">
          <w:marLeft w:val="640"/>
          <w:marRight w:val="0"/>
          <w:marTop w:val="0"/>
          <w:marBottom w:val="0"/>
          <w:divBdr>
            <w:top w:val="none" w:sz="0" w:space="0" w:color="auto"/>
            <w:left w:val="none" w:sz="0" w:space="0" w:color="auto"/>
            <w:bottom w:val="none" w:sz="0" w:space="0" w:color="auto"/>
            <w:right w:val="none" w:sz="0" w:space="0" w:color="auto"/>
          </w:divBdr>
        </w:div>
        <w:div w:id="487868052">
          <w:marLeft w:val="640"/>
          <w:marRight w:val="0"/>
          <w:marTop w:val="0"/>
          <w:marBottom w:val="0"/>
          <w:divBdr>
            <w:top w:val="none" w:sz="0" w:space="0" w:color="auto"/>
            <w:left w:val="none" w:sz="0" w:space="0" w:color="auto"/>
            <w:bottom w:val="none" w:sz="0" w:space="0" w:color="auto"/>
            <w:right w:val="none" w:sz="0" w:space="0" w:color="auto"/>
          </w:divBdr>
        </w:div>
        <w:div w:id="627013539">
          <w:marLeft w:val="640"/>
          <w:marRight w:val="0"/>
          <w:marTop w:val="0"/>
          <w:marBottom w:val="0"/>
          <w:divBdr>
            <w:top w:val="none" w:sz="0" w:space="0" w:color="auto"/>
            <w:left w:val="none" w:sz="0" w:space="0" w:color="auto"/>
            <w:bottom w:val="none" w:sz="0" w:space="0" w:color="auto"/>
            <w:right w:val="none" w:sz="0" w:space="0" w:color="auto"/>
          </w:divBdr>
        </w:div>
        <w:div w:id="704477823">
          <w:marLeft w:val="640"/>
          <w:marRight w:val="0"/>
          <w:marTop w:val="0"/>
          <w:marBottom w:val="0"/>
          <w:divBdr>
            <w:top w:val="none" w:sz="0" w:space="0" w:color="auto"/>
            <w:left w:val="none" w:sz="0" w:space="0" w:color="auto"/>
            <w:bottom w:val="none" w:sz="0" w:space="0" w:color="auto"/>
            <w:right w:val="none" w:sz="0" w:space="0" w:color="auto"/>
          </w:divBdr>
        </w:div>
        <w:div w:id="719594443">
          <w:marLeft w:val="640"/>
          <w:marRight w:val="0"/>
          <w:marTop w:val="0"/>
          <w:marBottom w:val="0"/>
          <w:divBdr>
            <w:top w:val="none" w:sz="0" w:space="0" w:color="auto"/>
            <w:left w:val="none" w:sz="0" w:space="0" w:color="auto"/>
            <w:bottom w:val="none" w:sz="0" w:space="0" w:color="auto"/>
            <w:right w:val="none" w:sz="0" w:space="0" w:color="auto"/>
          </w:divBdr>
        </w:div>
        <w:div w:id="723990156">
          <w:marLeft w:val="640"/>
          <w:marRight w:val="0"/>
          <w:marTop w:val="0"/>
          <w:marBottom w:val="0"/>
          <w:divBdr>
            <w:top w:val="none" w:sz="0" w:space="0" w:color="auto"/>
            <w:left w:val="none" w:sz="0" w:space="0" w:color="auto"/>
            <w:bottom w:val="none" w:sz="0" w:space="0" w:color="auto"/>
            <w:right w:val="none" w:sz="0" w:space="0" w:color="auto"/>
          </w:divBdr>
        </w:div>
        <w:div w:id="725686759">
          <w:marLeft w:val="640"/>
          <w:marRight w:val="0"/>
          <w:marTop w:val="0"/>
          <w:marBottom w:val="0"/>
          <w:divBdr>
            <w:top w:val="none" w:sz="0" w:space="0" w:color="auto"/>
            <w:left w:val="none" w:sz="0" w:space="0" w:color="auto"/>
            <w:bottom w:val="none" w:sz="0" w:space="0" w:color="auto"/>
            <w:right w:val="none" w:sz="0" w:space="0" w:color="auto"/>
          </w:divBdr>
        </w:div>
        <w:div w:id="756248814">
          <w:marLeft w:val="640"/>
          <w:marRight w:val="0"/>
          <w:marTop w:val="0"/>
          <w:marBottom w:val="0"/>
          <w:divBdr>
            <w:top w:val="none" w:sz="0" w:space="0" w:color="auto"/>
            <w:left w:val="none" w:sz="0" w:space="0" w:color="auto"/>
            <w:bottom w:val="none" w:sz="0" w:space="0" w:color="auto"/>
            <w:right w:val="none" w:sz="0" w:space="0" w:color="auto"/>
          </w:divBdr>
        </w:div>
        <w:div w:id="816606380">
          <w:marLeft w:val="640"/>
          <w:marRight w:val="0"/>
          <w:marTop w:val="0"/>
          <w:marBottom w:val="0"/>
          <w:divBdr>
            <w:top w:val="none" w:sz="0" w:space="0" w:color="auto"/>
            <w:left w:val="none" w:sz="0" w:space="0" w:color="auto"/>
            <w:bottom w:val="none" w:sz="0" w:space="0" w:color="auto"/>
            <w:right w:val="none" w:sz="0" w:space="0" w:color="auto"/>
          </w:divBdr>
        </w:div>
        <w:div w:id="825167651">
          <w:marLeft w:val="640"/>
          <w:marRight w:val="0"/>
          <w:marTop w:val="0"/>
          <w:marBottom w:val="0"/>
          <w:divBdr>
            <w:top w:val="none" w:sz="0" w:space="0" w:color="auto"/>
            <w:left w:val="none" w:sz="0" w:space="0" w:color="auto"/>
            <w:bottom w:val="none" w:sz="0" w:space="0" w:color="auto"/>
            <w:right w:val="none" w:sz="0" w:space="0" w:color="auto"/>
          </w:divBdr>
        </w:div>
        <w:div w:id="831486468">
          <w:marLeft w:val="640"/>
          <w:marRight w:val="0"/>
          <w:marTop w:val="0"/>
          <w:marBottom w:val="0"/>
          <w:divBdr>
            <w:top w:val="none" w:sz="0" w:space="0" w:color="auto"/>
            <w:left w:val="none" w:sz="0" w:space="0" w:color="auto"/>
            <w:bottom w:val="none" w:sz="0" w:space="0" w:color="auto"/>
            <w:right w:val="none" w:sz="0" w:space="0" w:color="auto"/>
          </w:divBdr>
        </w:div>
        <w:div w:id="846987386">
          <w:marLeft w:val="640"/>
          <w:marRight w:val="0"/>
          <w:marTop w:val="0"/>
          <w:marBottom w:val="0"/>
          <w:divBdr>
            <w:top w:val="none" w:sz="0" w:space="0" w:color="auto"/>
            <w:left w:val="none" w:sz="0" w:space="0" w:color="auto"/>
            <w:bottom w:val="none" w:sz="0" w:space="0" w:color="auto"/>
            <w:right w:val="none" w:sz="0" w:space="0" w:color="auto"/>
          </w:divBdr>
        </w:div>
        <w:div w:id="865215511">
          <w:marLeft w:val="640"/>
          <w:marRight w:val="0"/>
          <w:marTop w:val="0"/>
          <w:marBottom w:val="0"/>
          <w:divBdr>
            <w:top w:val="none" w:sz="0" w:space="0" w:color="auto"/>
            <w:left w:val="none" w:sz="0" w:space="0" w:color="auto"/>
            <w:bottom w:val="none" w:sz="0" w:space="0" w:color="auto"/>
            <w:right w:val="none" w:sz="0" w:space="0" w:color="auto"/>
          </w:divBdr>
        </w:div>
        <w:div w:id="938293488">
          <w:marLeft w:val="640"/>
          <w:marRight w:val="0"/>
          <w:marTop w:val="0"/>
          <w:marBottom w:val="0"/>
          <w:divBdr>
            <w:top w:val="none" w:sz="0" w:space="0" w:color="auto"/>
            <w:left w:val="none" w:sz="0" w:space="0" w:color="auto"/>
            <w:bottom w:val="none" w:sz="0" w:space="0" w:color="auto"/>
            <w:right w:val="none" w:sz="0" w:space="0" w:color="auto"/>
          </w:divBdr>
        </w:div>
        <w:div w:id="960452756">
          <w:marLeft w:val="640"/>
          <w:marRight w:val="0"/>
          <w:marTop w:val="0"/>
          <w:marBottom w:val="0"/>
          <w:divBdr>
            <w:top w:val="none" w:sz="0" w:space="0" w:color="auto"/>
            <w:left w:val="none" w:sz="0" w:space="0" w:color="auto"/>
            <w:bottom w:val="none" w:sz="0" w:space="0" w:color="auto"/>
            <w:right w:val="none" w:sz="0" w:space="0" w:color="auto"/>
          </w:divBdr>
        </w:div>
        <w:div w:id="1000350131">
          <w:marLeft w:val="640"/>
          <w:marRight w:val="0"/>
          <w:marTop w:val="0"/>
          <w:marBottom w:val="0"/>
          <w:divBdr>
            <w:top w:val="none" w:sz="0" w:space="0" w:color="auto"/>
            <w:left w:val="none" w:sz="0" w:space="0" w:color="auto"/>
            <w:bottom w:val="none" w:sz="0" w:space="0" w:color="auto"/>
            <w:right w:val="none" w:sz="0" w:space="0" w:color="auto"/>
          </w:divBdr>
        </w:div>
        <w:div w:id="1046641603">
          <w:marLeft w:val="640"/>
          <w:marRight w:val="0"/>
          <w:marTop w:val="0"/>
          <w:marBottom w:val="0"/>
          <w:divBdr>
            <w:top w:val="none" w:sz="0" w:space="0" w:color="auto"/>
            <w:left w:val="none" w:sz="0" w:space="0" w:color="auto"/>
            <w:bottom w:val="none" w:sz="0" w:space="0" w:color="auto"/>
            <w:right w:val="none" w:sz="0" w:space="0" w:color="auto"/>
          </w:divBdr>
        </w:div>
        <w:div w:id="1079399330">
          <w:marLeft w:val="640"/>
          <w:marRight w:val="0"/>
          <w:marTop w:val="0"/>
          <w:marBottom w:val="0"/>
          <w:divBdr>
            <w:top w:val="none" w:sz="0" w:space="0" w:color="auto"/>
            <w:left w:val="none" w:sz="0" w:space="0" w:color="auto"/>
            <w:bottom w:val="none" w:sz="0" w:space="0" w:color="auto"/>
            <w:right w:val="none" w:sz="0" w:space="0" w:color="auto"/>
          </w:divBdr>
        </w:div>
        <w:div w:id="1097100657">
          <w:marLeft w:val="640"/>
          <w:marRight w:val="0"/>
          <w:marTop w:val="0"/>
          <w:marBottom w:val="0"/>
          <w:divBdr>
            <w:top w:val="none" w:sz="0" w:space="0" w:color="auto"/>
            <w:left w:val="none" w:sz="0" w:space="0" w:color="auto"/>
            <w:bottom w:val="none" w:sz="0" w:space="0" w:color="auto"/>
            <w:right w:val="none" w:sz="0" w:space="0" w:color="auto"/>
          </w:divBdr>
        </w:div>
        <w:div w:id="1124620758">
          <w:marLeft w:val="640"/>
          <w:marRight w:val="0"/>
          <w:marTop w:val="0"/>
          <w:marBottom w:val="0"/>
          <w:divBdr>
            <w:top w:val="none" w:sz="0" w:space="0" w:color="auto"/>
            <w:left w:val="none" w:sz="0" w:space="0" w:color="auto"/>
            <w:bottom w:val="none" w:sz="0" w:space="0" w:color="auto"/>
            <w:right w:val="none" w:sz="0" w:space="0" w:color="auto"/>
          </w:divBdr>
        </w:div>
        <w:div w:id="1134517728">
          <w:marLeft w:val="640"/>
          <w:marRight w:val="0"/>
          <w:marTop w:val="0"/>
          <w:marBottom w:val="0"/>
          <w:divBdr>
            <w:top w:val="none" w:sz="0" w:space="0" w:color="auto"/>
            <w:left w:val="none" w:sz="0" w:space="0" w:color="auto"/>
            <w:bottom w:val="none" w:sz="0" w:space="0" w:color="auto"/>
            <w:right w:val="none" w:sz="0" w:space="0" w:color="auto"/>
          </w:divBdr>
        </w:div>
        <w:div w:id="1192455974">
          <w:marLeft w:val="640"/>
          <w:marRight w:val="0"/>
          <w:marTop w:val="0"/>
          <w:marBottom w:val="0"/>
          <w:divBdr>
            <w:top w:val="none" w:sz="0" w:space="0" w:color="auto"/>
            <w:left w:val="none" w:sz="0" w:space="0" w:color="auto"/>
            <w:bottom w:val="none" w:sz="0" w:space="0" w:color="auto"/>
            <w:right w:val="none" w:sz="0" w:space="0" w:color="auto"/>
          </w:divBdr>
        </w:div>
        <w:div w:id="1386443363">
          <w:marLeft w:val="640"/>
          <w:marRight w:val="0"/>
          <w:marTop w:val="0"/>
          <w:marBottom w:val="0"/>
          <w:divBdr>
            <w:top w:val="none" w:sz="0" w:space="0" w:color="auto"/>
            <w:left w:val="none" w:sz="0" w:space="0" w:color="auto"/>
            <w:bottom w:val="none" w:sz="0" w:space="0" w:color="auto"/>
            <w:right w:val="none" w:sz="0" w:space="0" w:color="auto"/>
          </w:divBdr>
        </w:div>
        <w:div w:id="1389378233">
          <w:marLeft w:val="640"/>
          <w:marRight w:val="0"/>
          <w:marTop w:val="0"/>
          <w:marBottom w:val="0"/>
          <w:divBdr>
            <w:top w:val="none" w:sz="0" w:space="0" w:color="auto"/>
            <w:left w:val="none" w:sz="0" w:space="0" w:color="auto"/>
            <w:bottom w:val="none" w:sz="0" w:space="0" w:color="auto"/>
            <w:right w:val="none" w:sz="0" w:space="0" w:color="auto"/>
          </w:divBdr>
        </w:div>
        <w:div w:id="1425953785">
          <w:marLeft w:val="640"/>
          <w:marRight w:val="0"/>
          <w:marTop w:val="0"/>
          <w:marBottom w:val="0"/>
          <w:divBdr>
            <w:top w:val="none" w:sz="0" w:space="0" w:color="auto"/>
            <w:left w:val="none" w:sz="0" w:space="0" w:color="auto"/>
            <w:bottom w:val="none" w:sz="0" w:space="0" w:color="auto"/>
            <w:right w:val="none" w:sz="0" w:space="0" w:color="auto"/>
          </w:divBdr>
        </w:div>
        <w:div w:id="1437824264">
          <w:marLeft w:val="640"/>
          <w:marRight w:val="0"/>
          <w:marTop w:val="0"/>
          <w:marBottom w:val="0"/>
          <w:divBdr>
            <w:top w:val="none" w:sz="0" w:space="0" w:color="auto"/>
            <w:left w:val="none" w:sz="0" w:space="0" w:color="auto"/>
            <w:bottom w:val="none" w:sz="0" w:space="0" w:color="auto"/>
            <w:right w:val="none" w:sz="0" w:space="0" w:color="auto"/>
          </w:divBdr>
        </w:div>
        <w:div w:id="1476142410">
          <w:marLeft w:val="640"/>
          <w:marRight w:val="0"/>
          <w:marTop w:val="0"/>
          <w:marBottom w:val="0"/>
          <w:divBdr>
            <w:top w:val="none" w:sz="0" w:space="0" w:color="auto"/>
            <w:left w:val="none" w:sz="0" w:space="0" w:color="auto"/>
            <w:bottom w:val="none" w:sz="0" w:space="0" w:color="auto"/>
            <w:right w:val="none" w:sz="0" w:space="0" w:color="auto"/>
          </w:divBdr>
        </w:div>
        <w:div w:id="1492674462">
          <w:marLeft w:val="640"/>
          <w:marRight w:val="0"/>
          <w:marTop w:val="0"/>
          <w:marBottom w:val="0"/>
          <w:divBdr>
            <w:top w:val="none" w:sz="0" w:space="0" w:color="auto"/>
            <w:left w:val="none" w:sz="0" w:space="0" w:color="auto"/>
            <w:bottom w:val="none" w:sz="0" w:space="0" w:color="auto"/>
            <w:right w:val="none" w:sz="0" w:space="0" w:color="auto"/>
          </w:divBdr>
        </w:div>
        <w:div w:id="1518613282">
          <w:marLeft w:val="640"/>
          <w:marRight w:val="0"/>
          <w:marTop w:val="0"/>
          <w:marBottom w:val="0"/>
          <w:divBdr>
            <w:top w:val="none" w:sz="0" w:space="0" w:color="auto"/>
            <w:left w:val="none" w:sz="0" w:space="0" w:color="auto"/>
            <w:bottom w:val="none" w:sz="0" w:space="0" w:color="auto"/>
            <w:right w:val="none" w:sz="0" w:space="0" w:color="auto"/>
          </w:divBdr>
        </w:div>
        <w:div w:id="1570195244">
          <w:marLeft w:val="640"/>
          <w:marRight w:val="0"/>
          <w:marTop w:val="0"/>
          <w:marBottom w:val="0"/>
          <w:divBdr>
            <w:top w:val="none" w:sz="0" w:space="0" w:color="auto"/>
            <w:left w:val="none" w:sz="0" w:space="0" w:color="auto"/>
            <w:bottom w:val="none" w:sz="0" w:space="0" w:color="auto"/>
            <w:right w:val="none" w:sz="0" w:space="0" w:color="auto"/>
          </w:divBdr>
        </w:div>
        <w:div w:id="1571425006">
          <w:marLeft w:val="640"/>
          <w:marRight w:val="0"/>
          <w:marTop w:val="0"/>
          <w:marBottom w:val="0"/>
          <w:divBdr>
            <w:top w:val="none" w:sz="0" w:space="0" w:color="auto"/>
            <w:left w:val="none" w:sz="0" w:space="0" w:color="auto"/>
            <w:bottom w:val="none" w:sz="0" w:space="0" w:color="auto"/>
            <w:right w:val="none" w:sz="0" w:space="0" w:color="auto"/>
          </w:divBdr>
        </w:div>
        <w:div w:id="1597209570">
          <w:marLeft w:val="640"/>
          <w:marRight w:val="0"/>
          <w:marTop w:val="0"/>
          <w:marBottom w:val="0"/>
          <w:divBdr>
            <w:top w:val="none" w:sz="0" w:space="0" w:color="auto"/>
            <w:left w:val="none" w:sz="0" w:space="0" w:color="auto"/>
            <w:bottom w:val="none" w:sz="0" w:space="0" w:color="auto"/>
            <w:right w:val="none" w:sz="0" w:space="0" w:color="auto"/>
          </w:divBdr>
        </w:div>
        <w:div w:id="1605651427">
          <w:marLeft w:val="640"/>
          <w:marRight w:val="0"/>
          <w:marTop w:val="0"/>
          <w:marBottom w:val="0"/>
          <w:divBdr>
            <w:top w:val="none" w:sz="0" w:space="0" w:color="auto"/>
            <w:left w:val="none" w:sz="0" w:space="0" w:color="auto"/>
            <w:bottom w:val="none" w:sz="0" w:space="0" w:color="auto"/>
            <w:right w:val="none" w:sz="0" w:space="0" w:color="auto"/>
          </w:divBdr>
        </w:div>
        <w:div w:id="1721174029">
          <w:marLeft w:val="640"/>
          <w:marRight w:val="0"/>
          <w:marTop w:val="0"/>
          <w:marBottom w:val="0"/>
          <w:divBdr>
            <w:top w:val="none" w:sz="0" w:space="0" w:color="auto"/>
            <w:left w:val="none" w:sz="0" w:space="0" w:color="auto"/>
            <w:bottom w:val="none" w:sz="0" w:space="0" w:color="auto"/>
            <w:right w:val="none" w:sz="0" w:space="0" w:color="auto"/>
          </w:divBdr>
        </w:div>
        <w:div w:id="1741058208">
          <w:marLeft w:val="640"/>
          <w:marRight w:val="0"/>
          <w:marTop w:val="0"/>
          <w:marBottom w:val="0"/>
          <w:divBdr>
            <w:top w:val="none" w:sz="0" w:space="0" w:color="auto"/>
            <w:left w:val="none" w:sz="0" w:space="0" w:color="auto"/>
            <w:bottom w:val="none" w:sz="0" w:space="0" w:color="auto"/>
            <w:right w:val="none" w:sz="0" w:space="0" w:color="auto"/>
          </w:divBdr>
        </w:div>
        <w:div w:id="1756780705">
          <w:marLeft w:val="640"/>
          <w:marRight w:val="0"/>
          <w:marTop w:val="0"/>
          <w:marBottom w:val="0"/>
          <w:divBdr>
            <w:top w:val="none" w:sz="0" w:space="0" w:color="auto"/>
            <w:left w:val="none" w:sz="0" w:space="0" w:color="auto"/>
            <w:bottom w:val="none" w:sz="0" w:space="0" w:color="auto"/>
            <w:right w:val="none" w:sz="0" w:space="0" w:color="auto"/>
          </w:divBdr>
        </w:div>
        <w:div w:id="1834418915">
          <w:marLeft w:val="640"/>
          <w:marRight w:val="0"/>
          <w:marTop w:val="0"/>
          <w:marBottom w:val="0"/>
          <w:divBdr>
            <w:top w:val="none" w:sz="0" w:space="0" w:color="auto"/>
            <w:left w:val="none" w:sz="0" w:space="0" w:color="auto"/>
            <w:bottom w:val="none" w:sz="0" w:space="0" w:color="auto"/>
            <w:right w:val="none" w:sz="0" w:space="0" w:color="auto"/>
          </w:divBdr>
        </w:div>
        <w:div w:id="1856536062">
          <w:marLeft w:val="640"/>
          <w:marRight w:val="0"/>
          <w:marTop w:val="0"/>
          <w:marBottom w:val="0"/>
          <w:divBdr>
            <w:top w:val="none" w:sz="0" w:space="0" w:color="auto"/>
            <w:left w:val="none" w:sz="0" w:space="0" w:color="auto"/>
            <w:bottom w:val="none" w:sz="0" w:space="0" w:color="auto"/>
            <w:right w:val="none" w:sz="0" w:space="0" w:color="auto"/>
          </w:divBdr>
        </w:div>
        <w:div w:id="1882205795">
          <w:marLeft w:val="640"/>
          <w:marRight w:val="0"/>
          <w:marTop w:val="0"/>
          <w:marBottom w:val="0"/>
          <w:divBdr>
            <w:top w:val="none" w:sz="0" w:space="0" w:color="auto"/>
            <w:left w:val="none" w:sz="0" w:space="0" w:color="auto"/>
            <w:bottom w:val="none" w:sz="0" w:space="0" w:color="auto"/>
            <w:right w:val="none" w:sz="0" w:space="0" w:color="auto"/>
          </w:divBdr>
        </w:div>
        <w:div w:id="1976987364">
          <w:marLeft w:val="640"/>
          <w:marRight w:val="0"/>
          <w:marTop w:val="0"/>
          <w:marBottom w:val="0"/>
          <w:divBdr>
            <w:top w:val="none" w:sz="0" w:space="0" w:color="auto"/>
            <w:left w:val="none" w:sz="0" w:space="0" w:color="auto"/>
            <w:bottom w:val="none" w:sz="0" w:space="0" w:color="auto"/>
            <w:right w:val="none" w:sz="0" w:space="0" w:color="auto"/>
          </w:divBdr>
        </w:div>
        <w:div w:id="2002344329">
          <w:marLeft w:val="640"/>
          <w:marRight w:val="0"/>
          <w:marTop w:val="0"/>
          <w:marBottom w:val="0"/>
          <w:divBdr>
            <w:top w:val="none" w:sz="0" w:space="0" w:color="auto"/>
            <w:left w:val="none" w:sz="0" w:space="0" w:color="auto"/>
            <w:bottom w:val="none" w:sz="0" w:space="0" w:color="auto"/>
            <w:right w:val="none" w:sz="0" w:space="0" w:color="auto"/>
          </w:divBdr>
        </w:div>
        <w:div w:id="2028099379">
          <w:marLeft w:val="640"/>
          <w:marRight w:val="0"/>
          <w:marTop w:val="0"/>
          <w:marBottom w:val="0"/>
          <w:divBdr>
            <w:top w:val="none" w:sz="0" w:space="0" w:color="auto"/>
            <w:left w:val="none" w:sz="0" w:space="0" w:color="auto"/>
            <w:bottom w:val="none" w:sz="0" w:space="0" w:color="auto"/>
            <w:right w:val="none" w:sz="0" w:space="0" w:color="auto"/>
          </w:divBdr>
        </w:div>
        <w:div w:id="2036534581">
          <w:marLeft w:val="640"/>
          <w:marRight w:val="0"/>
          <w:marTop w:val="0"/>
          <w:marBottom w:val="0"/>
          <w:divBdr>
            <w:top w:val="none" w:sz="0" w:space="0" w:color="auto"/>
            <w:left w:val="none" w:sz="0" w:space="0" w:color="auto"/>
            <w:bottom w:val="none" w:sz="0" w:space="0" w:color="auto"/>
            <w:right w:val="none" w:sz="0" w:space="0" w:color="auto"/>
          </w:divBdr>
        </w:div>
      </w:divsChild>
    </w:div>
    <w:div w:id="550966898">
      <w:bodyDiv w:val="1"/>
      <w:marLeft w:val="0"/>
      <w:marRight w:val="0"/>
      <w:marTop w:val="0"/>
      <w:marBottom w:val="0"/>
      <w:divBdr>
        <w:top w:val="none" w:sz="0" w:space="0" w:color="auto"/>
        <w:left w:val="none" w:sz="0" w:space="0" w:color="auto"/>
        <w:bottom w:val="none" w:sz="0" w:space="0" w:color="auto"/>
        <w:right w:val="none" w:sz="0" w:space="0" w:color="auto"/>
      </w:divBdr>
      <w:divsChild>
        <w:div w:id="18707583">
          <w:marLeft w:val="640"/>
          <w:marRight w:val="0"/>
          <w:marTop w:val="0"/>
          <w:marBottom w:val="0"/>
          <w:divBdr>
            <w:top w:val="none" w:sz="0" w:space="0" w:color="auto"/>
            <w:left w:val="none" w:sz="0" w:space="0" w:color="auto"/>
            <w:bottom w:val="none" w:sz="0" w:space="0" w:color="auto"/>
            <w:right w:val="none" w:sz="0" w:space="0" w:color="auto"/>
          </w:divBdr>
        </w:div>
        <w:div w:id="26101055">
          <w:marLeft w:val="640"/>
          <w:marRight w:val="0"/>
          <w:marTop w:val="0"/>
          <w:marBottom w:val="0"/>
          <w:divBdr>
            <w:top w:val="none" w:sz="0" w:space="0" w:color="auto"/>
            <w:left w:val="none" w:sz="0" w:space="0" w:color="auto"/>
            <w:bottom w:val="none" w:sz="0" w:space="0" w:color="auto"/>
            <w:right w:val="none" w:sz="0" w:space="0" w:color="auto"/>
          </w:divBdr>
        </w:div>
        <w:div w:id="107942039">
          <w:marLeft w:val="640"/>
          <w:marRight w:val="0"/>
          <w:marTop w:val="0"/>
          <w:marBottom w:val="0"/>
          <w:divBdr>
            <w:top w:val="none" w:sz="0" w:space="0" w:color="auto"/>
            <w:left w:val="none" w:sz="0" w:space="0" w:color="auto"/>
            <w:bottom w:val="none" w:sz="0" w:space="0" w:color="auto"/>
            <w:right w:val="none" w:sz="0" w:space="0" w:color="auto"/>
          </w:divBdr>
        </w:div>
        <w:div w:id="109205744">
          <w:marLeft w:val="640"/>
          <w:marRight w:val="0"/>
          <w:marTop w:val="0"/>
          <w:marBottom w:val="0"/>
          <w:divBdr>
            <w:top w:val="none" w:sz="0" w:space="0" w:color="auto"/>
            <w:left w:val="none" w:sz="0" w:space="0" w:color="auto"/>
            <w:bottom w:val="none" w:sz="0" w:space="0" w:color="auto"/>
            <w:right w:val="none" w:sz="0" w:space="0" w:color="auto"/>
          </w:divBdr>
        </w:div>
        <w:div w:id="143083478">
          <w:marLeft w:val="640"/>
          <w:marRight w:val="0"/>
          <w:marTop w:val="0"/>
          <w:marBottom w:val="0"/>
          <w:divBdr>
            <w:top w:val="none" w:sz="0" w:space="0" w:color="auto"/>
            <w:left w:val="none" w:sz="0" w:space="0" w:color="auto"/>
            <w:bottom w:val="none" w:sz="0" w:space="0" w:color="auto"/>
            <w:right w:val="none" w:sz="0" w:space="0" w:color="auto"/>
          </w:divBdr>
        </w:div>
        <w:div w:id="169682875">
          <w:marLeft w:val="640"/>
          <w:marRight w:val="0"/>
          <w:marTop w:val="0"/>
          <w:marBottom w:val="0"/>
          <w:divBdr>
            <w:top w:val="none" w:sz="0" w:space="0" w:color="auto"/>
            <w:left w:val="none" w:sz="0" w:space="0" w:color="auto"/>
            <w:bottom w:val="none" w:sz="0" w:space="0" w:color="auto"/>
            <w:right w:val="none" w:sz="0" w:space="0" w:color="auto"/>
          </w:divBdr>
        </w:div>
        <w:div w:id="195897193">
          <w:marLeft w:val="640"/>
          <w:marRight w:val="0"/>
          <w:marTop w:val="0"/>
          <w:marBottom w:val="0"/>
          <w:divBdr>
            <w:top w:val="none" w:sz="0" w:space="0" w:color="auto"/>
            <w:left w:val="none" w:sz="0" w:space="0" w:color="auto"/>
            <w:bottom w:val="none" w:sz="0" w:space="0" w:color="auto"/>
            <w:right w:val="none" w:sz="0" w:space="0" w:color="auto"/>
          </w:divBdr>
        </w:div>
        <w:div w:id="219898952">
          <w:marLeft w:val="640"/>
          <w:marRight w:val="0"/>
          <w:marTop w:val="0"/>
          <w:marBottom w:val="0"/>
          <w:divBdr>
            <w:top w:val="none" w:sz="0" w:space="0" w:color="auto"/>
            <w:left w:val="none" w:sz="0" w:space="0" w:color="auto"/>
            <w:bottom w:val="none" w:sz="0" w:space="0" w:color="auto"/>
            <w:right w:val="none" w:sz="0" w:space="0" w:color="auto"/>
          </w:divBdr>
        </w:div>
        <w:div w:id="221065482">
          <w:marLeft w:val="640"/>
          <w:marRight w:val="0"/>
          <w:marTop w:val="0"/>
          <w:marBottom w:val="0"/>
          <w:divBdr>
            <w:top w:val="none" w:sz="0" w:space="0" w:color="auto"/>
            <w:left w:val="none" w:sz="0" w:space="0" w:color="auto"/>
            <w:bottom w:val="none" w:sz="0" w:space="0" w:color="auto"/>
            <w:right w:val="none" w:sz="0" w:space="0" w:color="auto"/>
          </w:divBdr>
        </w:div>
        <w:div w:id="253056321">
          <w:marLeft w:val="640"/>
          <w:marRight w:val="0"/>
          <w:marTop w:val="0"/>
          <w:marBottom w:val="0"/>
          <w:divBdr>
            <w:top w:val="none" w:sz="0" w:space="0" w:color="auto"/>
            <w:left w:val="none" w:sz="0" w:space="0" w:color="auto"/>
            <w:bottom w:val="none" w:sz="0" w:space="0" w:color="auto"/>
            <w:right w:val="none" w:sz="0" w:space="0" w:color="auto"/>
          </w:divBdr>
        </w:div>
        <w:div w:id="295373260">
          <w:marLeft w:val="640"/>
          <w:marRight w:val="0"/>
          <w:marTop w:val="0"/>
          <w:marBottom w:val="0"/>
          <w:divBdr>
            <w:top w:val="none" w:sz="0" w:space="0" w:color="auto"/>
            <w:left w:val="none" w:sz="0" w:space="0" w:color="auto"/>
            <w:bottom w:val="none" w:sz="0" w:space="0" w:color="auto"/>
            <w:right w:val="none" w:sz="0" w:space="0" w:color="auto"/>
          </w:divBdr>
        </w:div>
        <w:div w:id="451091694">
          <w:marLeft w:val="640"/>
          <w:marRight w:val="0"/>
          <w:marTop w:val="0"/>
          <w:marBottom w:val="0"/>
          <w:divBdr>
            <w:top w:val="none" w:sz="0" w:space="0" w:color="auto"/>
            <w:left w:val="none" w:sz="0" w:space="0" w:color="auto"/>
            <w:bottom w:val="none" w:sz="0" w:space="0" w:color="auto"/>
            <w:right w:val="none" w:sz="0" w:space="0" w:color="auto"/>
          </w:divBdr>
        </w:div>
        <w:div w:id="473451688">
          <w:marLeft w:val="640"/>
          <w:marRight w:val="0"/>
          <w:marTop w:val="0"/>
          <w:marBottom w:val="0"/>
          <w:divBdr>
            <w:top w:val="none" w:sz="0" w:space="0" w:color="auto"/>
            <w:left w:val="none" w:sz="0" w:space="0" w:color="auto"/>
            <w:bottom w:val="none" w:sz="0" w:space="0" w:color="auto"/>
            <w:right w:val="none" w:sz="0" w:space="0" w:color="auto"/>
          </w:divBdr>
        </w:div>
        <w:div w:id="484275982">
          <w:marLeft w:val="640"/>
          <w:marRight w:val="0"/>
          <w:marTop w:val="0"/>
          <w:marBottom w:val="0"/>
          <w:divBdr>
            <w:top w:val="none" w:sz="0" w:space="0" w:color="auto"/>
            <w:left w:val="none" w:sz="0" w:space="0" w:color="auto"/>
            <w:bottom w:val="none" w:sz="0" w:space="0" w:color="auto"/>
            <w:right w:val="none" w:sz="0" w:space="0" w:color="auto"/>
          </w:divBdr>
        </w:div>
        <w:div w:id="651715341">
          <w:marLeft w:val="640"/>
          <w:marRight w:val="0"/>
          <w:marTop w:val="0"/>
          <w:marBottom w:val="0"/>
          <w:divBdr>
            <w:top w:val="none" w:sz="0" w:space="0" w:color="auto"/>
            <w:left w:val="none" w:sz="0" w:space="0" w:color="auto"/>
            <w:bottom w:val="none" w:sz="0" w:space="0" w:color="auto"/>
            <w:right w:val="none" w:sz="0" w:space="0" w:color="auto"/>
          </w:divBdr>
        </w:div>
        <w:div w:id="698092558">
          <w:marLeft w:val="640"/>
          <w:marRight w:val="0"/>
          <w:marTop w:val="0"/>
          <w:marBottom w:val="0"/>
          <w:divBdr>
            <w:top w:val="none" w:sz="0" w:space="0" w:color="auto"/>
            <w:left w:val="none" w:sz="0" w:space="0" w:color="auto"/>
            <w:bottom w:val="none" w:sz="0" w:space="0" w:color="auto"/>
            <w:right w:val="none" w:sz="0" w:space="0" w:color="auto"/>
          </w:divBdr>
        </w:div>
        <w:div w:id="773785353">
          <w:marLeft w:val="640"/>
          <w:marRight w:val="0"/>
          <w:marTop w:val="0"/>
          <w:marBottom w:val="0"/>
          <w:divBdr>
            <w:top w:val="none" w:sz="0" w:space="0" w:color="auto"/>
            <w:left w:val="none" w:sz="0" w:space="0" w:color="auto"/>
            <w:bottom w:val="none" w:sz="0" w:space="0" w:color="auto"/>
            <w:right w:val="none" w:sz="0" w:space="0" w:color="auto"/>
          </w:divBdr>
        </w:div>
        <w:div w:id="821626848">
          <w:marLeft w:val="640"/>
          <w:marRight w:val="0"/>
          <w:marTop w:val="0"/>
          <w:marBottom w:val="0"/>
          <w:divBdr>
            <w:top w:val="none" w:sz="0" w:space="0" w:color="auto"/>
            <w:left w:val="none" w:sz="0" w:space="0" w:color="auto"/>
            <w:bottom w:val="none" w:sz="0" w:space="0" w:color="auto"/>
            <w:right w:val="none" w:sz="0" w:space="0" w:color="auto"/>
          </w:divBdr>
        </w:div>
        <w:div w:id="835268319">
          <w:marLeft w:val="640"/>
          <w:marRight w:val="0"/>
          <w:marTop w:val="0"/>
          <w:marBottom w:val="0"/>
          <w:divBdr>
            <w:top w:val="none" w:sz="0" w:space="0" w:color="auto"/>
            <w:left w:val="none" w:sz="0" w:space="0" w:color="auto"/>
            <w:bottom w:val="none" w:sz="0" w:space="0" w:color="auto"/>
            <w:right w:val="none" w:sz="0" w:space="0" w:color="auto"/>
          </w:divBdr>
        </w:div>
        <w:div w:id="865943349">
          <w:marLeft w:val="640"/>
          <w:marRight w:val="0"/>
          <w:marTop w:val="0"/>
          <w:marBottom w:val="0"/>
          <w:divBdr>
            <w:top w:val="none" w:sz="0" w:space="0" w:color="auto"/>
            <w:left w:val="none" w:sz="0" w:space="0" w:color="auto"/>
            <w:bottom w:val="none" w:sz="0" w:space="0" w:color="auto"/>
            <w:right w:val="none" w:sz="0" w:space="0" w:color="auto"/>
          </w:divBdr>
        </w:div>
        <w:div w:id="1093357342">
          <w:marLeft w:val="640"/>
          <w:marRight w:val="0"/>
          <w:marTop w:val="0"/>
          <w:marBottom w:val="0"/>
          <w:divBdr>
            <w:top w:val="none" w:sz="0" w:space="0" w:color="auto"/>
            <w:left w:val="none" w:sz="0" w:space="0" w:color="auto"/>
            <w:bottom w:val="none" w:sz="0" w:space="0" w:color="auto"/>
            <w:right w:val="none" w:sz="0" w:space="0" w:color="auto"/>
          </w:divBdr>
        </w:div>
        <w:div w:id="1100762144">
          <w:marLeft w:val="640"/>
          <w:marRight w:val="0"/>
          <w:marTop w:val="0"/>
          <w:marBottom w:val="0"/>
          <w:divBdr>
            <w:top w:val="none" w:sz="0" w:space="0" w:color="auto"/>
            <w:left w:val="none" w:sz="0" w:space="0" w:color="auto"/>
            <w:bottom w:val="none" w:sz="0" w:space="0" w:color="auto"/>
            <w:right w:val="none" w:sz="0" w:space="0" w:color="auto"/>
          </w:divBdr>
        </w:div>
        <w:div w:id="1115518171">
          <w:marLeft w:val="640"/>
          <w:marRight w:val="0"/>
          <w:marTop w:val="0"/>
          <w:marBottom w:val="0"/>
          <w:divBdr>
            <w:top w:val="none" w:sz="0" w:space="0" w:color="auto"/>
            <w:left w:val="none" w:sz="0" w:space="0" w:color="auto"/>
            <w:bottom w:val="none" w:sz="0" w:space="0" w:color="auto"/>
            <w:right w:val="none" w:sz="0" w:space="0" w:color="auto"/>
          </w:divBdr>
        </w:div>
        <w:div w:id="1197351291">
          <w:marLeft w:val="640"/>
          <w:marRight w:val="0"/>
          <w:marTop w:val="0"/>
          <w:marBottom w:val="0"/>
          <w:divBdr>
            <w:top w:val="none" w:sz="0" w:space="0" w:color="auto"/>
            <w:left w:val="none" w:sz="0" w:space="0" w:color="auto"/>
            <w:bottom w:val="none" w:sz="0" w:space="0" w:color="auto"/>
            <w:right w:val="none" w:sz="0" w:space="0" w:color="auto"/>
          </w:divBdr>
        </w:div>
        <w:div w:id="1220626334">
          <w:marLeft w:val="640"/>
          <w:marRight w:val="0"/>
          <w:marTop w:val="0"/>
          <w:marBottom w:val="0"/>
          <w:divBdr>
            <w:top w:val="none" w:sz="0" w:space="0" w:color="auto"/>
            <w:left w:val="none" w:sz="0" w:space="0" w:color="auto"/>
            <w:bottom w:val="none" w:sz="0" w:space="0" w:color="auto"/>
            <w:right w:val="none" w:sz="0" w:space="0" w:color="auto"/>
          </w:divBdr>
        </w:div>
        <w:div w:id="1248609139">
          <w:marLeft w:val="640"/>
          <w:marRight w:val="0"/>
          <w:marTop w:val="0"/>
          <w:marBottom w:val="0"/>
          <w:divBdr>
            <w:top w:val="none" w:sz="0" w:space="0" w:color="auto"/>
            <w:left w:val="none" w:sz="0" w:space="0" w:color="auto"/>
            <w:bottom w:val="none" w:sz="0" w:space="0" w:color="auto"/>
            <w:right w:val="none" w:sz="0" w:space="0" w:color="auto"/>
          </w:divBdr>
        </w:div>
        <w:div w:id="1294018181">
          <w:marLeft w:val="640"/>
          <w:marRight w:val="0"/>
          <w:marTop w:val="0"/>
          <w:marBottom w:val="0"/>
          <w:divBdr>
            <w:top w:val="none" w:sz="0" w:space="0" w:color="auto"/>
            <w:left w:val="none" w:sz="0" w:space="0" w:color="auto"/>
            <w:bottom w:val="none" w:sz="0" w:space="0" w:color="auto"/>
            <w:right w:val="none" w:sz="0" w:space="0" w:color="auto"/>
          </w:divBdr>
        </w:div>
        <w:div w:id="1303191913">
          <w:marLeft w:val="640"/>
          <w:marRight w:val="0"/>
          <w:marTop w:val="0"/>
          <w:marBottom w:val="0"/>
          <w:divBdr>
            <w:top w:val="none" w:sz="0" w:space="0" w:color="auto"/>
            <w:left w:val="none" w:sz="0" w:space="0" w:color="auto"/>
            <w:bottom w:val="none" w:sz="0" w:space="0" w:color="auto"/>
            <w:right w:val="none" w:sz="0" w:space="0" w:color="auto"/>
          </w:divBdr>
        </w:div>
        <w:div w:id="1305697288">
          <w:marLeft w:val="640"/>
          <w:marRight w:val="0"/>
          <w:marTop w:val="0"/>
          <w:marBottom w:val="0"/>
          <w:divBdr>
            <w:top w:val="none" w:sz="0" w:space="0" w:color="auto"/>
            <w:left w:val="none" w:sz="0" w:space="0" w:color="auto"/>
            <w:bottom w:val="none" w:sz="0" w:space="0" w:color="auto"/>
            <w:right w:val="none" w:sz="0" w:space="0" w:color="auto"/>
          </w:divBdr>
        </w:div>
        <w:div w:id="1369603241">
          <w:marLeft w:val="640"/>
          <w:marRight w:val="0"/>
          <w:marTop w:val="0"/>
          <w:marBottom w:val="0"/>
          <w:divBdr>
            <w:top w:val="none" w:sz="0" w:space="0" w:color="auto"/>
            <w:left w:val="none" w:sz="0" w:space="0" w:color="auto"/>
            <w:bottom w:val="none" w:sz="0" w:space="0" w:color="auto"/>
            <w:right w:val="none" w:sz="0" w:space="0" w:color="auto"/>
          </w:divBdr>
        </w:div>
        <w:div w:id="1380322609">
          <w:marLeft w:val="640"/>
          <w:marRight w:val="0"/>
          <w:marTop w:val="0"/>
          <w:marBottom w:val="0"/>
          <w:divBdr>
            <w:top w:val="none" w:sz="0" w:space="0" w:color="auto"/>
            <w:left w:val="none" w:sz="0" w:space="0" w:color="auto"/>
            <w:bottom w:val="none" w:sz="0" w:space="0" w:color="auto"/>
            <w:right w:val="none" w:sz="0" w:space="0" w:color="auto"/>
          </w:divBdr>
        </w:div>
        <w:div w:id="1418791305">
          <w:marLeft w:val="640"/>
          <w:marRight w:val="0"/>
          <w:marTop w:val="0"/>
          <w:marBottom w:val="0"/>
          <w:divBdr>
            <w:top w:val="none" w:sz="0" w:space="0" w:color="auto"/>
            <w:left w:val="none" w:sz="0" w:space="0" w:color="auto"/>
            <w:bottom w:val="none" w:sz="0" w:space="0" w:color="auto"/>
            <w:right w:val="none" w:sz="0" w:space="0" w:color="auto"/>
          </w:divBdr>
        </w:div>
        <w:div w:id="1448157375">
          <w:marLeft w:val="640"/>
          <w:marRight w:val="0"/>
          <w:marTop w:val="0"/>
          <w:marBottom w:val="0"/>
          <w:divBdr>
            <w:top w:val="none" w:sz="0" w:space="0" w:color="auto"/>
            <w:left w:val="none" w:sz="0" w:space="0" w:color="auto"/>
            <w:bottom w:val="none" w:sz="0" w:space="0" w:color="auto"/>
            <w:right w:val="none" w:sz="0" w:space="0" w:color="auto"/>
          </w:divBdr>
        </w:div>
        <w:div w:id="1450973519">
          <w:marLeft w:val="640"/>
          <w:marRight w:val="0"/>
          <w:marTop w:val="0"/>
          <w:marBottom w:val="0"/>
          <w:divBdr>
            <w:top w:val="none" w:sz="0" w:space="0" w:color="auto"/>
            <w:left w:val="none" w:sz="0" w:space="0" w:color="auto"/>
            <w:bottom w:val="none" w:sz="0" w:space="0" w:color="auto"/>
            <w:right w:val="none" w:sz="0" w:space="0" w:color="auto"/>
          </w:divBdr>
        </w:div>
        <w:div w:id="1461529691">
          <w:marLeft w:val="640"/>
          <w:marRight w:val="0"/>
          <w:marTop w:val="0"/>
          <w:marBottom w:val="0"/>
          <w:divBdr>
            <w:top w:val="none" w:sz="0" w:space="0" w:color="auto"/>
            <w:left w:val="none" w:sz="0" w:space="0" w:color="auto"/>
            <w:bottom w:val="none" w:sz="0" w:space="0" w:color="auto"/>
            <w:right w:val="none" w:sz="0" w:space="0" w:color="auto"/>
          </w:divBdr>
        </w:div>
        <w:div w:id="1586454793">
          <w:marLeft w:val="640"/>
          <w:marRight w:val="0"/>
          <w:marTop w:val="0"/>
          <w:marBottom w:val="0"/>
          <w:divBdr>
            <w:top w:val="none" w:sz="0" w:space="0" w:color="auto"/>
            <w:left w:val="none" w:sz="0" w:space="0" w:color="auto"/>
            <w:bottom w:val="none" w:sz="0" w:space="0" w:color="auto"/>
            <w:right w:val="none" w:sz="0" w:space="0" w:color="auto"/>
          </w:divBdr>
        </w:div>
        <w:div w:id="1669752152">
          <w:marLeft w:val="640"/>
          <w:marRight w:val="0"/>
          <w:marTop w:val="0"/>
          <w:marBottom w:val="0"/>
          <w:divBdr>
            <w:top w:val="none" w:sz="0" w:space="0" w:color="auto"/>
            <w:left w:val="none" w:sz="0" w:space="0" w:color="auto"/>
            <w:bottom w:val="none" w:sz="0" w:space="0" w:color="auto"/>
            <w:right w:val="none" w:sz="0" w:space="0" w:color="auto"/>
          </w:divBdr>
        </w:div>
        <w:div w:id="1762679421">
          <w:marLeft w:val="640"/>
          <w:marRight w:val="0"/>
          <w:marTop w:val="0"/>
          <w:marBottom w:val="0"/>
          <w:divBdr>
            <w:top w:val="none" w:sz="0" w:space="0" w:color="auto"/>
            <w:left w:val="none" w:sz="0" w:space="0" w:color="auto"/>
            <w:bottom w:val="none" w:sz="0" w:space="0" w:color="auto"/>
            <w:right w:val="none" w:sz="0" w:space="0" w:color="auto"/>
          </w:divBdr>
        </w:div>
        <w:div w:id="1770850027">
          <w:marLeft w:val="640"/>
          <w:marRight w:val="0"/>
          <w:marTop w:val="0"/>
          <w:marBottom w:val="0"/>
          <w:divBdr>
            <w:top w:val="none" w:sz="0" w:space="0" w:color="auto"/>
            <w:left w:val="none" w:sz="0" w:space="0" w:color="auto"/>
            <w:bottom w:val="none" w:sz="0" w:space="0" w:color="auto"/>
            <w:right w:val="none" w:sz="0" w:space="0" w:color="auto"/>
          </w:divBdr>
        </w:div>
        <w:div w:id="1773551593">
          <w:marLeft w:val="640"/>
          <w:marRight w:val="0"/>
          <w:marTop w:val="0"/>
          <w:marBottom w:val="0"/>
          <w:divBdr>
            <w:top w:val="none" w:sz="0" w:space="0" w:color="auto"/>
            <w:left w:val="none" w:sz="0" w:space="0" w:color="auto"/>
            <w:bottom w:val="none" w:sz="0" w:space="0" w:color="auto"/>
            <w:right w:val="none" w:sz="0" w:space="0" w:color="auto"/>
          </w:divBdr>
        </w:div>
        <w:div w:id="1894923322">
          <w:marLeft w:val="640"/>
          <w:marRight w:val="0"/>
          <w:marTop w:val="0"/>
          <w:marBottom w:val="0"/>
          <w:divBdr>
            <w:top w:val="none" w:sz="0" w:space="0" w:color="auto"/>
            <w:left w:val="none" w:sz="0" w:space="0" w:color="auto"/>
            <w:bottom w:val="none" w:sz="0" w:space="0" w:color="auto"/>
            <w:right w:val="none" w:sz="0" w:space="0" w:color="auto"/>
          </w:divBdr>
        </w:div>
        <w:div w:id="1963877475">
          <w:marLeft w:val="640"/>
          <w:marRight w:val="0"/>
          <w:marTop w:val="0"/>
          <w:marBottom w:val="0"/>
          <w:divBdr>
            <w:top w:val="none" w:sz="0" w:space="0" w:color="auto"/>
            <w:left w:val="none" w:sz="0" w:space="0" w:color="auto"/>
            <w:bottom w:val="none" w:sz="0" w:space="0" w:color="auto"/>
            <w:right w:val="none" w:sz="0" w:space="0" w:color="auto"/>
          </w:divBdr>
        </w:div>
        <w:div w:id="1974170781">
          <w:marLeft w:val="640"/>
          <w:marRight w:val="0"/>
          <w:marTop w:val="0"/>
          <w:marBottom w:val="0"/>
          <w:divBdr>
            <w:top w:val="none" w:sz="0" w:space="0" w:color="auto"/>
            <w:left w:val="none" w:sz="0" w:space="0" w:color="auto"/>
            <w:bottom w:val="none" w:sz="0" w:space="0" w:color="auto"/>
            <w:right w:val="none" w:sz="0" w:space="0" w:color="auto"/>
          </w:divBdr>
        </w:div>
        <w:div w:id="2019695129">
          <w:marLeft w:val="640"/>
          <w:marRight w:val="0"/>
          <w:marTop w:val="0"/>
          <w:marBottom w:val="0"/>
          <w:divBdr>
            <w:top w:val="none" w:sz="0" w:space="0" w:color="auto"/>
            <w:left w:val="none" w:sz="0" w:space="0" w:color="auto"/>
            <w:bottom w:val="none" w:sz="0" w:space="0" w:color="auto"/>
            <w:right w:val="none" w:sz="0" w:space="0" w:color="auto"/>
          </w:divBdr>
        </w:div>
        <w:div w:id="2032293590">
          <w:marLeft w:val="640"/>
          <w:marRight w:val="0"/>
          <w:marTop w:val="0"/>
          <w:marBottom w:val="0"/>
          <w:divBdr>
            <w:top w:val="none" w:sz="0" w:space="0" w:color="auto"/>
            <w:left w:val="none" w:sz="0" w:space="0" w:color="auto"/>
            <w:bottom w:val="none" w:sz="0" w:space="0" w:color="auto"/>
            <w:right w:val="none" w:sz="0" w:space="0" w:color="auto"/>
          </w:divBdr>
        </w:div>
        <w:div w:id="2073575721">
          <w:marLeft w:val="640"/>
          <w:marRight w:val="0"/>
          <w:marTop w:val="0"/>
          <w:marBottom w:val="0"/>
          <w:divBdr>
            <w:top w:val="none" w:sz="0" w:space="0" w:color="auto"/>
            <w:left w:val="none" w:sz="0" w:space="0" w:color="auto"/>
            <w:bottom w:val="none" w:sz="0" w:space="0" w:color="auto"/>
            <w:right w:val="none" w:sz="0" w:space="0" w:color="auto"/>
          </w:divBdr>
        </w:div>
        <w:div w:id="2122921109">
          <w:marLeft w:val="640"/>
          <w:marRight w:val="0"/>
          <w:marTop w:val="0"/>
          <w:marBottom w:val="0"/>
          <w:divBdr>
            <w:top w:val="none" w:sz="0" w:space="0" w:color="auto"/>
            <w:left w:val="none" w:sz="0" w:space="0" w:color="auto"/>
            <w:bottom w:val="none" w:sz="0" w:space="0" w:color="auto"/>
            <w:right w:val="none" w:sz="0" w:space="0" w:color="auto"/>
          </w:divBdr>
        </w:div>
      </w:divsChild>
    </w:div>
    <w:div w:id="654378803">
      <w:bodyDiv w:val="1"/>
      <w:marLeft w:val="0"/>
      <w:marRight w:val="0"/>
      <w:marTop w:val="0"/>
      <w:marBottom w:val="0"/>
      <w:divBdr>
        <w:top w:val="none" w:sz="0" w:space="0" w:color="auto"/>
        <w:left w:val="none" w:sz="0" w:space="0" w:color="auto"/>
        <w:bottom w:val="none" w:sz="0" w:space="0" w:color="auto"/>
        <w:right w:val="none" w:sz="0" w:space="0" w:color="auto"/>
      </w:divBdr>
      <w:divsChild>
        <w:div w:id="5637842">
          <w:marLeft w:val="640"/>
          <w:marRight w:val="0"/>
          <w:marTop w:val="0"/>
          <w:marBottom w:val="0"/>
          <w:divBdr>
            <w:top w:val="none" w:sz="0" w:space="0" w:color="auto"/>
            <w:left w:val="none" w:sz="0" w:space="0" w:color="auto"/>
            <w:bottom w:val="none" w:sz="0" w:space="0" w:color="auto"/>
            <w:right w:val="none" w:sz="0" w:space="0" w:color="auto"/>
          </w:divBdr>
        </w:div>
        <w:div w:id="22443194">
          <w:marLeft w:val="640"/>
          <w:marRight w:val="0"/>
          <w:marTop w:val="0"/>
          <w:marBottom w:val="0"/>
          <w:divBdr>
            <w:top w:val="none" w:sz="0" w:space="0" w:color="auto"/>
            <w:left w:val="none" w:sz="0" w:space="0" w:color="auto"/>
            <w:bottom w:val="none" w:sz="0" w:space="0" w:color="auto"/>
            <w:right w:val="none" w:sz="0" w:space="0" w:color="auto"/>
          </w:divBdr>
        </w:div>
        <w:div w:id="70201026">
          <w:marLeft w:val="640"/>
          <w:marRight w:val="0"/>
          <w:marTop w:val="0"/>
          <w:marBottom w:val="0"/>
          <w:divBdr>
            <w:top w:val="none" w:sz="0" w:space="0" w:color="auto"/>
            <w:left w:val="none" w:sz="0" w:space="0" w:color="auto"/>
            <w:bottom w:val="none" w:sz="0" w:space="0" w:color="auto"/>
            <w:right w:val="none" w:sz="0" w:space="0" w:color="auto"/>
          </w:divBdr>
        </w:div>
        <w:div w:id="80882998">
          <w:marLeft w:val="640"/>
          <w:marRight w:val="0"/>
          <w:marTop w:val="0"/>
          <w:marBottom w:val="0"/>
          <w:divBdr>
            <w:top w:val="none" w:sz="0" w:space="0" w:color="auto"/>
            <w:left w:val="none" w:sz="0" w:space="0" w:color="auto"/>
            <w:bottom w:val="none" w:sz="0" w:space="0" w:color="auto"/>
            <w:right w:val="none" w:sz="0" w:space="0" w:color="auto"/>
          </w:divBdr>
        </w:div>
        <w:div w:id="82265758">
          <w:marLeft w:val="640"/>
          <w:marRight w:val="0"/>
          <w:marTop w:val="0"/>
          <w:marBottom w:val="0"/>
          <w:divBdr>
            <w:top w:val="none" w:sz="0" w:space="0" w:color="auto"/>
            <w:left w:val="none" w:sz="0" w:space="0" w:color="auto"/>
            <w:bottom w:val="none" w:sz="0" w:space="0" w:color="auto"/>
            <w:right w:val="none" w:sz="0" w:space="0" w:color="auto"/>
          </w:divBdr>
        </w:div>
        <w:div w:id="88890031">
          <w:marLeft w:val="640"/>
          <w:marRight w:val="0"/>
          <w:marTop w:val="0"/>
          <w:marBottom w:val="0"/>
          <w:divBdr>
            <w:top w:val="none" w:sz="0" w:space="0" w:color="auto"/>
            <w:left w:val="none" w:sz="0" w:space="0" w:color="auto"/>
            <w:bottom w:val="none" w:sz="0" w:space="0" w:color="auto"/>
            <w:right w:val="none" w:sz="0" w:space="0" w:color="auto"/>
          </w:divBdr>
        </w:div>
        <w:div w:id="151413376">
          <w:marLeft w:val="640"/>
          <w:marRight w:val="0"/>
          <w:marTop w:val="0"/>
          <w:marBottom w:val="0"/>
          <w:divBdr>
            <w:top w:val="none" w:sz="0" w:space="0" w:color="auto"/>
            <w:left w:val="none" w:sz="0" w:space="0" w:color="auto"/>
            <w:bottom w:val="none" w:sz="0" w:space="0" w:color="auto"/>
            <w:right w:val="none" w:sz="0" w:space="0" w:color="auto"/>
          </w:divBdr>
        </w:div>
        <w:div w:id="153111374">
          <w:marLeft w:val="640"/>
          <w:marRight w:val="0"/>
          <w:marTop w:val="0"/>
          <w:marBottom w:val="0"/>
          <w:divBdr>
            <w:top w:val="none" w:sz="0" w:space="0" w:color="auto"/>
            <w:left w:val="none" w:sz="0" w:space="0" w:color="auto"/>
            <w:bottom w:val="none" w:sz="0" w:space="0" w:color="auto"/>
            <w:right w:val="none" w:sz="0" w:space="0" w:color="auto"/>
          </w:divBdr>
        </w:div>
        <w:div w:id="163324563">
          <w:marLeft w:val="640"/>
          <w:marRight w:val="0"/>
          <w:marTop w:val="0"/>
          <w:marBottom w:val="0"/>
          <w:divBdr>
            <w:top w:val="none" w:sz="0" w:space="0" w:color="auto"/>
            <w:left w:val="none" w:sz="0" w:space="0" w:color="auto"/>
            <w:bottom w:val="none" w:sz="0" w:space="0" w:color="auto"/>
            <w:right w:val="none" w:sz="0" w:space="0" w:color="auto"/>
          </w:divBdr>
        </w:div>
        <w:div w:id="191194039">
          <w:marLeft w:val="640"/>
          <w:marRight w:val="0"/>
          <w:marTop w:val="0"/>
          <w:marBottom w:val="0"/>
          <w:divBdr>
            <w:top w:val="none" w:sz="0" w:space="0" w:color="auto"/>
            <w:left w:val="none" w:sz="0" w:space="0" w:color="auto"/>
            <w:bottom w:val="none" w:sz="0" w:space="0" w:color="auto"/>
            <w:right w:val="none" w:sz="0" w:space="0" w:color="auto"/>
          </w:divBdr>
        </w:div>
        <w:div w:id="226915327">
          <w:marLeft w:val="640"/>
          <w:marRight w:val="0"/>
          <w:marTop w:val="0"/>
          <w:marBottom w:val="0"/>
          <w:divBdr>
            <w:top w:val="none" w:sz="0" w:space="0" w:color="auto"/>
            <w:left w:val="none" w:sz="0" w:space="0" w:color="auto"/>
            <w:bottom w:val="none" w:sz="0" w:space="0" w:color="auto"/>
            <w:right w:val="none" w:sz="0" w:space="0" w:color="auto"/>
          </w:divBdr>
        </w:div>
        <w:div w:id="238902361">
          <w:marLeft w:val="640"/>
          <w:marRight w:val="0"/>
          <w:marTop w:val="0"/>
          <w:marBottom w:val="0"/>
          <w:divBdr>
            <w:top w:val="none" w:sz="0" w:space="0" w:color="auto"/>
            <w:left w:val="none" w:sz="0" w:space="0" w:color="auto"/>
            <w:bottom w:val="none" w:sz="0" w:space="0" w:color="auto"/>
            <w:right w:val="none" w:sz="0" w:space="0" w:color="auto"/>
          </w:divBdr>
        </w:div>
        <w:div w:id="251159672">
          <w:marLeft w:val="640"/>
          <w:marRight w:val="0"/>
          <w:marTop w:val="0"/>
          <w:marBottom w:val="0"/>
          <w:divBdr>
            <w:top w:val="none" w:sz="0" w:space="0" w:color="auto"/>
            <w:left w:val="none" w:sz="0" w:space="0" w:color="auto"/>
            <w:bottom w:val="none" w:sz="0" w:space="0" w:color="auto"/>
            <w:right w:val="none" w:sz="0" w:space="0" w:color="auto"/>
          </w:divBdr>
        </w:div>
        <w:div w:id="272709043">
          <w:marLeft w:val="640"/>
          <w:marRight w:val="0"/>
          <w:marTop w:val="0"/>
          <w:marBottom w:val="0"/>
          <w:divBdr>
            <w:top w:val="none" w:sz="0" w:space="0" w:color="auto"/>
            <w:left w:val="none" w:sz="0" w:space="0" w:color="auto"/>
            <w:bottom w:val="none" w:sz="0" w:space="0" w:color="auto"/>
            <w:right w:val="none" w:sz="0" w:space="0" w:color="auto"/>
          </w:divBdr>
        </w:div>
        <w:div w:id="275868985">
          <w:marLeft w:val="640"/>
          <w:marRight w:val="0"/>
          <w:marTop w:val="0"/>
          <w:marBottom w:val="0"/>
          <w:divBdr>
            <w:top w:val="none" w:sz="0" w:space="0" w:color="auto"/>
            <w:left w:val="none" w:sz="0" w:space="0" w:color="auto"/>
            <w:bottom w:val="none" w:sz="0" w:space="0" w:color="auto"/>
            <w:right w:val="none" w:sz="0" w:space="0" w:color="auto"/>
          </w:divBdr>
        </w:div>
        <w:div w:id="305210106">
          <w:marLeft w:val="640"/>
          <w:marRight w:val="0"/>
          <w:marTop w:val="0"/>
          <w:marBottom w:val="0"/>
          <w:divBdr>
            <w:top w:val="none" w:sz="0" w:space="0" w:color="auto"/>
            <w:left w:val="none" w:sz="0" w:space="0" w:color="auto"/>
            <w:bottom w:val="none" w:sz="0" w:space="0" w:color="auto"/>
            <w:right w:val="none" w:sz="0" w:space="0" w:color="auto"/>
          </w:divBdr>
        </w:div>
        <w:div w:id="332074665">
          <w:marLeft w:val="640"/>
          <w:marRight w:val="0"/>
          <w:marTop w:val="0"/>
          <w:marBottom w:val="0"/>
          <w:divBdr>
            <w:top w:val="none" w:sz="0" w:space="0" w:color="auto"/>
            <w:left w:val="none" w:sz="0" w:space="0" w:color="auto"/>
            <w:bottom w:val="none" w:sz="0" w:space="0" w:color="auto"/>
            <w:right w:val="none" w:sz="0" w:space="0" w:color="auto"/>
          </w:divBdr>
        </w:div>
        <w:div w:id="398089771">
          <w:marLeft w:val="640"/>
          <w:marRight w:val="0"/>
          <w:marTop w:val="0"/>
          <w:marBottom w:val="0"/>
          <w:divBdr>
            <w:top w:val="none" w:sz="0" w:space="0" w:color="auto"/>
            <w:left w:val="none" w:sz="0" w:space="0" w:color="auto"/>
            <w:bottom w:val="none" w:sz="0" w:space="0" w:color="auto"/>
            <w:right w:val="none" w:sz="0" w:space="0" w:color="auto"/>
          </w:divBdr>
        </w:div>
        <w:div w:id="402797739">
          <w:marLeft w:val="640"/>
          <w:marRight w:val="0"/>
          <w:marTop w:val="0"/>
          <w:marBottom w:val="0"/>
          <w:divBdr>
            <w:top w:val="none" w:sz="0" w:space="0" w:color="auto"/>
            <w:left w:val="none" w:sz="0" w:space="0" w:color="auto"/>
            <w:bottom w:val="none" w:sz="0" w:space="0" w:color="auto"/>
            <w:right w:val="none" w:sz="0" w:space="0" w:color="auto"/>
          </w:divBdr>
        </w:div>
        <w:div w:id="677125769">
          <w:marLeft w:val="640"/>
          <w:marRight w:val="0"/>
          <w:marTop w:val="0"/>
          <w:marBottom w:val="0"/>
          <w:divBdr>
            <w:top w:val="none" w:sz="0" w:space="0" w:color="auto"/>
            <w:left w:val="none" w:sz="0" w:space="0" w:color="auto"/>
            <w:bottom w:val="none" w:sz="0" w:space="0" w:color="auto"/>
            <w:right w:val="none" w:sz="0" w:space="0" w:color="auto"/>
          </w:divBdr>
        </w:div>
        <w:div w:id="744228691">
          <w:marLeft w:val="640"/>
          <w:marRight w:val="0"/>
          <w:marTop w:val="0"/>
          <w:marBottom w:val="0"/>
          <w:divBdr>
            <w:top w:val="none" w:sz="0" w:space="0" w:color="auto"/>
            <w:left w:val="none" w:sz="0" w:space="0" w:color="auto"/>
            <w:bottom w:val="none" w:sz="0" w:space="0" w:color="auto"/>
            <w:right w:val="none" w:sz="0" w:space="0" w:color="auto"/>
          </w:divBdr>
        </w:div>
        <w:div w:id="842206736">
          <w:marLeft w:val="640"/>
          <w:marRight w:val="0"/>
          <w:marTop w:val="0"/>
          <w:marBottom w:val="0"/>
          <w:divBdr>
            <w:top w:val="none" w:sz="0" w:space="0" w:color="auto"/>
            <w:left w:val="none" w:sz="0" w:space="0" w:color="auto"/>
            <w:bottom w:val="none" w:sz="0" w:space="0" w:color="auto"/>
            <w:right w:val="none" w:sz="0" w:space="0" w:color="auto"/>
          </w:divBdr>
        </w:div>
        <w:div w:id="970094780">
          <w:marLeft w:val="640"/>
          <w:marRight w:val="0"/>
          <w:marTop w:val="0"/>
          <w:marBottom w:val="0"/>
          <w:divBdr>
            <w:top w:val="none" w:sz="0" w:space="0" w:color="auto"/>
            <w:left w:val="none" w:sz="0" w:space="0" w:color="auto"/>
            <w:bottom w:val="none" w:sz="0" w:space="0" w:color="auto"/>
            <w:right w:val="none" w:sz="0" w:space="0" w:color="auto"/>
          </w:divBdr>
        </w:div>
        <w:div w:id="975379011">
          <w:marLeft w:val="640"/>
          <w:marRight w:val="0"/>
          <w:marTop w:val="0"/>
          <w:marBottom w:val="0"/>
          <w:divBdr>
            <w:top w:val="none" w:sz="0" w:space="0" w:color="auto"/>
            <w:left w:val="none" w:sz="0" w:space="0" w:color="auto"/>
            <w:bottom w:val="none" w:sz="0" w:space="0" w:color="auto"/>
            <w:right w:val="none" w:sz="0" w:space="0" w:color="auto"/>
          </w:divBdr>
        </w:div>
        <w:div w:id="1000278483">
          <w:marLeft w:val="640"/>
          <w:marRight w:val="0"/>
          <w:marTop w:val="0"/>
          <w:marBottom w:val="0"/>
          <w:divBdr>
            <w:top w:val="none" w:sz="0" w:space="0" w:color="auto"/>
            <w:left w:val="none" w:sz="0" w:space="0" w:color="auto"/>
            <w:bottom w:val="none" w:sz="0" w:space="0" w:color="auto"/>
            <w:right w:val="none" w:sz="0" w:space="0" w:color="auto"/>
          </w:divBdr>
        </w:div>
        <w:div w:id="1071463044">
          <w:marLeft w:val="640"/>
          <w:marRight w:val="0"/>
          <w:marTop w:val="0"/>
          <w:marBottom w:val="0"/>
          <w:divBdr>
            <w:top w:val="none" w:sz="0" w:space="0" w:color="auto"/>
            <w:left w:val="none" w:sz="0" w:space="0" w:color="auto"/>
            <w:bottom w:val="none" w:sz="0" w:space="0" w:color="auto"/>
            <w:right w:val="none" w:sz="0" w:space="0" w:color="auto"/>
          </w:divBdr>
        </w:div>
        <w:div w:id="1079206906">
          <w:marLeft w:val="640"/>
          <w:marRight w:val="0"/>
          <w:marTop w:val="0"/>
          <w:marBottom w:val="0"/>
          <w:divBdr>
            <w:top w:val="none" w:sz="0" w:space="0" w:color="auto"/>
            <w:left w:val="none" w:sz="0" w:space="0" w:color="auto"/>
            <w:bottom w:val="none" w:sz="0" w:space="0" w:color="auto"/>
            <w:right w:val="none" w:sz="0" w:space="0" w:color="auto"/>
          </w:divBdr>
        </w:div>
        <w:div w:id="1158575322">
          <w:marLeft w:val="640"/>
          <w:marRight w:val="0"/>
          <w:marTop w:val="0"/>
          <w:marBottom w:val="0"/>
          <w:divBdr>
            <w:top w:val="none" w:sz="0" w:space="0" w:color="auto"/>
            <w:left w:val="none" w:sz="0" w:space="0" w:color="auto"/>
            <w:bottom w:val="none" w:sz="0" w:space="0" w:color="auto"/>
            <w:right w:val="none" w:sz="0" w:space="0" w:color="auto"/>
          </w:divBdr>
        </w:div>
        <w:div w:id="1246458442">
          <w:marLeft w:val="640"/>
          <w:marRight w:val="0"/>
          <w:marTop w:val="0"/>
          <w:marBottom w:val="0"/>
          <w:divBdr>
            <w:top w:val="none" w:sz="0" w:space="0" w:color="auto"/>
            <w:left w:val="none" w:sz="0" w:space="0" w:color="auto"/>
            <w:bottom w:val="none" w:sz="0" w:space="0" w:color="auto"/>
            <w:right w:val="none" w:sz="0" w:space="0" w:color="auto"/>
          </w:divBdr>
        </w:div>
        <w:div w:id="1269309547">
          <w:marLeft w:val="640"/>
          <w:marRight w:val="0"/>
          <w:marTop w:val="0"/>
          <w:marBottom w:val="0"/>
          <w:divBdr>
            <w:top w:val="none" w:sz="0" w:space="0" w:color="auto"/>
            <w:left w:val="none" w:sz="0" w:space="0" w:color="auto"/>
            <w:bottom w:val="none" w:sz="0" w:space="0" w:color="auto"/>
            <w:right w:val="none" w:sz="0" w:space="0" w:color="auto"/>
          </w:divBdr>
        </w:div>
        <w:div w:id="1270504007">
          <w:marLeft w:val="640"/>
          <w:marRight w:val="0"/>
          <w:marTop w:val="0"/>
          <w:marBottom w:val="0"/>
          <w:divBdr>
            <w:top w:val="none" w:sz="0" w:space="0" w:color="auto"/>
            <w:left w:val="none" w:sz="0" w:space="0" w:color="auto"/>
            <w:bottom w:val="none" w:sz="0" w:space="0" w:color="auto"/>
            <w:right w:val="none" w:sz="0" w:space="0" w:color="auto"/>
          </w:divBdr>
        </w:div>
        <w:div w:id="1301569641">
          <w:marLeft w:val="640"/>
          <w:marRight w:val="0"/>
          <w:marTop w:val="0"/>
          <w:marBottom w:val="0"/>
          <w:divBdr>
            <w:top w:val="none" w:sz="0" w:space="0" w:color="auto"/>
            <w:left w:val="none" w:sz="0" w:space="0" w:color="auto"/>
            <w:bottom w:val="none" w:sz="0" w:space="0" w:color="auto"/>
            <w:right w:val="none" w:sz="0" w:space="0" w:color="auto"/>
          </w:divBdr>
        </w:div>
        <w:div w:id="1492478777">
          <w:marLeft w:val="640"/>
          <w:marRight w:val="0"/>
          <w:marTop w:val="0"/>
          <w:marBottom w:val="0"/>
          <w:divBdr>
            <w:top w:val="none" w:sz="0" w:space="0" w:color="auto"/>
            <w:left w:val="none" w:sz="0" w:space="0" w:color="auto"/>
            <w:bottom w:val="none" w:sz="0" w:space="0" w:color="auto"/>
            <w:right w:val="none" w:sz="0" w:space="0" w:color="auto"/>
          </w:divBdr>
        </w:div>
        <w:div w:id="1629703538">
          <w:marLeft w:val="640"/>
          <w:marRight w:val="0"/>
          <w:marTop w:val="0"/>
          <w:marBottom w:val="0"/>
          <w:divBdr>
            <w:top w:val="none" w:sz="0" w:space="0" w:color="auto"/>
            <w:left w:val="none" w:sz="0" w:space="0" w:color="auto"/>
            <w:bottom w:val="none" w:sz="0" w:space="0" w:color="auto"/>
            <w:right w:val="none" w:sz="0" w:space="0" w:color="auto"/>
          </w:divBdr>
        </w:div>
        <w:div w:id="1735157104">
          <w:marLeft w:val="640"/>
          <w:marRight w:val="0"/>
          <w:marTop w:val="0"/>
          <w:marBottom w:val="0"/>
          <w:divBdr>
            <w:top w:val="none" w:sz="0" w:space="0" w:color="auto"/>
            <w:left w:val="none" w:sz="0" w:space="0" w:color="auto"/>
            <w:bottom w:val="none" w:sz="0" w:space="0" w:color="auto"/>
            <w:right w:val="none" w:sz="0" w:space="0" w:color="auto"/>
          </w:divBdr>
        </w:div>
        <w:div w:id="1760249134">
          <w:marLeft w:val="640"/>
          <w:marRight w:val="0"/>
          <w:marTop w:val="0"/>
          <w:marBottom w:val="0"/>
          <w:divBdr>
            <w:top w:val="none" w:sz="0" w:space="0" w:color="auto"/>
            <w:left w:val="none" w:sz="0" w:space="0" w:color="auto"/>
            <w:bottom w:val="none" w:sz="0" w:space="0" w:color="auto"/>
            <w:right w:val="none" w:sz="0" w:space="0" w:color="auto"/>
          </w:divBdr>
        </w:div>
        <w:div w:id="1783913233">
          <w:marLeft w:val="640"/>
          <w:marRight w:val="0"/>
          <w:marTop w:val="0"/>
          <w:marBottom w:val="0"/>
          <w:divBdr>
            <w:top w:val="none" w:sz="0" w:space="0" w:color="auto"/>
            <w:left w:val="none" w:sz="0" w:space="0" w:color="auto"/>
            <w:bottom w:val="none" w:sz="0" w:space="0" w:color="auto"/>
            <w:right w:val="none" w:sz="0" w:space="0" w:color="auto"/>
          </w:divBdr>
        </w:div>
        <w:div w:id="1804272835">
          <w:marLeft w:val="640"/>
          <w:marRight w:val="0"/>
          <w:marTop w:val="0"/>
          <w:marBottom w:val="0"/>
          <w:divBdr>
            <w:top w:val="none" w:sz="0" w:space="0" w:color="auto"/>
            <w:left w:val="none" w:sz="0" w:space="0" w:color="auto"/>
            <w:bottom w:val="none" w:sz="0" w:space="0" w:color="auto"/>
            <w:right w:val="none" w:sz="0" w:space="0" w:color="auto"/>
          </w:divBdr>
        </w:div>
        <w:div w:id="1846674849">
          <w:marLeft w:val="640"/>
          <w:marRight w:val="0"/>
          <w:marTop w:val="0"/>
          <w:marBottom w:val="0"/>
          <w:divBdr>
            <w:top w:val="none" w:sz="0" w:space="0" w:color="auto"/>
            <w:left w:val="none" w:sz="0" w:space="0" w:color="auto"/>
            <w:bottom w:val="none" w:sz="0" w:space="0" w:color="auto"/>
            <w:right w:val="none" w:sz="0" w:space="0" w:color="auto"/>
          </w:divBdr>
        </w:div>
        <w:div w:id="1853756427">
          <w:marLeft w:val="640"/>
          <w:marRight w:val="0"/>
          <w:marTop w:val="0"/>
          <w:marBottom w:val="0"/>
          <w:divBdr>
            <w:top w:val="none" w:sz="0" w:space="0" w:color="auto"/>
            <w:left w:val="none" w:sz="0" w:space="0" w:color="auto"/>
            <w:bottom w:val="none" w:sz="0" w:space="0" w:color="auto"/>
            <w:right w:val="none" w:sz="0" w:space="0" w:color="auto"/>
          </w:divBdr>
        </w:div>
        <w:div w:id="1868987695">
          <w:marLeft w:val="640"/>
          <w:marRight w:val="0"/>
          <w:marTop w:val="0"/>
          <w:marBottom w:val="0"/>
          <w:divBdr>
            <w:top w:val="none" w:sz="0" w:space="0" w:color="auto"/>
            <w:left w:val="none" w:sz="0" w:space="0" w:color="auto"/>
            <w:bottom w:val="none" w:sz="0" w:space="0" w:color="auto"/>
            <w:right w:val="none" w:sz="0" w:space="0" w:color="auto"/>
          </w:divBdr>
        </w:div>
        <w:div w:id="1879316504">
          <w:marLeft w:val="640"/>
          <w:marRight w:val="0"/>
          <w:marTop w:val="0"/>
          <w:marBottom w:val="0"/>
          <w:divBdr>
            <w:top w:val="none" w:sz="0" w:space="0" w:color="auto"/>
            <w:left w:val="none" w:sz="0" w:space="0" w:color="auto"/>
            <w:bottom w:val="none" w:sz="0" w:space="0" w:color="auto"/>
            <w:right w:val="none" w:sz="0" w:space="0" w:color="auto"/>
          </w:divBdr>
        </w:div>
        <w:div w:id="1911380241">
          <w:marLeft w:val="640"/>
          <w:marRight w:val="0"/>
          <w:marTop w:val="0"/>
          <w:marBottom w:val="0"/>
          <w:divBdr>
            <w:top w:val="none" w:sz="0" w:space="0" w:color="auto"/>
            <w:left w:val="none" w:sz="0" w:space="0" w:color="auto"/>
            <w:bottom w:val="none" w:sz="0" w:space="0" w:color="auto"/>
            <w:right w:val="none" w:sz="0" w:space="0" w:color="auto"/>
          </w:divBdr>
        </w:div>
        <w:div w:id="1984769892">
          <w:marLeft w:val="640"/>
          <w:marRight w:val="0"/>
          <w:marTop w:val="0"/>
          <w:marBottom w:val="0"/>
          <w:divBdr>
            <w:top w:val="none" w:sz="0" w:space="0" w:color="auto"/>
            <w:left w:val="none" w:sz="0" w:space="0" w:color="auto"/>
            <w:bottom w:val="none" w:sz="0" w:space="0" w:color="auto"/>
            <w:right w:val="none" w:sz="0" w:space="0" w:color="auto"/>
          </w:divBdr>
        </w:div>
        <w:div w:id="1994410829">
          <w:marLeft w:val="640"/>
          <w:marRight w:val="0"/>
          <w:marTop w:val="0"/>
          <w:marBottom w:val="0"/>
          <w:divBdr>
            <w:top w:val="none" w:sz="0" w:space="0" w:color="auto"/>
            <w:left w:val="none" w:sz="0" w:space="0" w:color="auto"/>
            <w:bottom w:val="none" w:sz="0" w:space="0" w:color="auto"/>
            <w:right w:val="none" w:sz="0" w:space="0" w:color="auto"/>
          </w:divBdr>
        </w:div>
        <w:div w:id="2110468360">
          <w:marLeft w:val="640"/>
          <w:marRight w:val="0"/>
          <w:marTop w:val="0"/>
          <w:marBottom w:val="0"/>
          <w:divBdr>
            <w:top w:val="none" w:sz="0" w:space="0" w:color="auto"/>
            <w:left w:val="none" w:sz="0" w:space="0" w:color="auto"/>
            <w:bottom w:val="none" w:sz="0" w:space="0" w:color="auto"/>
            <w:right w:val="none" w:sz="0" w:space="0" w:color="auto"/>
          </w:divBdr>
        </w:div>
      </w:divsChild>
    </w:div>
    <w:div w:id="761147329">
      <w:bodyDiv w:val="1"/>
      <w:marLeft w:val="0"/>
      <w:marRight w:val="0"/>
      <w:marTop w:val="0"/>
      <w:marBottom w:val="0"/>
      <w:divBdr>
        <w:top w:val="none" w:sz="0" w:space="0" w:color="auto"/>
        <w:left w:val="none" w:sz="0" w:space="0" w:color="auto"/>
        <w:bottom w:val="none" w:sz="0" w:space="0" w:color="auto"/>
        <w:right w:val="none" w:sz="0" w:space="0" w:color="auto"/>
      </w:divBdr>
      <w:divsChild>
        <w:div w:id="63649117">
          <w:marLeft w:val="640"/>
          <w:marRight w:val="0"/>
          <w:marTop w:val="0"/>
          <w:marBottom w:val="0"/>
          <w:divBdr>
            <w:top w:val="none" w:sz="0" w:space="0" w:color="auto"/>
            <w:left w:val="none" w:sz="0" w:space="0" w:color="auto"/>
            <w:bottom w:val="none" w:sz="0" w:space="0" w:color="auto"/>
            <w:right w:val="none" w:sz="0" w:space="0" w:color="auto"/>
          </w:divBdr>
        </w:div>
        <w:div w:id="83377586">
          <w:marLeft w:val="640"/>
          <w:marRight w:val="0"/>
          <w:marTop w:val="0"/>
          <w:marBottom w:val="0"/>
          <w:divBdr>
            <w:top w:val="none" w:sz="0" w:space="0" w:color="auto"/>
            <w:left w:val="none" w:sz="0" w:space="0" w:color="auto"/>
            <w:bottom w:val="none" w:sz="0" w:space="0" w:color="auto"/>
            <w:right w:val="none" w:sz="0" w:space="0" w:color="auto"/>
          </w:divBdr>
        </w:div>
        <w:div w:id="132673411">
          <w:marLeft w:val="640"/>
          <w:marRight w:val="0"/>
          <w:marTop w:val="0"/>
          <w:marBottom w:val="0"/>
          <w:divBdr>
            <w:top w:val="none" w:sz="0" w:space="0" w:color="auto"/>
            <w:left w:val="none" w:sz="0" w:space="0" w:color="auto"/>
            <w:bottom w:val="none" w:sz="0" w:space="0" w:color="auto"/>
            <w:right w:val="none" w:sz="0" w:space="0" w:color="auto"/>
          </w:divBdr>
        </w:div>
        <w:div w:id="177472791">
          <w:marLeft w:val="640"/>
          <w:marRight w:val="0"/>
          <w:marTop w:val="0"/>
          <w:marBottom w:val="0"/>
          <w:divBdr>
            <w:top w:val="none" w:sz="0" w:space="0" w:color="auto"/>
            <w:left w:val="none" w:sz="0" w:space="0" w:color="auto"/>
            <w:bottom w:val="none" w:sz="0" w:space="0" w:color="auto"/>
            <w:right w:val="none" w:sz="0" w:space="0" w:color="auto"/>
          </w:divBdr>
        </w:div>
        <w:div w:id="229467729">
          <w:marLeft w:val="640"/>
          <w:marRight w:val="0"/>
          <w:marTop w:val="0"/>
          <w:marBottom w:val="0"/>
          <w:divBdr>
            <w:top w:val="none" w:sz="0" w:space="0" w:color="auto"/>
            <w:left w:val="none" w:sz="0" w:space="0" w:color="auto"/>
            <w:bottom w:val="none" w:sz="0" w:space="0" w:color="auto"/>
            <w:right w:val="none" w:sz="0" w:space="0" w:color="auto"/>
          </w:divBdr>
        </w:div>
        <w:div w:id="244926627">
          <w:marLeft w:val="640"/>
          <w:marRight w:val="0"/>
          <w:marTop w:val="0"/>
          <w:marBottom w:val="0"/>
          <w:divBdr>
            <w:top w:val="none" w:sz="0" w:space="0" w:color="auto"/>
            <w:left w:val="none" w:sz="0" w:space="0" w:color="auto"/>
            <w:bottom w:val="none" w:sz="0" w:space="0" w:color="auto"/>
            <w:right w:val="none" w:sz="0" w:space="0" w:color="auto"/>
          </w:divBdr>
        </w:div>
        <w:div w:id="414936955">
          <w:marLeft w:val="640"/>
          <w:marRight w:val="0"/>
          <w:marTop w:val="0"/>
          <w:marBottom w:val="0"/>
          <w:divBdr>
            <w:top w:val="none" w:sz="0" w:space="0" w:color="auto"/>
            <w:left w:val="none" w:sz="0" w:space="0" w:color="auto"/>
            <w:bottom w:val="none" w:sz="0" w:space="0" w:color="auto"/>
            <w:right w:val="none" w:sz="0" w:space="0" w:color="auto"/>
          </w:divBdr>
        </w:div>
        <w:div w:id="490560937">
          <w:marLeft w:val="640"/>
          <w:marRight w:val="0"/>
          <w:marTop w:val="0"/>
          <w:marBottom w:val="0"/>
          <w:divBdr>
            <w:top w:val="none" w:sz="0" w:space="0" w:color="auto"/>
            <w:left w:val="none" w:sz="0" w:space="0" w:color="auto"/>
            <w:bottom w:val="none" w:sz="0" w:space="0" w:color="auto"/>
            <w:right w:val="none" w:sz="0" w:space="0" w:color="auto"/>
          </w:divBdr>
        </w:div>
        <w:div w:id="494613956">
          <w:marLeft w:val="640"/>
          <w:marRight w:val="0"/>
          <w:marTop w:val="0"/>
          <w:marBottom w:val="0"/>
          <w:divBdr>
            <w:top w:val="none" w:sz="0" w:space="0" w:color="auto"/>
            <w:left w:val="none" w:sz="0" w:space="0" w:color="auto"/>
            <w:bottom w:val="none" w:sz="0" w:space="0" w:color="auto"/>
            <w:right w:val="none" w:sz="0" w:space="0" w:color="auto"/>
          </w:divBdr>
        </w:div>
        <w:div w:id="513806343">
          <w:marLeft w:val="640"/>
          <w:marRight w:val="0"/>
          <w:marTop w:val="0"/>
          <w:marBottom w:val="0"/>
          <w:divBdr>
            <w:top w:val="none" w:sz="0" w:space="0" w:color="auto"/>
            <w:left w:val="none" w:sz="0" w:space="0" w:color="auto"/>
            <w:bottom w:val="none" w:sz="0" w:space="0" w:color="auto"/>
            <w:right w:val="none" w:sz="0" w:space="0" w:color="auto"/>
          </w:divBdr>
        </w:div>
        <w:div w:id="536434492">
          <w:marLeft w:val="640"/>
          <w:marRight w:val="0"/>
          <w:marTop w:val="0"/>
          <w:marBottom w:val="0"/>
          <w:divBdr>
            <w:top w:val="none" w:sz="0" w:space="0" w:color="auto"/>
            <w:left w:val="none" w:sz="0" w:space="0" w:color="auto"/>
            <w:bottom w:val="none" w:sz="0" w:space="0" w:color="auto"/>
            <w:right w:val="none" w:sz="0" w:space="0" w:color="auto"/>
          </w:divBdr>
        </w:div>
        <w:div w:id="537400572">
          <w:marLeft w:val="640"/>
          <w:marRight w:val="0"/>
          <w:marTop w:val="0"/>
          <w:marBottom w:val="0"/>
          <w:divBdr>
            <w:top w:val="none" w:sz="0" w:space="0" w:color="auto"/>
            <w:left w:val="none" w:sz="0" w:space="0" w:color="auto"/>
            <w:bottom w:val="none" w:sz="0" w:space="0" w:color="auto"/>
            <w:right w:val="none" w:sz="0" w:space="0" w:color="auto"/>
          </w:divBdr>
        </w:div>
        <w:div w:id="542600595">
          <w:marLeft w:val="640"/>
          <w:marRight w:val="0"/>
          <w:marTop w:val="0"/>
          <w:marBottom w:val="0"/>
          <w:divBdr>
            <w:top w:val="none" w:sz="0" w:space="0" w:color="auto"/>
            <w:left w:val="none" w:sz="0" w:space="0" w:color="auto"/>
            <w:bottom w:val="none" w:sz="0" w:space="0" w:color="auto"/>
            <w:right w:val="none" w:sz="0" w:space="0" w:color="auto"/>
          </w:divBdr>
        </w:div>
        <w:div w:id="631054163">
          <w:marLeft w:val="640"/>
          <w:marRight w:val="0"/>
          <w:marTop w:val="0"/>
          <w:marBottom w:val="0"/>
          <w:divBdr>
            <w:top w:val="none" w:sz="0" w:space="0" w:color="auto"/>
            <w:left w:val="none" w:sz="0" w:space="0" w:color="auto"/>
            <w:bottom w:val="none" w:sz="0" w:space="0" w:color="auto"/>
            <w:right w:val="none" w:sz="0" w:space="0" w:color="auto"/>
          </w:divBdr>
        </w:div>
        <w:div w:id="756943086">
          <w:marLeft w:val="640"/>
          <w:marRight w:val="0"/>
          <w:marTop w:val="0"/>
          <w:marBottom w:val="0"/>
          <w:divBdr>
            <w:top w:val="none" w:sz="0" w:space="0" w:color="auto"/>
            <w:left w:val="none" w:sz="0" w:space="0" w:color="auto"/>
            <w:bottom w:val="none" w:sz="0" w:space="0" w:color="auto"/>
            <w:right w:val="none" w:sz="0" w:space="0" w:color="auto"/>
          </w:divBdr>
        </w:div>
        <w:div w:id="780027571">
          <w:marLeft w:val="640"/>
          <w:marRight w:val="0"/>
          <w:marTop w:val="0"/>
          <w:marBottom w:val="0"/>
          <w:divBdr>
            <w:top w:val="none" w:sz="0" w:space="0" w:color="auto"/>
            <w:left w:val="none" w:sz="0" w:space="0" w:color="auto"/>
            <w:bottom w:val="none" w:sz="0" w:space="0" w:color="auto"/>
            <w:right w:val="none" w:sz="0" w:space="0" w:color="auto"/>
          </w:divBdr>
        </w:div>
        <w:div w:id="792409430">
          <w:marLeft w:val="640"/>
          <w:marRight w:val="0"/>
          <w:marTop w:val="0"/>
          <w:marBottom w:val="0"/>
          <w:divBdr>
            <w:top w:val="none" w:sz="0" w:space="0" w:color="auto"/>
            <w:left w:val="none" w:sz="0" w:space="0" w:color="auto"/>
            <w:bottom w:val="none" w:sz="0" w:space="0" w:color="auto"/>
            <w:right w:val="none" w:sz="0" w:space="0" w:color="auto"/>
          </w:divBdr>
        </w:div>
        <w:div w:id="843908083">
          <w:marLeft w:val="640"/>
          <w:marRight w:val="0"/>
          <w:marTop w:val="0"/>
          <w:marBottom w:val="0"/>
          <w:divBdr>
            <w:top w:val="none" w:sz="0" w:space="0" w:color="auto"/>
            <w:left w:val="none" w:sz="0" w:space="0" w:color="auto"/>
            <w:bottom w:val="none" w:sz="0" w:space="0" w:color="auto"/>
            <w:right w:val="none" w:sz="0" w:space="0" w:color="auto"/>
          </w:divBdr>
        </w:div>
        <w:div w:id="871919703">
          <w:marLeft w:val="640"/>
          <w:marRight w:val="0"/>
          <w:marTop w:val="0"/>
          <w:marBottom w:val="0"/>
          <w:divBdr>
            <w:top w:val="none" w:sz="0" w:space="0" w:color="auto"/>
            <w:left w:val="none" w:sz="0" w:space="0" w:color="auto"/>
            <w:bottom w:val="none" w:sz="0" w:space="0" w:color="auto"/>
            <w:right w:val="none" w:sz="0" w:space="0" w:color="auto"/>
          </w:divBdr>
        </w:div>
        <w:div w:id="873663195">
          <w:marLeft w:val="640"/>
          <w:marRight w:val="0"/>
          <w:marTop w:val="0"/>
          <w:marBottom w:val="0"/>
          <w:divBdr>
            <w:top w:val="none" w:sz="0" w:space="0" w:color="auto"/>
            <w:left w:val="none" w:sz="0" w:space="0" w:color="auto"/>
            <w:bottom w:val="none" w:sz="0" w:space="0" w:color="auto"/>
            <w:right w:val="none" w:sz="0" w:space="0" w:color="auto"/>
          </w:divBdr>
        </w:div>
        <w:div w:id="875966441">
          <w:marLeft w:val="640"/>
          <w:marRight w:val="0"/>
          <w:marTop w:val="0"/>
          <w:marBottom w:val="0"/>
          <w:divBdr>
            <w:top w:val="none" w:sz="0" w:space="0" w:color="auto"/>
            <w:left w:val="none" w:sz="0" w:space="0" w:color="auto"/>
            <w:bottom w:val="none" w:sz="0" w:space="0" w:color="auto"/>
            <w:right w:val="none" w:sz="0" w:space="0" w:color="auto"/>
          </w:divBdr>
        </w:div>
        <w:div w:id="885528594">
          <w:marLeft w:val="640"/>
          <w:marRight w:val="0"/>
          <w:marTop w:val="0"/>
          <w:marBottom w:val="0"/>
          <w:divBdr>
            <w:top w:val="none" w:sz="0" w:space="0" w:color="auto"/>
            <w:left w:val="none" w:sz="0" w:space="0" w:color="auto"/>
            <w:bottom w:val="none" w:sz="0" w:space="0" w:color="auto"/>
            <w:right w:val="none" w:sz="0" w:space="0" w:color="auto"/>
          </w:divBdr>
        </w:div>
        <w:div w:id="950550881">
          <w:marLeft w:val="640"/>
          <w:marRight w:val="0"/>
          <w:marTop w:val="0"/>
          <w:marBottom w:val="0"/>
          <w:divBdr>
            <w:top w:val="none" w:sz="0" w:space="0" w:color="auto"/>
            <w:left w:val="none" w:sz="0" w:space="0" w:color="auto"/>
            <w:bottom w:val="none" w:sz="0" w:space="0" w:color="auto"/>
            <w:right w:val="none" w:sz="0" w:space="0" w:color="auto"/>
          </w:divBdr>
        </w:div>
        <w:div w:id="980039320">
          <w:marLeft w:val="640"/>
          <w:marRight w:val="0"/>
          <w:marTop w:val="0"/>
          <w:marBottom w:val="0"/>
          <w:divBdr>
            <w:top w:val="none" w:sz="0" w:space="0" w:color="auto"/>
            <w:left w:val="none" w:sz="0" w:space="0" w:color="auto"/>
            <w:bottom w:val="none" w:sz="0" w:space="0" w:color="auto"/>
            <w:right w:val="none" w:sz="0" w:space="0" w:color="auto"/>
          </w:divBdr>
        </w:div>
        <w:div w:id="999115975">
          <w:marLeft w:val="640"/>
          <w:marRight w:val="0"/>
          <w:marTop w:val="0"/>
          <w:marBottom w:val="0"/>
          <w:divBdr>
            <w:top w:val="none" w:sz="0" w:space="0" w:color="auto"/>
            <w:left w:val="none" w:sz="0" w:space="0" w:color="auto"/>
            <w:bottom w:val="none" w:sz="0" w:space="0" w:color="auto"/>
            <w:right w:val="none" w:sz="0" w:space="0" w:color="auto"/>
          </w:divBdr>
        </w:div>
        <w:div w:id="1036194544">
          <w:marLeft w:val="640"/>
          <w:marRight w:val="0"/>
          <w:marTop w:val="0"/>
          <w:marBottom w:val="0"/>
          <w:divBdr>
            <w:top w:val="none" w:sz="0" w:space="0" w:color="auto"/>
            <w:left w:val="none" w:sz="0" w:space="0" w:color="auto"/>
            <w:bottom w:val="none" w:sz="0" w:space="0" w:color="auto"/>
            <w:right w:val="none" w:sz="0" w:space="0" w:color="auto"/>
          </w:divBdr>
        </w:div>
        <w:div w:id="1088964670">
          <w:marLeft w:val="640"/>
          <w:marRight w:val="0"/>
          <w:marTop w:val="0"/>
          <w:marBottom w:val="0"/>
          <w:divBdr>
            <w:top w:val="none" w:sz="0" w:space="0" w:color="auto"/>
            <w:left w:val="none" w:sz="0" w:space="0" w:color="auto"/>
            <w:bottom w:val="none" w:sz="0" w:space="0" w:color="auto"/>
            <w:right w:val="none" w:sz="0" w:space="0" w:color="auto"/>
          </w:divBdr>
        </w:div>
        <w:div w:id="1103842569">
          <w:marLeft w:val="640"/>
          <w:marRight w:val="0"/>
          <w:marTop w:val="0"/>
          <w:marBottom w:val="0"/>
          <w:divBdr>
            <w:top w:val="none" w:sz="0" w:space="0" w:color="auto"/>
            <w:left w:val="none" w:sz="0" w:space="0" w:color="auto"/>
            <w:bottom w:val="none" w:sz="0" w:space="0" w:color="auto"/>
            <w:right w:val="none" w:sz="0" w:space="0" w:color="auto"/>
          </w:divBdr>
        </w:div>
        <w:div w:id="1202939122">
          <w:marLeft w:val="640"/>
          <w:marRight w:val="0"/>
          <w:marTop w:val="0"/>
          <w:marBottom w:val="0"/>
          <w:divBdr>
            <w:top w:val="none" w:sz="0" w:space="0" w:color="auto"/>
            <w:left w:val="none" w:sz="0" w:space="0" w:color="auto"/>
            <w:bottom w:val="none" w:sz="0" w:space="0" w:color="auto"/>
            <w:right w:val="none" w:sz="0" w:space="0" w:color="auto"/>
          </w:divBdr>
        </w:div>
        <w:div w:id="1372877526">
          <w:marLeft w:val="640"/>
          <w:marRight w:val="0"/>
          <w:marTop w:val="0"/>
          <w:marBottom w:val="0"/>
          <w:divBdr>
            <w:top w:val="none" w:sz="0" w:space="0" w:color="auto"/>
            <w:left w:val="none" w:sz="0" w:space="0" w:color="auto"/>
            <w:bottom w:val="none" w:sz="0" w:space="0" w:color="auto"/>
            <w:right w:val="none" w:sz="0" w:space="0" w:color="auto"/>
          </w:divBdr>
        </w:div>
        <w:div w:id="1373535688">
          <w:marLeft w:val="640"/>
          <w:marRight w:val="0"/>
          <w:marTop w:val="0"/>
          <w:marBottom w:val="0"/>
          <w:divBdr>
            <w:top w:val="none" w:sz="0" w:space="0" w:color="auto"/>
            <w:left w:val="none" w:sz="0" w:space="0" w:color="auto"/>
            <w:bottom w:val="none" w:sz="0" w:space="0" w:color="auto"/>
            <w:right w:val="none" w:sz="0" w:space="0" w:color="auto"/>
          </w:divBdr>
        </w:div>
        <w:div w:id="1379935536">
          <w:marLeft w:val="640"/>
          <w:marRight w:val="0"/>
          <w:marTop w:val="0"/>
          <w:marBottom w:val="0"/>
          <w:divBdr>
            <w:top w:val="none" w:sz="0" w:space="0" w:color="auto"/>
            <w:left w:val="none" w:sz="0" w:space="0" w:color="auto"/>
            <w:bottom w:val="none" w:sz="0" w:space="0" w:color="auto"/>
            <w:right w:val="none" w:sz="0" w:space="0" w:color="auto"/>
          </w:divBdr>
        </w:div>
        <w:div w:id="1414356972">
          <w:marLeft w:val="640"/>
          <w:marRight w:val="0"/>
          <w:marTop w:val="0"/>
          <w:marBottom w:val="0"/>
          <w:divBdr>
            <w:top w:val="none" w:sz="0" w:space="0" w:color="auto"/>
            <w:left w:val="none" w:sz="0" w:space="0" w:color="auto"/>
            <w:bottom w:val="none" w:sz="0" w:space="0" w:color="auto"/>
            <w:right w:val="none" w:sz="0" w:space="0" w:color="auto"/>
          </w:divBdr>
        </w:div>
        <w:div w:id="1494761028">
          <w:marLeft w:val="640"/>
          <w:marRight w:val="0"/>
          <w:marTop w:val="0"/>
          <w:marBottom w:val="0"/>
          <w:divBdr>
            <w:top w:val="none" w:sz="0" w:space="0" w:color="auto"/>
            <w:left w:val="none" w:sz="0" w:space="0" w:color="auto"/>
            <w:bottom w:val="none" w:sz="0" w:space="0" w:color="auto"/>
            <w:right w:val="none" w:sz="0" w:space="0" w:color="auto"/>
          </w:divBdr>
        </w:div>
        <w:div w:id="1521432359">
          <w:marLeft w:val="640"/>
          <w:marRight w:val="0"/>
          <w:marTop w:val="0"/>
          <w:marBottom w:val="0"/>
          <w:divBdr>
            <w:top w:val="none" w:sz="0" w:space="0" w:color="auto"/>
            <w:left w:val="none" w:sz="0" w:space="0" w:color="auto"/>
            <w:bottom w:val="none" w:sz="0" w:space="0" w:color="auto"/>
            <w:right w:val="none" w:sz="0" w:space="0" w:color="auto"/>
          </w:divBdr>
        </w:div>
        <w:div w:id="1596012486">
          <w:marLeft w:val="640"/>
          <w:marRight w:val="0"/>
          <w:marTop w:val="0"/>
          <w:marBottom w:val="0"/>
          <w:divBdr>
            <w:top w:val="none" w:sz="0" w:space="0" w:color="auto"/>
            <w:left w:val="none" w:sz="0" w:space="0" w:color="auto"/>
            <w:bottom w:val="none" w:sz="0" w:space="0" w:color="auto"/>
            <w:right w:val="none" w:sz="0" w:space="0" w:color="auto"/>
          </w:divBdr>
        </w:div>
        <w:div w:id="1645432744">
          <w:marLeft w:val="640"/>
          <w:marRight w:val="0"/>
          <w:marTop w:val="0"/>
          <w:marBottom w:val="0"/>
          <w:divBdr>
            <w:top w:val="none" w:sz="0" w:space="0" w:color="auto"/>
            <w:left w:val="none" w:sz="0" w:space="0" w:color="auto"/>
            <w:bottom w:val="none" w:sz="0" w:space="0" w:color="auto"/>
            <w:right w:val="none" w:sz="0" w:space="0" w:color="auto"/>
          </w:divBdr>
        </w:div>
        <w:div w:id="1718116939">
          <w:marLeft w:val="640"/>
          <w:marRight w:val="0"/>
          <w:marTop w:val="0"/>
          <w:marBottom w:val="0"/>
          <w:divBdr>
            <w:top w:val="none" w:sz="0" w:space="0" w:color="auto"/>
            <w:left w:val="none" w:sz="0" w:space="0" w:color="auto"/>
            <w:bottom w:val="none" w:sz="0" w:space="0" w:color="auto"/>
            <w:right w:val="none" w:sz="0" w:space="0" w:color="auto"/>
          </w:divBdr>
        </w:div>
        <w:div w:id="1790540575">
          <w:marLeft w:val="640"/>
          <w:marRight w:val="0"/>
          <w:marTop w:val="0"/>
          <w:marBottom w:val="0"/>
          <w:divBdr>
            <w:top w:val="none" w:sz="0" w:space="0" w:color="auto"/>
            <w:left w:val="none" w:sz="0" w:space="0" w:color="auto"/>
            <w:bottom w:val="none" w:sz="0" w:space="0" w:color="auto"/>
            <w:right w:val="none" w:sz="0" w:space="0" w:color="auto"/>
          </w:divBdr>
        </w:div>
        <w:div w:id="1852718234">
          <w:marLeft w:val="640"/>
          <w:marRight w:val="0"/>
          <w:marTop w:val="0"/>
          <w:marBottom w:val="0"/>
          <w:divBdr>
            <w:top w:val="none" w:sz="0" w:space="0" w:color="auto"/>
            <w:left w:val="none" w:sz="0" w:space="0" w:color="auto"/>
            <w:bottom w:val="none" w:sz="0" w:space="0" w:color="auto"/>
            <w:right w:val="none" w:sz="0" w:space="0" w:color="auto"/>
          </w:divBdr>
        </w:div>
        <w:div w:id="1857235268">
          <w:marLeft w:val="640"/>
          <w:marRight w:val="0"/>
          <w:marTop w:val="0"/>
          <w:marBottom w:val="0"/>
          <w:divBdr>
            <w:top w:val="none" w:sz="0" w:space="0" w:color="auto"/>
            <w:left w:val="none" w:sz="0" w:space="0" w:color="auto"/>
            <w:bottom w:val="none" w:sz="0" w:space="0" w:color="auto"/>
            <w:right w:val="none" w:sz="0" w:space="0" w:color="auto"/>
          </w:divBdr>
        </w:div>
        <w:div w:id="1865823108">
          <w:marLeft w:val="640"/>
          <w:marRight w:val="0"/>
          <w:marTop w:val="0"/>
          <w:marBottom w:val="0"/>
          <w:divBdr>
            <w:top w:val="none" w:sz="0" w:space="0" w:color="auto"/>
            <w:left w:val="none" w:sz="0" w:space="0" w:color="auto"/>
            <w:bottom w:val="none" w:sz="0" w:space="0" w:color="auto"/>
            <w:right w:val="none" w:sz="0" w:space="0" w:color="auto"/>
          </w:divBdr>
        </w:div>
        <w:div w:id="1895266044">
          <w:marLeft w:val="640"/>
          <w:marRight w:val="0"/>
          <w:marTop w:val="0"/>
          <w:marBottom w:val="0"/>
          <w:divBdr>
            <w:top w:val="none" w:sz="0" w:space="0" w:color="auto"/>
            <w:left w:val="none" w:sz="0" w:space="0" w:color="auto"/>
            <w:bottom w:val="none" w:sz="0" w:space="0" w:color="auto"/>
            <w:right w:val="none" w:sz="0" w:space="0" w:color="auto"/>
          </w:divBdr>
        </w:div>
        <w:div w:id="2044937205">
          <w:marLeft w:val="640"/>
          <w:marRight w:val="0"/>
          <w:marTop w:val="0"/>
          <w:marBottom w:val="0"/>
          <w:divBdr>
            <w:top w:val="none" w:sz="0" w:space="0" w:color="auto"/>
            <w:left w:val="none" w:sz="0" w:space="0" w:color="auto"/>
            <w:bottom w:val="none" w:sz="0" w:space="0" w:color="auto"/>
            <w:right w:val="none" w:sz="0" w:space="0" w:color="auto"/>
          </w:divBdr>
        </w:div>
        <w:div w:id="2090148670">
          <w:marLeft w:val="640"/>
          <w:marRight w:val="0"/>
          <w:marTop w:val="0"/>
          <w:marBottom w:val="0"/>
          <w:divBdr>
            <w:top w:val="none" w:sz="0" w:space="0" w:color="auto"/>
            <w:left w:val="none" w:sz="0" w:space="0" w:color="auto"/>
            <w:bottom w:val="none" w:sz="0" w:space="0" w:color="auto"/>
            <w:right w:val="none" w:sz="0" w:space="0" w:color="auto"/>
          </w:divBdr>
        </w:div>
        <w:div w:id="2092504473">
          <w:marLeft w:val="640"/>
          <w:marRight w:val="0"/>
          <w:marTop w:val="0"/>
          <w:marBottom w:val="0"/>
          <w:divBdr>
            <w:top w:val="none" w:sz="0" w:space="0" w:color="auto"/>
            <w:left w:val="none" w:sz="0" w:space="0" w:color="auto"/>
            <w:bottom w:val="none" w:sz="0" w:space="0" w:color="auto"/>
            <w:right w:val="none" w:sz="0" w:space="0" w:color="auto"/>
          </w:divBdr>
        </w:div>
        <w:div w:id="2137409335">
          <w:marLeft w:val="640"/>
          <w:marRight w:val="0"/>
          <w:marTop w:val="0"/>
          <w:marBottom w:val="0"/>
          <w:divBdr>
            <w:top w:val="none" w:sz="0" w:space="0" w:color="auto"/>
            <w:left w:val="none" w:sz="0" w:space="0" w:color="auto"/>
            <w:bottom w:val="none" w:sz="0" w:space="0" w:color="auto"/>
            <w:right w:val="none" w:sz="0" w:space="0" w:color="auto"/>
          </w:divBdr>
        </w:div>
      </w:divsChild>
    </w:div>
    <w:div w:id="793794885">
      <w:bodyDiv w:val="1"/>
      <w:marLeft w:val="0"/>
      <w:marRight w:val="0"/>
      <w:marTop w:val="0"/>
      <w:marBottom w:val="0"/>
      <w:divBdr>
        <w:top w:val="none" w:sz="0" w:space="0" w:color="auto"/>
        <w:left w:val="none" w:sz="0" w:space="0" w:color="auto"/>
        <w:bottom w:val="none" w:sz="0" w:space="0" w:color="auto"/>
        <w:right w:val="none" w:sz="0" w:space="0" w:color="auto"/>
      </w:divBdr>
      <w:divsChild>
        <w:div w:id="9071413">
          <w:marLeft w:val="640"/>
          <w:marRight w:val="0"/>
          <w:marTop w:val="0"/>
          <w:marBottom w:val="0"/>
          <w:divBdr>
            <w:top w:val="none" w:sz="0" w:space="0" w:color="auto"/>
            <w:left w:val="none" w:sz="0" w:space="0" w:color="auto"/>
            <w:bottom w:val="none" w:sz="0" w:space="0" w:color="auto"/>
            <w:right w:val="none" w:sz="0" w:space="0" w:color="auto"/>
          </w:divBdr>
        </w:div>
        <w:div w:id="62531131">
          <w:marLeft w:val="640"/>
          <w:marRight w:val="0"/>
          <w:marTop w:val="0"/>
          <w:marBottom w:val="0"/>
          <w:divBdr>
            <w:top w:val="none" w:sz="0" w:space="0" w:color="auto"/>
            <w:left w:val="none" w:sz="0" w:space="0" w:color="auto"/>
            <w:bottom w:val="none" w:sz="0" w:space="0" w:color="auto"/>
            <w:right w:val="none" w:sz="0" w:space="0" w:color="auto"/>
          </w:divBdr>
        </w:div>
        <w:div w:id="77218379">
          <w:marLeft w:val="640"/>
          <w:marRight w:val="0"/>
          <w:marTop w:val="0"/>
          <w:marBottom w:val="0"/>
          <w:divBdr>
            <w:top w:val="none" w:sz="0" w:space="0" w:color="auto"/>
            <w:left w:val="none" w:sz="0" w:space="0" w:color="auto"/>
            <w:bottom w:val="none" w:sz="0" w:space="0" w:color="auto"/>
            <w:right w:val="none" w:sz="0" w:space="0" w:color="auto"/>
          </w:divBdr>
        </w:div>
        <w:div w:id="196625806">
          <w:marLeft w:val="640"/>
          <w:marRight w:val="0"/>
          <w:marTop w:val="0"/>
          <w:marBottom w:val="0"/>
          <w:divBdr>
            <w:top w:val="none" w:sz="0" w:space="0" w:color="auto"/>
            <w:left w:val="none" w:sz="0" w:space="0" w:color="auto"/>
            <w:bottom w:val="none" w:sz="0" w:space="0" w:color="auto"/>
            <w:right w:val="none" w:sz="0" w:space="0" w:color="auto"/>
          </w:divBdr>
        </w:div>
        <w:div w:id="229316017">
          <w:marLeft w:val="640"/>
          <w:marRight w:val="0"/>
          <w:marTop w:val="0"/>
          <w:marBottom w:val="0"/>
          <w:divBdr>
            <w:top w:val="none" w:sz="0" w:space="0" w:color="auto"/>
            <w:left w:val="none" w:sz="0" w:space="0" w:color="auto"/>
            <w:bottom w:val="none" w:sz="0" w:space="0" w:color="auto"/>
            <w:right w:val="none" w:sz="0" w:space="0" w:color="auto"/>
          </w:divBdr>
        </w:div>
        <w:div w:id="235864219">
          <w:marLeft w:val="640"/>
          <w:marRight w:val="0"/>
          <w:marTop w:val="0"/>
          <w:marBottom w:val="0"/>
          <w:divBdr>
            <w:top w:val="none" w:sz="0" w:space="0" w:color="auto"/>
            <w:left w:val="none" w:sz="0" w:space="0" w:color="auto"/>
            <w:bottom w:val="none" w:sz="0" w:space="0" w:color="auto"/>
            <w:right w:val="none" w:sz="0" w:space="0" w:color="auto"/>
          </w:divBdr>
        </w:div>
        <w:div w:id="240605035">
          <w:marLeft w:val="640"/>
          <w:marRight w:val="0"/>
          <w:marTop w:val="0"/>
          <w:marBottom w:val="0"/>
          <w:divBdr>
            <w:top w:val="none" w:sz="0" w:space="0" w:color="auto"/>
            <w:left w:val="none" w:sz="0" w:space="0" w:color="auto"/>
            <w:bottom w:val="none" w:sz="0" w:space="0" w:color="auto"/>
            <w:right w:val="none" w:sz="0" w:space="0" w:color="auto"/>
          </w:divBdr>
        </w:div>
        <w:div w:id="322896398">
          <w:marLeft w:val="640"/>
          <w:marRight w:val="0"/>
          <w:marTop w:val="0"/>
          <w:marBottom w:val="0"/>
          <w:divBdr>
            <w:top w:val="none" w:sz="0" w:space="0" w:color="auto"/>
            <w:left w:val="none" w:sz="0" w:space="0" w:color="auto"/>
            <w:bottom w:val="none" w:sz="0" w:space="0" w:color="auto"/>
            <w:right w:val="none" w:sz="0" w:space="0" w:color="auto"/>
          </w:divBdr>
        </w:div>
        <w:div w:id="332607953">
          <w:marLeft w:val="640"/>
          <w:marRight w:val="0"/>
          <w:marTop w:val="0"/>
          <w:marBottom w:val="0"/>
          <w:divBdr>
            <w:top w:val="none" w:sz="0" w:space="0" w:color="auto"/>
            <w:left w:val="none" w:sz="0" w:space="0" w:color="auto"/>
            <w:bottom w:val="none" w:sz="0" w:space="0" w:color="auto"/>
            <w:right w:val="none" w:sz="0" w:space="0" w:color="auto"/>
          </w:divBdr>
        </w:div>
        <w:div w:id="366030415">
          <w:marLeft w:val="640"/>
          <w:marRight w:val="0"/>
          <w:marTop w:val="0"/>
          <w:marBottom w:val="0"/>
          <w:divBdr>
            <w:top w:val="none" w:sz="0" w:space="0" w:color="auto"/>
            <w:left w:val="none" w:sz="0" w:space="0" w:color="auto"/>
            <w:bottom w:val="none" w:sz="0" w:space="0" w:color="auto"/>
            <w:right w:val="none" w:sz="0" w:space="0" w:color="auto"/>
          </w:divBdr>
        </w:div>
        <w:div w:id="421218646">
          <w:marLeft w:val="640"/>
          <w:marRight w:val="0"/>
          <w:marTop w:val="0"/>
          <w:marBottom w:val="0"/>
          <w:divBdr>
            <w:top w:val="none" w:sz="0" w:space="0" w:color="auto"/>
            <w:left w:val="none" w:sz="0" w:space="0" w:color="auto"/>
            <w:bottom w:val="none" w:sz="0" w:space="0" w:color="auto"/>
            <w:right w:val="none" w:sz="0" w:space="0" w:color="auto"/>
          </w:divBdr>
        </w:div>
        <w:div w:id="469788978">
          <w:marLeft w:val="640"/>
          <w:marRight w:val="0"/>
          <w:marTop w:val="0"/>
          <w:marBottom w:val="0"/>
          <w:divBdr>
            <w:top w:val="none" w:sz="0" w:space="0" w:color="auto"/>
            <w:left w:val="none" w:sz="0" w:space="0" w:color="auto"/>
            <w:bottom w:val="none" w:sz="0" w:space="0" w:color="auto"/>
            <w:right w:val="none" w:sz="0" w:space="0" w:color="auto"/>
          </w:divBdr>
        </w:div>
        <w:div w:id="679700882">
          <w:marLeft w:val="640"/>
          <w:marRight w:val="0"/>
          <w:marTop w:val="0"/>
          <w:marBottom w:val="0"/>
          <w:divBdr>
            <w:top w:val="none" w:sz="0" w:space="0" w:color="auto"/>
            <w:left w:val="none" w:sz="0" w:space="0" w:color="auto"/>
            <w:bottom w:val="none" w:sz="0" w:space="0" w:color="auto"/>
            <w:right w:val="none" w:sz="0" w:space="0" w:color="auto"/>
          </w:divBdr>
        </w:div>
        <w:div w:id="693921943">
          <w:marLeft w:val="640"/>
          <w:marRight w:val="0"/>
          <w:marTop w:val="0"/>
          <w:marBottom w:val="0"/>
          <w:divBdr>
            <w:top w:val="none" w:sz="0" w:space="0" w:color="auto"/>
            <w:left w:val="none" w:sz="0" w:space="0" w:color="auto"/>
            <w:bottom w:val="none" w:sz="0" w:space="0" w:color="auto"/>
            <w:right w:val="none" w:sz="0" w:space="0" w:color="auto"/>
          </w:divBdr>
        </w:div>
        <w:div w:id="724716310">
          <w:marLeft w:val="640"/>
          <w:marRight w:val="0"/>
          <w:marTop w:val="0"/>
          <w:marBottom w:val="0"/>
          <w:divBdr>
            <w:top w:val="none" w:sz="0" w:space="0" w:color="auto"/>
            <w:left w:val="none" w:sz="0" w:space="0" w:color="auto"/>
            <w:bottom w:val="none" w:sz="0" w:space="0" w:color="auto"/>
            <w:right w:val="none" w:sz="0" w:space="0" w:color="auto"/>
          </w:divBdr>
        </w:div>
        <w:div w:id="742996322">
          <w:marLeft w:val="640"/>
          <w:marRight w:val="0"/>
          <w:marTop w:val="0"/>
          <w:marBottom w:val="0"/>
          <w:divBdr>
            <w:top w:val="none" w:sz="0" w:space="0" w:color="auto"/>
            <w:left w:val="none" w:sz="0" w:space="0" w:color="auto"/>
            <w:bottom w:val="none" w:sz="0" w:space="0" w:color="auto"/>
            <w:right w:val="none" w:sz="0" w:space="0" w:color="auto"/>
          </w:divBdr>
        </w:div>
        <w:div w:id="783229571">
          <w:marLeft w:val="640"/>
          <w:marRight w:val="0"/>
          <w:marTop w:val="0"/>
          <w:marBottom w:val="0"/>
          <w:divBdr>
            <w:top w:val="none" w:sz="0" w:space="0" w:color="auto"/>
            <w:left w:val="none" w:sz="0" w:space="0" w:color="auto"/>
            <w:bottom w:val="none" w:sz="0" w:space="0" w:color="auto"/>
            <w:right w:val="none" w:sz="0" w:space="0" w:color="auto"/>
          </w:divBdr>
        </w:div>
        <w:div w:id="798038280">
          <w:marLeft w:val="640"/>
          <w:marRight w:val="0"/>
          <w:marTop w:val="0"/>
          <w:marBottom w:val="0"/>
          <w:divBdr>
            <w:top w:val="none" w:sz="0" w:space="0" w:color="auto"/>
            <w:left w:val="none" w:sz="0" w:space="0" w:color="auto"/>
            <w:bottom w:val="none" w:sz="0" w:space="0" w:color="auto"/>
            <w:right w:val="none" w:sz="0" w:space="0" w:color="auto"/>
          </w:divBdr>
        </w:div>
        <w:div w:id="798113252">
          <w:marLeft w:val="640"/>
          <w:marRight w:val="0"/>
          <w:marTop w:val="0"/>
          <w:marBottom w:val="0"/>
          <w:divBdr>
            <w:top w:val="none" w:sz="0" w:space="0" w:color="auto"/>
            <w:left w:val="none" w:sz="0" w:space="0" w:color="auto"/>
            <w:bottom w:val="none" w:sz="0" w:space="0" w:color="auto"/>
            <w:right w:val="none" w:sz="0" w:space="0" w:color="auto"/>
          </w:divBdr>
        </w:div>
        <w:div w:id="824667460">
          <w:marLeft w:val="640"/>
          <w:marRight w:val="0"/>
          <w:marTop w:val="0"/>
          <w:marBottom w:val="0"/>
          <w:divBdr>
            <w:top w:val="none" w:sz="0" w:space="0" w:color="auto"/>
            <w:left w:val="none" w:sz="0" w:space="0" w:color="auto"/>
            <w:bottom w:val="none" w:sz="0" w:space="0" w:color="auto"/>
            <w:right w:val="none" w:sz="0" w:space="0" w:color="auto"/>
          </w:divBdr>
        </w:div>
        <w:div w:id="831144067">
          <w:marLeft w:val="640"/>
          <w:marRight w:val="0"/>
          <w:marTop w:val="0"/>
          <w:marBottom w:val="0"/>
          <w:divBdr>
            <w:top w:val="none" w:sz="0" w:space="0" w:color="auto"/>
            <w:left w:val="none" w:sz="0" w:space="0" w:color="auto"/>
            <w:bottom w:val="none" w:sz="0" w:space="0" w:color="auto"/>
            <w:right w:val="none" w:sz="0" w:space="0" w:color="auto"/>
          </w:divBdr>
        </w:div>
        <w:div w:id="833953808">
          <w:marLeft w:val="640"/>
          <w:marRight w:val="0"/>
          <w:marTop w:val="0"/>
          <w:marBottom w:val="0"/>
          <w:divBdr>
            <w:top w:val="none" w:sz="0" w:space="0" w:color="auto"/>
            <w:left w:val="none" w:sz="0" w:space="0" w:color="auto"/>
            <w:bottom w:val="none" w:sz="0" w:space="0" w:color="auto"/>
            <w:right w:val="none" w:sz="0" w:space="0" w:color="auto"/>
          </w:divBdr>
        </w:div>
        <w:div w:id="881596826">
          <w:marLeft w:val="640"/>
          <w:marRight w:val="0"/>
          <w:marTop w:val="0"/>
          <w:marBottom w:val="0"/>
          <w:divBdr>
            <w:top w:val="none" w:sz="0" w:space="0" w:color="auto"/>
            <w:left w:val="none" w:sz="0" w:space="0" w:color="auto"/>
            <w:bottom w:val="none" w:sz="0" w:space="0" w:color="auto"/>
            <w:right w:val="none" w:sz="0" w:space="0" w:color="auto"/>
          </w:divBdr>
        </w:div>
        <w:div w:id="929123282">
          <w:marLeft w:val="640"/>
          <w:marRight w:val="0"/>
          <w:marTop w:val="0"/>
          <w:marBottom w:val="0"/>
          <w:divBdr>
            <w:top w:val="none" w:sz="0" w:space="0" w:color="auto"/>
            <w:left w:val="none" w:sz="0" w:space="0" w:color="auto"/>
            <w:bottom w:val="none" w:sz="0" w:space="0" w:color="auto"/>
            <w:right w:val="none" w:sz="0" w:space="0" w:color="auto"/>
          </w:divBdr>
        </w:div>
        <w:div w:id="949123742">
          <w:marLeft w:val="640"/>
          <w:marRight w:val="0"/>
          <w:marTop w:val="0"/>
          <w:marBottom w:val="0"/>
          <w:divBdr>
            <w:top w:val="none" w:sz="0" w:space="0" w:color="auto"/>
            <w:left w:val="none" w:sz="0" w:space="0" w:color="auto"/>
            <w:bottom w:val="none" w:sz="0" w:space="0" w:color="auto"/>
            <w:right w:val="none" w:sz="0" w:space="0" w:color="auto"/>
          </w:divBdr>
        </w:div>
        <w:div w:id="951935502">
          <w:marLeft w:val="640"/>
          <w:marRight w:val="0"/>
          <w:marTop w:val="0"/>
          <w:marBottom w:val="0"/>
          <w:divBdr>
            <w:top w:val="none" w:sz="0" w:space="0" w:color="auto"/>
            <w:left w:val="none" w:sz="0" w:space="0" w:color="auto"/>
            <w:bottom w:val="none" w:sz="0" w:space="0" w:color="auto"/>
            <w:right w:val="none" w:sz="0" w:space="0" w:color="auto"/>
          </w:divBdr>
        </w:div>
        <w:div w:id="955018047">
          <w:marLeft w:val="640"/>
          <w:marRight w:val="0"/>
          <w:marTop w:val="0"/>
          <w:marBottom w:val="0"/>
          <w:divBdr>
            <w:top w:val="none" w:sz="0" w:space="0" w:color="auto"/>
            <w:left w:val="none" w:sz="0" w:space="0" w:color="auto"/>
            <w:bottom w:val="none" w:sz="0" w:space="0" w:color="auto"/>
            <w:right w:val="none" w:sz="0" w:space="0" w:color="auto"/>
          </w:divBdr>
        </w:div>
        <w:div w:id="990208857">
          <w:marLeft w:val="640"/>
          <w:marRight w:val="0"/>
          <w:marTop w:val="0"/>
          <w:marBottom w:val="0"/>
          <w:divBdr>
            <w:top w:val="none" w:sz="0" w:space="0" w:color="auto"/>
            <w:left w:val="none" w:sz="0" w:space="0" w:color="auto"/>
            <w:bottom w:val="none" w:sz="0" w:space="0" w:color="auto"/>
            <w:right w:val="none" w:sz="0" w:space="0" w:color="auto"/>
          </w:divBdr>
        </w:div>
        <w:div w:id="1007246279">
          <w:marLeft w:val="640"/>
          <w:marRight w:val="0"/>
          <w:marTop w:val="0"/>
          <w:marBottom w:val="0"/>
          <w:divBdr>
            <w:top w:val="none" w:sz="0" w:space="0" w:color="auto"/>
            <w:left w:val="none" w:sz="0" w:space="0" w:color="auto"/>
            <w:bottom w:val="none" w:sz="0" w:space="0" w:color="auto"/>
            <w:right w:val="none" w:sz="0" w:space="0" w:color="auto"/>
          </w:divBdr>
        </w:div>
        <w:div w:id="1108815982">
          <w:marLeft w:val="640"/>
          <w:marRight w:val="0"/>
          <w:marTop w:val="0"/>
          <w:marBottom w:val="0"/>
          <w:divBdr>
            <w:top w:val="none" w:sz="0" w:space="0" w:color="auto"/>
            <w:left w:val="none" w:sz="0" w:space="0" w:color="auto"/>
            <w:bottom w:val="none" w:sz="0" w:space="0" w:color="auto"/>
            <w:right w:val="none" w:sz="0" w:space="0" w:color="auto"/>
          </w:divBdr>
        </w:div>
        <w:div w:id="1144617499">
          <w:marLeft w:val="640"/>
          <w:marRight w:val="0"/>
          <w:marTop w:val="0"/>
          <w:marBottom w:val="0"/>
          <w:divBdr>
            <w:top w:val="none" w:sz="0" w:space="0" w:color="auto"/>
            <w:left w:val="none" w:sz="0" w:space="0" w:color="auto"/>
            <w:bottom w:val="none" w:sz="0" w:space="0" w:color="auto"/>
            <w:right w:val="none" w:sz="0" w:space="0" w:color="auto"/>
          </w:divBdr>
        </w:div>
        <w:div w:id="1215193021">
          <w:marLeft w:val="640"/>
          <w:marRight w:val="0"/>
          <w:marTop w:val="0"/>
          <w:marBottom w:val="0"/>
          <w:divBdr>
            <w:top w:val="none" w:sz="0" w:space="0" w:color="auto"/>
            <w:left w:val="none" w:sz="0" w:space="0" w:color="auto"/>
            <w:bottom w:val="none" w:sz="0" w:space="0" w:color="auto"/>
            <w:right w:val="none" w:sz="0" w:space="0" w:color="auto"/>
          </w:divBdr>
        </w:div>
        <w:div w:id="1217547088">
          <w:marLeft w:val="640"/>
          <w:marRight w:val="0"/>
          <w:marTop w:val="0"/>
          <w:marBottom w:val="0"/>
          <w:divBdr>
            <w:top w:val="none" w:sz="0" w:space="0" w:color="auto"/>
            <w:left w:val="none" w:sz="0" w:space="0" w:color="auto"/>
            <w:bottom w:val="none" w:sz="0" w:space="0" w:color="auto"/>
            <w:right w:val="none" w:sz="0" w:space="0" w:color="auto"/>
          </w:divBdr>
        </w:div>
        <w:div w:id="1229808635">
          <w:marLeft w:val="640"/>
          <w:marRight w:val="0"/>
          <w:marTop w:val="0"/>
          <w:marBottom w:val="0"/>
          <w:divBdr>
            <w:top w:val="none" w:sz="0" w:space="0" w:color="auto"/>
            <w:left w:val="none" w:sz="0" w:space="0" w:color="auto"/>
            <w:bottom w:val="none" w:sz="0" w:space="0" w:color="auto"/>
            <w:right w:val="none" w:sz="0" w:space="0" w:color="auto"/>
          </w:divBdr>
        </w:div>
        <w:div w:id="1373114787">
          <w:marLeft w:val="640"/>
          <w:marRight w:val="0"/>
          <w:marTop w:val="0"/>
          <w:marBottom w:val="0"/>
          <w:divBdr>
            <w:top w:val="none" w:sz="0" w:space="0" w:color="auto"/>
            <w:left w:val="none" w:sz="0" w:space="0" w:color="auto"/>
            <w:bottom w:val="none" w:sz="0" w:space="0" w:color="auto"/>
            <w:right w:val="none" w:sz="0" w:space="0" w:color="auto"/>
          </w:divBdr>
        </w:div>
        <w:div w:id="1412845735">
          <w:marLeft w:val="640"/>
          <w:marRight w:val="0"/>
          <w:marTop w:val="0"/>
          <w:marBottom w:val="0"/>
          <w:divBdr>
            <w:top w:val="none" w:sz="0" w:space="0" w:color="auto"/>
            <w:left w:val="none" w:sz="0" w:space="0" w:color="auto"/>
            <w:bottom w:val="none" w:sz="0" w:space="0" w:color="auto"/>
            <w:right w:val="none" w:sz="0" w:space="0" w:color="auto"/>
          </w:divBdr>
        </w:div>
        <w:div w:id="1550266993">
          <w:marLeft w:val="640"/>
          <w:marRight w:val="0"/>
          <w:marTop w:val="0"/>
          <w:marBottom w:val="0"/>
          <w:divBdr>
            <w:top w:val="none" w:sz="0" w:space="0" w:color="auto"/>
            <w:left w:val="none" w:sz="0" w:space="0" w:color="auto"/>
            <w:bottom w:val="none" w:sz="0" w:space="0" w:color="auto"/>
            <w:right w:val="none" w:sz="0" w:space="0" w:color="auto"/>
          </w:divBdr>
        </w:div>
        <w:div w:id="1553466334">
          <w:marLeft w:val="640"/>
          <w:marRight w:val="0"/>
          <w:marTop w:val="0"/>
          <w:marBottom w:val="0"/>
          <w:divBdr>
            <w:top w:val="none" w:sz="0" w:space="0" w:color="auto"/>
            <w:left w:val="none" w:sz="0" w:space="0" w:color="auto"/>
            <w:bottom w:val="none" w:sz="0" w:space="0" w:color="auto"/>
            <w:right w:val="none" w:sz="0" w:space="0" w:color="auto"/>
          </w:divBdr>
        </w:div>
        <w:div w:id="1567646685">
          <w:marLeft w:val="640"/>
          <w:marRight w:val="0"/>
          <w:marTop w:val="0"/>
          <w:marBottom w:val="0"/>
          <w:divBdr>
            <w:top w:val="none" w:sz="0" w:space="0" w:color="auto"/>
            <w:left w:val="none" w:sz="0" w:space="0" w:color="auto"/>
            <w:bottom w:val="none" w:sz="0" w:space="0" w:color="auto"/>
            <w:right w:val="none" w:sz="0" w:space="0" w:color="auto"/>
          </w:divBdr>
        </w:div>
        <w:div w:id="1589726925">
          <w:marLeft w:val="640"/>
          <w:marRight w:val="0"/>
          <w:marTop w:val="0"/>
          <w:marBottom w:val="0"/>
          <w:divBdr>
            <w:top w:val="none" w:sz="0" w:space="0" w:color="auto"/>
            <w:left w:val="none" w:sz="0" w:space="0" w:color="auto"/>
            <w:bottom w:val="none" w:sz="0" w:space="0" w:color="auto"/>
            <w:right w:val="none" w:sz="0" w:space="0" w:color="auto"/>
          </w:divBdr>
        </w:div>
        <w:div w:id="1674380089">
          <w:marLeft w:val="640"/>
          <w:marRight w:val="0"/>
          <w:marTop w:val="0"/>
          <w:marBottom w:val="0"/>
          <w:divBdr>
            <w:top w:val="none" w:sz="0" w:space="0" w:color="auto"/>
            <w:left w:val="none" w:sz="0" w:space="0" w:color="auto"/>
            <w:bottom w:val="none" w:sz="0" w:space="0" w:color="auto"/>
            <w:right w:val="none" w:sz="0" w:space="0" w:color="auto"/>
          </w:divBdr>
        </w:div>
        <w:div w:id="1680423124">
          <w:marLeft w:val="640"/>
          <w:marRight w:val="0"/>
          <w:marTop w:val="0"/>
          <w:marBottom w:val="0"/>
          <w:divBdr>
            <w:top w:val="none" w:sz="0" w:space="0" w:color="auto"/>
            <w:left w:val="none" w:sz="0" w:space="0" w:color="auto"/>
            <w:bottom w:val="none" w:sz="0" w:space="0" w:color="auto"/>
            <w:right w:val="none" w:sz="0" w:space="0" w:color="auto"/>
          </w:divBdr>
        </w:div>
        <w:div w:id="1703094840">
          <w:marLeft w:val="640"/>
          <w:marRight w:val="0"/>
          <w:marTop w:val="0"/>
          <w:marBottom w:val="0"/>
          <w:divBdr>
            <w:top w:val="none" w:sz="0" w:space="0" w:color="auto"/>
            <w:left w:val="none" w:sz="0" w:space="0" w:color="auto"/>
            <w:bottom w:val="none" w:sz="0" w:space="0" w:color="auto"/>
            <w:right w:val="none" w:sz="0" w:space="0" w:color="auto"/>
          </w:divBdr>
        </w:div>
        <w:div w:id="1741099026">
          <w:marLeft w:val="640"/>
          <w:marRight w:val="0"/>
          <w:marTop w:val="0"/>
          <w:marBottom w:val="0"/>
          <w:divBdr>
            <w:top w:val="none" w:sz="0" w:space="0" w:color="auto"/>
            <w:left w:val="none" w:sz="0" w:space="0" w:color="auto"/>
            <w:bottom w:val="none" w:sz="0" w:space="0" w:color="auto"/>
            <w:right w:val="none" w:sz="0" w:space="0" w:color="auto"/>
          </w:divBdr>
        </w:div>
        <w:div w:id="1780418502">
          <w:marLeft w:val="640"/>
          <w:marRight w:val="0"/>
          <w:marTop w:val="0"/>
          <w:marBottom w:val="0"/>
          <w:divBdr>
            <w:top w:val="none" w:sz="0" w:space="0" w:color="auto"/>
            <w:left w:val="none" w:sz="0" w:space="0" w:color="auto"/>
            <w:bottom w:val="none" w:sz="0" w:space="0" w:color="auto"/>
            <w:right w:val="none" w:sz="0" w:space="0" w:color="auto"/>
          </w:divBdr>
        </w:div>
        <w:div w:id="1825855417">
          <w:marLeft w:val="640"/>
          <w:marRight w:val="0"/>
          <w:marTop w:val="0"/>
          <w:marBottom w:val="0"/>
          <w:divBdr>
            <w:top w:val="none" w:sz="0" w:space="0" w:color="auto"/>
            <w:left w:val="none" w:sz="0" w:space="0" w:color="auto"/>
            <w:bottom w:val="none" w:sz="0" w:space="0" w:color="auto"/>
            <w:right w:val="none" w:sz="0" w:space="0" w:color="auto"/>
          </w:divBdr>
        </w:div>
        <w:div w:id="1928731510">
          <w:marLeft w:val="640"/>
          <w:marRight w:val="0"/>
          <w:marTop w:val="0"/>
          <w:marBottom w:val="0"/>
          <w:divBdr>
            <w:top w:val="none" w:sz="0" w:space="0" w:color="auto"/>
            <w:left w:val="none" w:sz="0" w:space="0" w:color="auto"/>
            <w:bottom w:val="none" w:sz="0" w:space="0" w:color="auto"/>
            <w:right w:val="none" w:sz="0" w:space="0" w:color="auto"/>
          </w:divBdr>
        </w:div>
        <w:div w:id="1947301572">
          <w:marLeft w:val="640"/>
          <w:marRight w:val="0"/>
          <w:marTop w:val="0"/>
          <w:marBottom w:val="0"/>
          <w:divBdr>
            <w:top w:val="none" w:sz="0" w:space="0" w:color="auto"/>
            <w:left w:val="none" w:sz="0" w:space="0" w:color="auto"/>
            <w:bottom w:val="none" w:sz="0" w:space="0" w:color="auto"/>
            <w:right w:val="none" w:sz="0" w:space="0" w:color="auto"/>
          </w:divBdr>
        </w:div>
        <w:div w:id="1994604440">
          <w:marLeft w:val="640"/>
          <w:marRight w:val="0"/>
          <w:marTop w:val="0"/>
          <w:marBottom w:val="0"/>
          <w:divBdr>
            <w:top w:val="none" w:sz="0" w:space="0" w:color="auto"/>
            <w:left w:val="none" w:sz="0" w:space="0" w:color="auto"/>
            <w:bottom w:val="none" w:sz="0" w:space="0" w:color="auto"/>
            <w:right w:val="none" w:sz="0" w:space="0" w:color="auto"/>
          </w:divBdr>
        </w:div>
        <w:div w:id="2018771523">
          <w:marLeft w:val="640"/>
          <w:marRight w:val="0"/>
          <w:marTop w:val="0"/>
          <w:marBottom w:val="0"/>
          <w:divBdr>
            <w:top w:val="none" w:sz="0" w:space="0" w:color="auto"/>
            <w:left w:val="none" w:sz="0" w:space="0" w:color="auto"/>
            <w:bottom w:val="none" w:sz="0" w:space="0" w:color="auto"/>
            <w:right w:val="none" w:sz="0" w:space="0" w:color="auto"/>
          </w:divBdr>
        </w:div>
        <w:div w:id="2121946449">
          <w:marLeft w:val="640"/>
          <w:marRight w:val="0"/>
          <w:marTop w:val="0"/>
          <w:marBottom w:val="0"/>
          <w:divBdr>
            <w:top w:val="none" w:sz="0" w:space="0" w:color="auto"/>
            <w:left w:val="none" w:sz="0" w:space="0" w:color="auto"/>
            <w:bottom w:val="none" w:sz="0" w:space="0" w:color="auto"/>
            <w:right w:val="none" w:sz="0" w:space="0" w:color="auto"/>
          </w:divBdr>
        </w:div>
      </w:divsChild>
    </w:div>
    <w:div w:id="801775399">
      <w:bodyDiv w:val="1"/>
      <w:marLeft w:val="0"/>
      <w:marRight w:val="0"/>
      <w:marTop w:val="0"/>
      <w:marBottom w:val="0"/>
      <w:divBdr>
        <w:top w:val="none" w:sz="0" w:space="0" w:color="auto"/>
        <w:left w:val="none" w:sz="0" w:space="0" w:color="auto"/>
        <w:bottom w:val="none" w:sz="0" w:space="0" w:color="auto"/>
        <w:right w:val="none" w:sz="0" w:space="0" w:color="auto"/>
      </w:divBdr>
      <w:divsChild>
        <w:div w:id="7366579">
          <w:marLeft w:val="640"/>
          <w:marRight w:val="0"/>
          <w:marTop w:val="0"/>
          <w:marBottom w:val="0"/>
          <w:divBdr>
            <w:top w:val="none" w:sz="0" w:space="0" w:color="auto"/>
            <w:left w:val="none" w:sz="0" w:space="0" w:color="auto"/>
            <w:bottom w:val="none" w:sz="0" w:space="0" w:color="auto"/>
            <w:right w:val="none" w:sz="0" w:space="0" w:color="auto"/>
          </w:divBdr>
        </w:div>
        <w:div w:id="47807413">
          <w:marLeft w:val="640"/>
          <w:marRight w:val="0"/>
          <w:marTop w:val="0"/>
          <w:marBottom w:val="0"/>
          <w:divBdr>
            <w:top w:val="none" w:sz="0" w:space="0" w:color="auto"/>
            <w:left w:val="none" w:sz="0" w:space="0" w:color="auto"/>
            <w:bottom w:val="none" w:sz="0" w:space="0" w:color="auto"/>
            <w:right w:val="none" w:sz="0" w:space="0" w:color="auto"/>
          </w:divBdr>
        </w:div>
        <w:div w:id="130485362">
          <w:marLeft w:val="640"/>
          <w:marRight w:val="0"/>
          <w:marTop w:val="0"/>
          <w:marBottom w:val="0"/>
          <w:divBdr>
            <w:top w:val="none" w:sz="0" w:space="0" w:color="auto"/>
            <w:left w:val="none" w:sz="0" w:space="0" w:color="auto"/>
            <w:bottom w:val="none" w:sz="0" w:space="0" w:color="auto"/>
            <w:right w:val="none" w:sz="0" w:space="0" w:color="auto"/>
          </w:divBdr>
        </w:div>
        <w:div w:id="131948749">
          <w:marLeft w:val="640"/>
          <w:marRight w:val="0"/>
          <w:marTop w:val="0"/>
          <w:marBottom w:val="0"/>
          <w:divBdr>
            <w:top w:val="none" w:sz="0" w:space="0" w:color="auto"/>
            <w:left w:val="none" w:sz="0" w:space="0" w:color="auto"/>
            <w:bottom w:val="none" w:sz="0" w:space="0" w:color="auto"/>
            <w:right w:val="none" w:sz="0" w:space="0" w:color="auto"/>
          </w:divBdr>
        </w:div>
        <w:div w:id="156264402">
          <w:marLeft w:val="640"/>
          <w:marRight w:val="0"/>
          <w:marTop w:val="0"/>
          <w:marBottom w:val="0"/>
          <w:divBdr>
            <w:top w:val="none" w:sz="0" w:space="0" w:color="auto"/>
            <w:left w:val="none" w:sz="0" w:space="0" w:color="auto"/>
            <w:bottom w:val="none" w:sz="0" w:space="0" w:color="auto"/>
            <w:right w:val="none" w:sz="0" w:space="0" w:color="auto"/>
          </w:divBdr>
        </w:div>
        <w:div w:id="213976608">
          <w:marLeft w:val="640"/>
          <w:marRight w:val="0"/>
          <w:marTop w:val="0"/>
          <w:marBottom w:val="0"/>
          <w:divBdr>
            <w:top w:val="none" w:sz="0" w:space="0" w:color="auto"/>
            <w:left w:val="none" w:sz="0" w:space="0" w:color="auto"/>
            <w:bottom w:val="none" w:sz="0" w:space="0" w:color="auto"/>
            <w:right w:val="none" w:sz="0" w:space="0" w:color="auto"/>
          </w:divBdr>
        </w:div>
        <w:div w:id="226766427">
          <w:marLeft w:val="640"/>
          <w:marRight w:val="0"/>
          <w:marTop w:val="0"/>
          <w:marBottom w:val="0"/>
          <w:divBdr>
            <w:top w:val="none" w:sz="0" w:space="0" w:color="auto"/>
            <w:left w:val="none" w:sz="0" w:space="0" w:color="auto"/>
            <w:bottom w:val="none" w:sz="0" w:space="0" w:color="auto"/>
            <w:right w:val="none" w:sz="0" w:space="0" w:color="auto"/>
          </w:divBdr>
        </w:div>
        <w:div w:id="261180820">
          <w:marLeft w:val="640"/>
          <w:marRight w:val="0"/>
          <w:marTop w:val="0"/>
          <w:marBottom w:val="0"/>
          <w:divBdr>
            <w:top w:val="none" w:sz="0" w:space="0" w:color="auto"/>
            <w:left w:val="none" w:sz="0" w:space="0" w:color="auto"/>
            <w:bottom w:val="none" w:sz="0" w:space="0" w:color="auto"/>
            <w:right w:val="none" w:sz="0" w:space="0" w:color="auto"/>
          </w:divBdr>
        </w:div>
        <w:div w:id="301614331">
          <w:marLeft w:val="640"/>
          <w:marRight w:val="0"/>
          <w:marTop w:val="0"/>
          <w:marBottom w:val="0"/>
          <w:divBdr>
            <w:top w:val="none" w:sz="0" w:space="0" w:color="auto"/>
            <w:left w:val="none" w:sz="0" w:space="0" w:color="auto"/>
            <w:bottom w:val="none" w:sz="0" w:space="0" w:color="auto"/>
            <w:right w:val="none" w:sz="0" w:space="0" w:color="auto"/>
          </w:divBdr>
        </w:div>
        <w:div w:id="307320152">
          <w:marLeft w:val="640"/>
          <w:marRight w:val="0"/>
          <w:marTop w:val="0"/>
          <w:marBottom w:val="0"/>
          <w:divBdr>
            <w:top w:val="none" w:sz="0" w:space="0" w:color="auto"/>
            <w:left w:val="none" w:sz="0" w:space="0" w:color="auto"/>
            <w:bottom w:val="none" w:sz="0" w:space="0" w:color="auto"/>
            <w:right w:val="none" w:sz="0" w:space="0" w:color="auto"/>
          </w:divBdr>
        </w:div>
        <w:div w:id="328754241">
          <w:marLeft w:val="640"/>
          <w:marRight w:val="0"/>
          <w:marTop w:val="0"/>
          <w:marBottom w:val="0"/>
          <w:divBdr>
            <w:top w:val="none" w:sz="0" w:space="0" w:color="auto"/>
            <w:left w:val="none" w:sz="0" w:space="0" w:color="auto"/>
            <w:bottom w:val="none" w:sz="0" w:space="0" w:color="auto"/>
            <w:right w:val="none" w:sz="0" w:space="0" w:color="auto"/>
          </w:divBdr>
        </w:div>
        <w:div w:id="336080536">
          <w:marLeft w:val="640"/>
          <w:marRight w:val="0"/>
          <w:marTop w:val="0"/>
          <w:marBottom w:val="0"/>
          <w:divBdr>
            <w:top w:val="none" w:sz="0" w:space="0" w:color="auto"/>
            <w:left w:val="none" w:sz="0" w:space="0" w:color="auto"/>
            <w:bottom w:val="none" w:sz="0" w:space="0" w:color="auto"/>
            <w:right w:val="none" w:sz="0" w:space="0" w:color="auto"/>
          </w:divBdr>
        </w:div>
        <w:div w:id="426079708">
          <w:marLeft w:val="640"/>
          <w:marRight w:val="0"/>
          <w:marTop w:val="0"/>
          <w:marBottom w:val="0"/>
          <w:divBdr>
            <w:top w:val="none" w:sz="0" w:space="0" w:color="auto"/>
            <w:left w:val="none" w:sz="0" w:space="0" w:color="auto"/>
            <w:bottom w:val="none" w:sz="0" w:space="0" w:color="auto"/>
            <w:right w:val="none" w:sz="0" w:space="0" w:color="auto"/>
          </w:divBdr>
        </w:div>
        <w:div w:id="426121933">
          <w:marLeft w:val="640"/>
          <w:marRight w:val="0"/>
          <w:marTop w:val="0"/>
          <w:marBottom w:val="0"/>
          <w:divBdr>
            <w:top w:val="none" w:sz="0" w:space="0" w:color="auto"/>
            <w:left w:val="none" w:sz="0" w:space="0" w:color="auto"/>
            <w:bottom w:val="none" w:sz="0" w:space="0" w:color="auto"/>
            <w:right w:val="none" w:sz="0" w:space="0" w:color="auto"/>
          </w:divBdr>
        </w:div>
        <w:div w:id="457382757">
          <w:marLeft w:val="640"/>
          <w:marRight w:val="0"/>
          <w:marTop w:val="0"/>
          <w:marBottom w:val="0"/>
          <w:divBdr>
            <w:top w:val="none" w:sz="0" w:space="0" w:color="auto"/>
            <w:left w:val="none" w:sz="0" w:space="0" w:color="auto"/>
            <w:bottom w:val="none" w:sz="0" w:space="0" w:color="auto"/>
            <w:right w:val="none" w:sz="0" w:space="0" w:color="auto"/>
          </w:divBdr>
        </w:div>
        <w:div w:id="545219477">
          <w:marLeft w:val="640"/>
          <w:marRight w:val="0"/>
          <w:marTop w:val="0"/>
          <w:marBottom w:val="0"/>
          <w:divBdr>
            <w:top w:val="none" w:sz="0" w:space="0" w:color="auto"/>
            <w:left w:val="none" w:sz="0" w:space="0" w:color="auto"/>
            <w:bottom w:val="none" w:sz="0" w:space="0" w:color="auto"/>
            <w:right w:val="none" w:sz="0" w:space="0" w:color="auto"/>
          </w:divBdr>
        </w:div>
        <w:div w:id="558826733">
          <w:marLeft w:val="640"/>
          <w:marRight w:val="0"/>
          <w:marTop w:val="0"/>
          <w:marBottom w:val="0"/>
          <w:divBdr>
            <w:top w:val="none" w:sz="0" w:space="0" w:color="auto"/>
            <w:left w:val="none" w:sz="0" w:space="0" w:color="auto"/>
            <w:bottom w:val="none" w:sz="0" w:space="0" w:color="auto"/>
            <w:right w:val="none" w:sz="0" w:space="0" w:color="auto"/>
          </w:divBdr>
        </w:div>
        <w:div w:id="587890663">
          <w:marLeft w:val="640"/>
          <w:marRight w:val="0"/>
          <w:marTop w:val="0"/>
          <w:marBottom w:val="0"/>
          <w:divBdr>
            <w:top w:val="none" w:sz="0" w:space="0" w:color="auto"/>
            <w:left w:val="none" w:sz="0" w:space="0" w:color="auto"/>
            <w:bottom w:val="none" w:sz="0" w:space="0" w:color="auto"/>
            <w:right w:val="none" w:sz="0" w:space="0" w:color="auto"/>
          </w:divBdr>
        </w:div>
        <w:div w:id="616837607">
          <w:marLeft w:val="640"/>
          <w:marRight w:val="0"/>
          <w:marTop w:val="0"/>
          <w:marBottom w:val="0"/>
          <w:divBdr>
            <w:top w:val="none" w:sz="0" w:space="0" w:color="auto"/>
            <w:left w:val="none" w:sz="0" w:space="0" w:color="auto"/>
            <w:bottom w:val="none" w:sz="0" w:space="0" w:color="auto"/>
            <w:right w:val="none" w:sz="0" w:space="0" w:color="auto"/>
          </w:divBdr>
        </w:div>
        <w:div w:id="621350520">
          <w:marLeft w:val="640"/>
          <w:marRight w:val="0"/>
          <w:marTop w:val="0"/>
          <w:marBottom w:val="0"/>
          <w:divBdr>
            <w:top w:val="none" w:sz="0" w:space="0" w:color="auto"/>
            <w:left w:val="none" w:sz="0" w:space="0" w:color="auto"/>
            <w:bottom w:val="none" w:sz="0" w:space="0" w:color="auto"/>
            <w:right w:val="none" w:sz="0" w:space="0" w:color="auto"/>
          </w:divBdr>
        </w:div>
        <w:div w:id="674259813">
          <w:marLeft w:val="640"/>
          <w:marRight w:val="0"/>
          <w:marTop w:val="0"/>
          <w:marBottom w:val="0"/>
          <w:divBdr>
            <w:top w:val="none" w:sz="0" w:space="0" w:color="auto"/>
            <w:left w:val="none" w:sz="0" w:space="0" w:color="auto"/>
            <w:bottom w:val="none" w:sz="0" w:space="0" w:color="auto"/>
            <w:right w:val="none" w:sz="0" w:space="0" w:color="auto"/>
          </w:divBdr>
        </w:div>
        <w:div w:id="738015785">
          <w:marLeft w:val="640"/>
          <w:marRight w:val="0"/>
          <w:marTop w:val="0"/>
          <w:marBottom w:val="0"/>
          <w:divBdr>
            <w:top w:val="none" w:sz="0" w:space="0" w:color="auto"/>
            <w:left w:val="none" w:sz="0" w:space="0" w:color="auto"/>
            <w:bottom w:val="none" w:sz="0" w:space="0" w:color="auto"/>
            <w:right w:val="none" w:sz="0" w:space="0" w:color="auto"/>
          </w:divBdr>
        </w:div>
        <w:div w:id="783116199">
          <w:marLeft w:val="640"/>
          <w:marRight w:val="0"/>
          <w:marTop w:val="0"/>
          <w:marBottom w:val="0"/>
          <w:divBdr>
            <w:top w:val="none" w:sz="0" w:space="0" w:color="auto"/>
            <w:left w:val="none" w:sz="0" w:space="0" w:color="auto"/>
            <w:bottom w:val="none" w:sz="0" w:space="0" w:color="auto"/>
            <w:right w:val="none" w:sz="0" w:space="0" w:color="auto"/>
          </w:divBdr>
        </w:div>
        <w:div w:id="792404330">
          <w:marLeft w:val="640"/>
          <w:marRight w:val="0"/>
          <w:marTop w:val="0"/>
          <w:marBottom w:val="0"/>
          <w:divBdr>
            <w:top w:val="none" w:sz="0" w:space="0" w:color="auto"/>
            <w:left w:val="none" w:sz="0" w:space="0" w:color="auto"/>
            <w:bottom w:val="none" w:sz="0" w:space="0" w:color="auto"/>
            <w:right w:val="none" w:sz="0" w:space="0" w:color="auto"/>
          </w:divBdr>
        </w:div>
        <w:div w:id="893152394">
          <w:marLeft w:val="640"/>
          <w:marRight w:val="0"/>
          <w:marTop w:val="0"/>
          <w:marBottom w:val="0"/>
          <w:divBdr>
            <w:top w:val="none" w:sz="0" w:space="0" w:color="auto"/>
            <w:left w:val="none" w:sz="0" w:space="0" w:color="auto"/>
            <w:bottom w:val="none" w:sz="0" w:space="0" w:color="auto"/>
            <w:right w:val="none" w:sz="0" w:space="0" w:color="auto"/>
          </w:divBdr>
        </w:div>
        <w:div w:id="913930792">
          <w:marLeft w:val="640"/>
          <w:marRight w:val="0"/>
          <w:marTop w:val="0"/>
          <w:marBottom w:val="0"/>
          <w:divBdr>
            <w:top w:val="none" w:sz="0" w:space="0" w:color="auto"/>
            <w:left w:val="none" w:sz="0" w:space="0" w:color="auto"/>
            <w:bottom w:val="none" w:sz="0" w:space="0" w:color="auto"/>
            <w:right w:val="none" w:sz="0" w:space="0" w:color="auto"/>
          </w:divBdr>
        </w:div>
        <w:div w:id="959149899">
          <w:marLeft w:val="640"/>
          <w:marRight w:val="0"/>
          <w:marTop w:val="0"/>
          <w:marBottom w:val="0"/>
          <w:divBdr>
            <w:top w:val="none" w:sz="0" w:space="0" w:color="auto"/>
            <w:left w:val="none" w:sz="0" w:space="0" w:color="auto"/>
            <w:bottom w:val="none" w:sz="0" w:space="0" w:color="auto"/>
            <w:right w:val="none" w:sz="0" w:space="0" w:color="auto"/>
          </w:divBdr>
        </w:div>
        <w:div w:id="984891357">
          <w:marLeft w:val="640"/>
          <w:marRight w:val="0"/>
          <w:marTop w:val="0"/>
          <w:marBottom w:val="0"/>
          <w:divBdr>
            <w:top w:val="none" w:sz="0" w:space="0" w:color="auto"/>
            <w:left w:val="none" w:sz="0" w:space="0" w:color="auto"/>
            <w:bottom w:val="none" w:sz="0" w:space="0" w:color="auto"/>
            <w:right w:val="none" w:sz="0" w:space="0" w:color="auto"/>
          </w:divBdr>
        </w:div>
        <w:div w:id="1082917712">
          <w:marLeft w:val="640"/>
          <w:marRight w:val="0"/>
          <w:marTop w:val="0"/>
          <w:marBottom w:val="0"/>
          <w:divBdr>
            <w:top w:val="none" w:sz="0" w:space="0" w:color="auto"/>
            <w:left w:val="none" w:sz="0" w:space="0" w:color="auto"/>
            <w:bottom w:val="none" w:sz="0" w:space="0" w:color="auto"/>
            <w:right w:val="none" w:sz="0" w:space="0" w:color="auto"/>
          </w:divBdr>
        </w:div>
        <w:div w:id="1257203739">
          <w:marLeft w:val="640"/>
          <w:marRight w:val="0"/>
          <w:marTop w:val="0"/>
          <w:marBottom w:val="0"/>
          <w:divBdr>
            <w:top w:val="none" w:sz="0" w:space="0" w:color="auto"/>
            <w:left w:val="none" w:sz="0" w:space="0" w:color="auto"/>
            <w:bottom w:val="none" w:sz="0" w:space="0" w:color="auto"/>
            <w:right w:val="none" w:sz="0" w:space="0" w:color="auto"/>
          </w:divBdr>
        </w:div>
        <w:div w:id="1314679964">
          <w:marLeft w:val="640"/>
          <w:marRight w:val="0"/>
          <w:marTop w:val="0"/>
          <w:marBottom w:val="0"/>
          <w:divBdr>
            <w:top w:val="none" w:sz="0" w:space="0" w:color="auto"/>
            <w:left w:val="none" w:sz="0" w:space="0" w:color="auto"/>
            <w:bottom w:val="none" w:sz="0" w:space="0" w:color="auto"/>
            <w:right w:val="none" w:sz="0" w:space="0" w:color="auto"/>
          </w:divBdr>
        </w:div>
        <w:div w:id="1323696705">
          <w:marLeft w:val="640"/>
          <w:marRight w:val="0"/>
          <w:marTop w:val="0"/>
          <w:marBottom w:val="0"/>
          <w:divBdr>
            <w:top w:val="none" w:sz="0" w:space="0" w:color="auto"/>
            <w:left w:val="none" w:sz="0" w:space="0" w:color="auto"/>
            <w:bottom w:val="none" w:sz="0" w:space="0" w:color="auto"/>
            <w:right w:val="none" w:sz="0" w:space="0" w:color="auto"/>
          </w:divBdr>
        </w:div>
        <w:div w:id="1346982572">
          <w:marLeft w:val="640"/>
          <w:marRight w:val="0"/>
          <w:marTop w:val="0"/>
          <w:marBottom w:val="0"/>
          <w:divBdr>
            <w:top w:val="none" w:sz="0" w:space="0" w:color="auto"/>
            <w:left w:val="none" w:sz="0" w:space="0" w:color="auto"/>
            <w:bottom w:val="none" w:sz="0" w:space="0" w:color="auto"/>
            <w:right w:val="none" w:sz="0" w:space="0" w:color="auto"/>
          </w:divBdr>
        </w:div>
        <w:div w:id="1365977924">
          <w:marLeft w:val="640"/>
          <w:marRight w:val="0"/>
          <w:marTop w:val="0"/>
          <w:marBottom w:val="0"/>
          <w:divBdr>
            <w:top w:val="none" w:sz="0" w:space="0" w:color="auto"/>
            <w:left w:val="none" w:sz="0" w:space="0" w:color="auto"/>
            <w:bottom w:val="none" w:sz="0" w:space="0" w:color="auto"/>
            <w:right w:val="none" w:sz="0" w:space="0" w:color="auto"/>
          </w:divBdr>
        </w:div>
        <w:div w:id="1458989117">
          <w:marLeft w:val="640"/>
          <w:marRight w:val="0"/>
          <w:marTop w:val="0"/>
          <w:marBottom w:val="0"/>
          <w:divBdr>
            <w:top w:val="none" w:sz="0" w:space="0" w:color="auto"/>
            <w:left w:val="none" w:sz="0" w:space="0" w:color="auto"/>
            <w:bottom w:val="none" w:sz="0" w:space="0" w:color="auto"/>
            <w:right w:val="none" w:sz="0" w:space="0" w:color="auto"/>
          </w:divBdr>
        </w:div>
        <w:div w:id="1782455608">
          <w:marLeft w:val="640"/>
          <w:marRight w:val="0"/>
          <w:marTop w:val="0"/>
          <w:marBottom w:val="0"/>
          <w:divBdr>
            <w:top w:val="none" w:sz="0" w:space="0" w:color="auto"/>
            <w:left w:val="none" w:sz="0" w:space="0" w:color="auto"/>
            <w:bottom w:val="none" w:sz="0" w:space="0" w:color="auto"/>
            <w:right w:val="none" w:sz="0" w:space="0" w:color="auto"/>
          </w:divBdr>
        </w:div>
        <w:div w:id="1806047636">
          <w:marLeft w:val="640"/>
          <w:marRight w:val="0"/>
          <w:marTop w:val="0"/>
          <w:marBottom w:val="0"/>
          <w:divBdr>
            <w:top w:val="none" w:sz="0" w:space="0" w:color="auto"/>
            <w:left w:val="none" w:sz="0" w:space="0" w:color="auto"/>
            <w:bottom w:val="none" w:sz="0" w:space="0" w:color="auto"/>
            <w:right w:val="none" w:sz="0" w:space="0" w:color="auto"/>
          </w:divBdr>
        </w:div>
        <w:div w:id="1808620226">
          <w:marLeft w:val="640"/>
          <w:marRight w:val="0"/>
          <w:marTop w:val="0"/>
          <w:marBottom w:val="0"/>
          <w:divBdr>
            <w:top w:val="none" w:sz="0" w:space="0" w:color="auto"/>
            <w:left w:val="none" w:sz="0" w:space="0" w:color="auto"/>
            <w:bottom w:val="none" w:sz="0" w:space="0" w:color="auto"/>
            <w:right w:val="none" w:sz="0" w:space="0" w:color="auto"/>
          </w:divBdr>
        </w:div>
        <w:div w:id="1812554190">
          <w:marLeft w:val="640"/>
          <w:marRight w:val="0"/>
          <w:marTop w:val="0"/>
          <w:marBottom w:val="0"/>
          <w:divBdr>
            <w:top w:val="none" w:sz="0" w:space="0" w:color="auto"/>
            <w:left w:val="none" w:sz="0" w:space="0" w:color="auto"/>
            <w:bottom w:val="none" w:sz="0" w:space="0" w:color="auto"/>
            <w:right w:val="none" w:sz="0" w:space="0" w:color="auto"/>
          </w:divBdr>
        </w:div>
        <w:div w:id="1820069092">
          <w:marLeft w:val="640"/>
          <w:marRight w:val="0"/>
          <w:marTop w:val="0"/>
          <w:marBottom w:val="0"/>
          <w:divBdr>
            <w:top w:val="none" w:sz="0" w:space="0" w:color="auto"/>
            <w:left w:val="none" w:sz="0" w:space="0" w:color="auto"/>
            <w:bottom w:val="none" w:sz="0" w:space="0" w:color="auto"/>
            <w:right w:val="none" w:sz="0" w:space="0" w:color="auto"/>
          </w:divBdr>
        </w:div>
        <w:div w:id="1840849105">
          <w:marLeft w:val="640"/>
          <w:marRight w:val="0"/>
          <w:marTop w:val="0"/>
          <w:marBottom w:val="0"/>
          <w:divBdr>
            <w:top w:val="none" w:sz="0" w:space="0" w:color="auto"/>
            <w:left w:val="none" w:sz="0" w:space="0" w:color="auto"/>
            <w:bottom w:val="none" w:sz="0" w:space="0" w:color="auto"/>
            <w:right w:val="none" w:sz="0" w:space="0" w:color="auto"/>
          </w:divBdr>
        </w:div>
        <w:div w:id="1887989783">
          <w:marLeft w:val="640"/>
          <w:marRight w:val="0"/>
          <w:marTop w:val="0"/>
          <w:marBottom w:val="0"/>
          <w:divBdr>
            <w:top w:val="none" w:sz="0" w:space="0" w:color="auto"/>
            <w:left w:val="none" w:sz="0" w:space="0" w:color="auto"/>
            <w:bottom w:val="none" w:sz="0" w:space="0" w:color="auto"/>
            <w:right w:val="none" w:sz="0" w:space="0" w:color="auto"/>
          </w:divBdr>
        </w:div>
        <w:div w:id="1984849471">
          <w:marLeft w:val="640"/>
          <w:marRight w:val="0"/>
          <w:marTop w:val="0"/>
          <w:marBottom w:val="0"/>
          <w:divBdr>
            <w:top w:val="none" w:sz="0" w:space="0" w:color="auto"/>
            <w:left w:val="none" w:sz="0" w:space="0" w:color="auto"/>
            <w:bottom w:val="none" w:sz="0" w:space="0" w:color="auto"/>
            <w:right w:val="none" w:sz="0" w:space="0" w:color="auto"/>
          </w:divBdr>
        </w:div>
        <w:div w:id="2055617638">
          <w:marLeft w:val="640"/>
          <w:marRight w:val="0"/>
          <w:marTop w:val="0"/>
          <w:marBottom w:val="0"/>
          <w:divBdr>
            <w:top w:val="none" w:sz="0" w:space="0" w:color="auto"/>
            <w:left w:val="none" w:sz="0" w:space="0" w:color="auto"/>
            <w:bottom w:val="none" w:sz="0" w:space="0" w:color="auto"/>
            <w:right w:val="none" w:sz="0" w:space="0" w:color="auto"/>
          </w:divBdr>
        </w:div>
        <w:div w:id="2079860505">
          <w:marLeft w:val="640"/>
          <w:marRight w:val="0"/>
          <w:marTop w:val="0"/>
          <w:marBottom w:val="0"/>
          <w:divBdr>
            <w:top w:val="none" w:sz="0" w:space="0" w:color="auto"/>
            <w:left w:val="none" w:sz="0" w:space="0" w:color="auto"/>
            <w:bottom w:val="none" w:sz="0" w:space="0" w:color="auto"/>
            <w:right w:val="none" w:sz="0" w:space="0" w:color="auto"/>
          </w:divBdr>
        </w:div>
        <w:div w:id="2108307598">
          <w:marLeft w:val="640"/>
          <w:marRight w:val="0"/>
          <w:marTop w:val="0"/>
          <w:marBottom w:val="0"/>
          <w:divBdr>
            <w:top w:val="none" w:sz="0" w:space="0" w:color="auto"/>
            <w:left w:val="none" w:sz="0" w:space="0" w:color="auto"/>
            <w:bottom w:val="none" w:sz="0" w:space="0" w:color="auto"/>
            <w:right w:val="none" w:sz="0" w:space="0" w:color="auto"/>
          </w:divBdr>
        </w:div>
        <w:div w:id="2120564764">
          <w:marLeft w:val="640"/>
          <w:marRight w:val="0"/>
          <w:marTop w:val="0"/>
          <w:marBottom w:val="0"/>
          <w:divBdr>
            <w:top w:val="none" w:sz="0" w:space="0" w:color="auto"/>
            <w:left w:val="none" w:sz="0" w:space="0" w:color="auto"/>
            <w:bottom w:val="none" w:sz="0" w:space="0" w:color="auto"/>
            <w:right w:val="none" w:sz="0" w:space="0" w:color="auto"/>
          </w:divBdr>
        </w:div>
      </w:divsChild>
    </w:div>
    <w:div w:id="845898567">
      <w:bodyDiv w:val="1"/>
      <w:marLeft w:val="0"/>
      <w:marRight w:val="0"/>
      <w:marTop w:val="0"/>
      <w:marBottom w:val="0"/>
      <w:divBdr>
        <w:top w:val="none" w:sz="0" w:space="0" w:color="auto"/>
        <w:left w:val="none" w:sz="0" w:space="0" w:color="auto"/>
        <w:bottom w:val="none" w:sz="0" w:space="0" w:color="auto"/>
        <w:right w:val="none" w:sz="0" w:space="0" w:color="auto"/>
      </w:divBdr>
      <w:divsChild>
        <w:div w:id="210775174">
          <w:marLeft w:val="640"/>
          <w:marRight w:val="0"/>
          <w:marTop w:val="0"/>
          <w:marBottom w:val="0"/>
          <w:divBdr>
            <w:top w:val="none" w:sz="0" w:space="0" w:color="auto"/>
            <w:left w:val="none" w:sz="0" w:space="0" w:color="auto"/>
            <w:bottom w:val="none" w:sz="0" w:space="0" w:color="auto"/>
            <w:right w:val="none" w:sz="0" w:space="0" w:color="auto"/>
          </w:divBdr>
        </w:div>
        <w:div w:id="234974605">
          <w:marLeft w:val="640"/>
          <w:marRight w:val="0"/>
          <w:marTop w:val="0"/>
          <w:marBottom w:val="0"/>
          <w:divBdr>
            <w:top w:val="none" w:sz="0" w:space="0" w:color="auto"/>
            <w:left w:val="none" w:sz="0" w:space="0" w:color="auto"/>
            <w:bottom w:val="none" w:sz="0" w:space="0" w:color="auto"/>
            <w:right w:val="none" w:sz="0" w:space="0" w:color="auto"/>
          </w:divBdr>
        </w:div>
        <w:div w:id="269900463">
          <w:marLeft w:val="640"/>
          <w:marRight w:val="0"/>
          <w:marTop w:val="0"/>
          <w:marBottom w:val="0"/>
          <w:divBdr>
            <w:top w:val="none" w:sz="0" w:space="0" w:color="auto"/>
            <w:left w:val="none" w:sz="0" w:space="0" w:color="auto"/>
            <w:bottom w:val="none" w:sz="0" w:space="0" w:color="auto"/>
            <w:right w:val="none" w:sz="0" w:space="0" w:color="auto"/>
          </w:divBdr>
        </w:div>
        <w:div w:id="275676213">
          <w:marLeft w:val="640"/>
          <w:marRight w:val="0"/>
          <w:marTop w:val="0"/>
          <w:marBottom w:val="0"/>
          <w:divBdr>
            <w:top w:val="none" w:sz="0" w:space="0" w:color="auto"/>
            <w:left w:val="none" w:sz="0" w:space="0" w:color="auto"/>
            <w:bottom w:val="none" w:sz="0" w:space="0" w:color="auto"/>
            <w:right w:val="none" w:sz="0" w:space="0" w:color="auto"/>
          </w:divBdr>
        </w:div>
        <w:div w:id="308482164">
          <w:marLeft w:val="640"/>
          <w:marRight w:val="0"/>
          <w:marTop w:val="0"/>
          <w:marBottom w:val="0"/>
          <w:divBdr>
            <w:top w:val="none" w:sz="0" w:space="0" w:color="auto"/>
            <w:left w:val="none" w:sz="0" w:space="0" w:color="auto"/>
            <w:bottom w:val="none" w:sz="0" w:space="0" w:color="auto"/>
            <w:right w:val="none" w:sz="0" w:space="0" w:color="auto"/>
          </w:divBdr>
        </w:div>
        <w:div w:id="344749439">
          <w:marLeft w:val="640"/>
          <w:marRight w:val="0"/>
          <w:marTop w:val="0"/>
          <w:marBottom w:val="0"/>
          <w:divBdr>
            <w:top w:val="none" w:sz="0" w:space="0" w:color="auto"/>
            <w:left w:val="none" w:sz="0" w:space="0" w:color="auto"/>
            <w:bottom w:val="none" w:sz="0" w:space="0" w:color="auto"/>
            <w:right w:val="none" w:sz="0" w:space="0" w:color="auto"/>
          </w:divBdr>
        </w:div>
        <w:div w:id="404037549">
          <w:marLeft w:val="640"/>
          <w:marRight w:val="0"/>
          <w:marTop w:val="0"/>
          <w:marBottom w:val="0"/>
          <w:divBdr>
            <w:top w:val="none" w:sz="0" w:space="0" w:color="auto"/>
            <w:left w:val="none" w:sz="0" w:space="0" w:color="auto"/>
            <w:bottom w:val="none" w:sz="0" w:space="0" w:color="auto"/>
            <w:right w:val="none" w:sz="0" w:space="0" w:color="auto"/>
          </w:divBdr>
        </w:div>
        <w:div w:id="461581328">
          <w:marLeft w:val="640"/>
          <w:marRight w:val="0"/>
          <w:marTop w:val="0"/>
          <w:marBottom w:val="0"/>
          <w:divBdr>
            <w:top w:val="none" w:sz="0" w:space="0" w:color="auto"/>
            <w:left w:val="none" w:sz="0" w:space="0" w:color="auto"/>
            <w:bottom w:val="none" w:sz="0" w:space="0" w:color="auto"/>
            <w:right w:val="none" w:sz="0" w:space="0" w:color="auto"/>
          </w:divBdr>
        </w:div>
        <w:div w:id="506597376">
          <w:marLeft w:val="640"/>
          <w:marRight w:val="0"/>
          <w:marTop w:val="0"/>
          <w:marBottom w:val="0"/>
          <w:divBdr>
            <w:top w:val="none" w:sz="0" w:space="0" w:color="auto"/>
            <w:left w:val="none" w:sz="0" w:space="0" w:color="auto"/>
            <w:bottom w:val="none" w:sz="0" w:space="0" w:color="auto"/>
            <w:right w:val="none" w:sz="0" w:space="0" w:color="auto"/>
          </w:divBdr>
        </w:div>
        <w:div w:id="540629180">
          <w:marLeft w:val="640"/>
          <w:marRight w:val="0"/>
          <w:marTop w:val="0"/>
          <w:marBottom w:val="0"/>
          <w:divBdr>
            <w:top w:val="none" w:sz="0" w:space="0" w:color="auto"/>
            <w:left w:val="none" w:sz="0" w:space="0" w:color="auto"/>
            <w:bottom w:val="none" w:sz="0" w:space="0" w:color="auto"/>
            <w:right w:val="none" w:sz="0" w:space="0" w:color="auto"/>
          </w:divBdr>
        </w:div>
        <w:div w:id="557978494">
          <w:marLeft w:val="640"/>
          <w:marRight w:val="0"/>
          <w:marTop w:val="0"/>
          <w:marBottom w:val="0"/>
          <w:divBdr>
            <w:top w:val="none" w:sz="0" w:space="0" w:color="auto"/>
            <w:left w:val="none" w:sz="0" w:space="0" w:color="auto"/>
            <w:bottom w:val="none" w:sz="0" w:space="0" w:color="auto"/>
            <w:right w:val="none" w:sz="0" w:space="0" w:color="auto"/>
          </w:divBdr>
        </w:div>
        <w:div w:id="561907513">
          <w:marLeft w:val="640"/>
          <w:marRight w:val="0"/>
          <w:marTop w:val="0"/>
          <w:marBottom w:val="0"/>
          <w:divBdr>
            <w:top w:val="none" w:sz="0" w:space="0" w:color="auto"/>
            <w:left w:val="none" w:sz="0" w:space="0" w:color="auto"/>
            <w:bottom w:val="none" w:sz="0" w:space="0" w:color="auto"/>
            <w:right w:val="none" w:sz="0" w:space="0" w:color="auto"/>
          </w:divBdr>
        </w:div>
        <w:div w:id="606541190">
          <w:marLeft w:val="640"/>
          <w:marRight w:val="0"/>
          <w:marTop w:val="0"/>
          <w:marBottom w:val="0"/>
          <w:divBdr>
            <w:top w:val="none" w:sz="0" w:space="0" w:color="auto"/>
            <w:left w:val="none" w:sz="0" w:space="0" w:color="auto"/>
            <w:bottom w:val="none" w:sz="0" w:space="0" w:color="auto"/>
            <w:right w:val="none" w:sz="0" w:space="0" w:color="auto"/>
          </w:divBdr>
        </w:div>
        <w:div w:id="637032956">
          <w:marLeft w:val="640"/>
          <w:marRight w:val="0"/>
          <w:marTop w:val="0"/>
          <w:marBottom w:val="0"/>
          <w:divBdr>
            <w:top w:val="none" w:sz="0" w:space="0" w:color="auto"/>
            <w:left w:val="none" w:sz="0" w:space="0" w:color="auto"/>
            <w:bottom w:val="none" w:sz="0" w:space="0" w:color="auto"/>
            <w:right w:val="none" w:sz="0" w:space="0" w:color="auto"/>
          </w:divBdr>
        </w:div>
        <w:div w:id="662511518">
          <w:marLeft w:val="640"/>
          <w:marRight w:val="0"/>
          <w:marTop w:val="0"/>
          <w:marBottom w:val="0"/>
          <w:divBdr>
            <w:top w:val="none" w:sz="0" w:space="0" w:color="auto"/>
            <w:left w:val="none" w:sz="0" w:space="0" w:color="auto"/>
            <w:bottom w:val="none" w:sz="0" w:space="0" w:color="auto"/>
            <w:right w:val="none" w:sz="0" w:space="0" w:color="auto"/>
          </w:divBdr>
        </w:div>
        <w:div w:id="671299471">
          <w:marLeft w:val="640"/>
          <w:marRight w:val="0"/>
          <w:marTop w:val="0"/>
          <w:marBottom w:val="0"/>
          <w:divBdr>
            <w:top w:val="none" w:sz="0" w:space="0" w:color="auto"/>
            <w:left w:val="none" w:sz="0" w:space="0" w:color="auto"/>
            <w:bottom w:val="none" w:sz="0" w:space="0" w:color="auto"/>
            <w:right w:val="none" w:sz="0" w:space="0" w:color="auto"/>
          </w:divBdr>
        </w:div>
        <w:div w:id="704671017">
          <w:marLeft w:val="640"/>
          <w:marRight w:val="0"/>
          <w:marTop w:val="0"/>
          <w:marBottom w:val="0"/>
          <w:divBdr>
            <w:top w:val="none" w:sz="0" w:space="0" w:color="auto"/>
            <w:left w:val="none" w:sz="0" w:space="0" w:color="auto"/>
            <w:bottom w:val="none" w:sz="0" w:space="0" w:color="auto"/>
            <w:right w:val="none" w:sz="0" w:space="0" w:color="auto"/>
          </w:divBdr>
        </w:div>
        <w:div w:id="739671507">
          <w:marLeft w:val="640"/>
          <w:marRight w:val="0"/>
          <w:marTop w:val="0"/>
          <w:marBottom w:val="0"/>
          <w:divBdr>
            <w:top w:val="none" w:sz="0" w:space="0" w:color="auto"/>
            <w:left w:val="none" w:sz="0" w:space="0" w:color="auto"/>
            <w:bottom w:val="none" w:sz="0" w:space="0" w:color="auto"/>
            <w:right w:val="none" w:sz="0" w:space="0" w:color="auto"/>
          </w:divBdr>
        </w:div>
        <w:div w:id="741176694">
          <w:marLeft w:val="640"/>
          <w:marRight w:val="0"/>
          <w:marTop w:val="0"/>
          <w:marBottom w:val="0"/>
          <w:divBdr>
            <w:top w:val="none" w:sz="0" w:space="0" w:color="auto"/>
            <w:left w:val="none" w:sz="0" w:space="0" w:color="auto"/>
            <w:bottom w:val="none" w:sz="0" w:space="0" w:color="auto"/>
            <w:right w:val="none" w:sz="0" w:space="0" w:color="auto"/>
          </w:divBdr>
        </w:div>
        <w:div w:id="752701083">
          <w:marLeft w:val="640"/>
          <w:marRight w:val="0"/>
          <w:marTop w:val="0"/>
          <w:marBottom w:val="0"/>
          <w:divBdr>
            <w:top w:val="none" w:sz="0" w:space="0" w:color="auto"/>
            <w:left w:val="none" w:sz="0" w:space="0" w:color="auto"/>
            <w:bottom w:val="none" w:sz="0" w:space="0" w:color="auto"/>
            <w:right w:val="none" w:sz="0" w:space="0" w:color="auto"/>
          </w:divBdr>
        </w:div>
        <w:div w:id="757677157">
          <w:marLeft w:val="640"/>
          <w:marRight w:val="0"/>
          <w:marTop w:val="0"/>
          <w:marBottom w:val="0"/>
          <w:divBdr>
            <w:top w:val="none" w:sz="0" w:space="0" w:color="auto"/>
            <w:left w:val="none" w:sz="0" w:space="0" w:color="auto"/>
            <w:bottom w:val="none" w:sz="0" w:space="0" w:color="auto"/>
            <w:right w:val="none" w:sz="0" w:space="0" w:color="auto"/>
          </w:divBdr>
        </w:div>
        <w:div w:id="782266594">
          <w:marLeft w:val="640"/>
          <w:marRight w:val="0"/>
          <w:marTop w:val="0"/>
          <w:marBottom w:val="0"/>
          <w:divBdr>
            <w:top w:val="none" w:sz="0" w:space="0" w:color="auto"/>
            <w:left w:val="none" w:sz="0" w:space="0" w:color="auto"/>
            <w:bottom w:val="none" w:sz="0" w:space="0" w:color="auto"/>
            <w:right w:val="none" w:sz="0" w:space="0" w:color="auto"/>
          </w:divBdr>
        </w:div>
        <w:div w:id="873805120">
          <w:marLeft w:val="640"/>
          <w:marRight w:val="0"/>
          <w:marTop w:val="0"/>
          <w:marBottom w:val="0"/>
          <w:divBdr>
            <w:top w:val="none" w:sz="0" w:space="0" w:color="auto"/>
            <w:left w:val="none" w:sz="0" w:space="0" w:color="auto"/>
            <w:bottom w:val="none" w:sz="0" w:space="0" w:color="auto"/>
            <w:right w:val="none" w:sz="0" w:space="0" w:color="auto"/>
          </w:divBdr>
        </w:div>
        <w:div w:id="897012904">
          <w:marLeft w:val="640"/>
          <w:marRight w:val="0"/>
          <w:marTop w:val="0"/>
          <w:marBottom w:val="0"/>
          <w:divBdr>
            <w:top w:val="none" w:sz="0" w:space="0" w:color="auto"/>
            <w:left w:val="none" w:sz="0" w:space="0" w:color="auto"/>
            <w:bottom w:val="none" w:sz="0" w:space="0" w:color="auto"/>
            <w:right w:val="none" w:sz="0" w:space="0" w:color="auto"/>
          </w:divBdr>
        </w:div>
        <w:div w:id="897592282">
          <w:marLeft w:val="640"/>
          <w:marRight w:val="0"/>
          <w:marTop w:val="0"/>
          <w:marBottom w:val="0"/>
          <w:divBdr>
            <w:top w:val="none" w:sz="0" w:space="0" w:color="auto"/>
            <w:left w:val="none" w:sz="0" w:space="0" w:color="auto"/>
            <w:bottom w:val="none" w:sz="0" w:space="0" w:color="auto"/>
            <w:right w:val="none" w:sz="0" w:space="0" w:color="auto"/>
          </w:divBdr>
        </w:div>
        <w:div w:id="902376312">
          <w:marLeft w:val="640"/>
          <w:marRight w:val="0"/>
          <w:marTop w:val="0"/>
          <w:marBottom w:val="0"/>
          <w:divBdr>
            <w:top w:val="none" w:sz="0" w:space="0" w:color="auto"/>
            <w:left w:val="none" w:sz="0" w:space="0" w:color="auto"/>
            <w:bottom w:val="none" w:sz="0" w:space="0" w:color="auto"/>
            <w:right w:val="none" w:sz="0" w:space="0" w:color="auto"/>
          </w:divBdr>
        </w:div>
        <w:div w:id="907155521">
          <w:marLeft w:val="640"/>
          <w:marRight w:val="0"/>
          <w:marTop w:val="0"/>
          <w:marBottom w:val="0"/>
          <w:divBdr>
            <w:top w:val="none" w:sz="0" w:space="0" w:color="auto"/>
            <w:left w:val="none" w:sz="0" w:space="0" w:color="auto"/>
            <w:bottom w:val="none" w:sz="0" w:space="0" w:color="auto"/>
            <w:right w:val="none" w:sz="0" w:space="0" w:color="auto"/>
          </w:divBdr>
        </w:div>
        <w:div w:id="1020088330">
          <w:marLeft w:val="640"/>
          <w:marRight w:val="0"/>
          <w:marTop w:val="0"/>
          <w:marBottom w:val="0"/>
          <w:divBdr>
            <w:top w:val="none" w:sz="0" w:space="0" w:color="auto"/>
            <w:left w:val="none" w:sz="0" w:space="0" w:color="auto"/>
            <w:bottom w:val="none" w:sz="0" w:space="0" w:color="auto"/>
            <w:right w:val="none" w:sz="0" w:space="0" w:color="auto"/>
          </w:divBdr>
        </w:div>
        <w:div w:id="1027872029">
          <w:marLeft w:val="640"/>
          <w:marRight w:val="0"/>
          <w:marTop w:val="0"/>
          <w:marBottom w:val="0"/>
          <w:divBdr>
            <w:top w:val="none" w:sz="0" w:space="0" w:color="auto"/>
            <w:left w:val="none" w:sz="0" w:space="0" w:color="auto"/>
            <w:bottom w:val="none" w:sz="0" w:space="0" w:color="auto"/>
            <w:right w:val="none" w:sz="0" w:space="0" w:color="auto"/>
          </w:divBdr>
        </w:div>
        <w:div w:id="1061293731">
          <w:marLeft w:val="640"/>
          <w:marRight w:val="0"/>
          <w:marTop w:val="0"/>
          <w:marBottom w:val="0"/>
          <w:divBdr>
            <w:top w:val="none" w:sz="0" w:space="0" w:color="auto"/>
            <w:left w:val="none" w:sz="0" w:space="0" w:color="auto"/>
            <w:bottom w:val="none" w:sz="0" w:space="0" w:color="auto"/>
            <w:right w:val="none" w:sz="0" w:space="0" w:color="auto"/>
          </w:divBdr>
        </w:div>
        <w:div w:id="1150556919">
          <w:marLeft w:val="640"/>
          <w:marRight w:val="0"/>
          <w:marTop w:val="0"/>
          <w:marBottom w:val="0"/>
          <w:divBdr>
            <w:top w:val="none" w:sz="0" w:space="0" w:color="auto"/>
            <w:left w:val="none" w:sz="0" w:space="0" w:color="auto"/>
            <w:bottom w:val="none" w:sz="0" w:space="0" w:color="auto"/>
            <w:right w:val="none" w:sz="0" w:space="0" w:color="auto"/>
          </w:divBdr>
        </w:div>
        <w:div w:id="1182236305">
          <w:marLeft w:val="640"/>
          <w:marRight w:val="0"/>
          <w:marTop w:val="0"/>
          <w:marBottom w:val="0"/>
          <w:divBdr>
            <w:top w:val="none" w:sz="0" w:space="0" w:color="auto"/>
            <w:left w:val="none" w:sz="0" w:space="0" w:color="auto"/>
            <w:bottom w:val="none" w:sz="0" w:space="0" w:color="auto"/>
            <w:right w:val="none" w:sz="0" w:space="0" w:color="auto"/>
          </w:divBdr>
        </w:div>
        <w:div w:id="1382246821">
          <w:marLeft w:val="640"/>
          <w:marRight w:val="0"/>
          <w:marTop w:val="0"/>
          <w:marBottom w:val="0"/>
          <w:divBdr>
            <w:top w:val="none" w:sz="0" w:space="0" w:color="auto"/>
            <w:left w:val="none" w:sz="0" w:space="0" w:color="auto"/>
            <w:bottom w:val="none" w:sz="0" w:space="0" w:color="auto"/>
            <w:right w:val="none" w:sz="0" w:space="0" w:color="auto"/>
          </w:divBdr>
        </w:div>
        <w:div w:id="1383402517">
          <w:marLeft w:val="640"/>
          <w:marRight w:val="0"/>
          <w:marTop w:val="0"/>
          <w:marBottom w:val="0"/>
          <w:divBdr>
            <w:top w:val="none" w:sz="0" w:space="0" w:color="auto"/>
            <w:left w:val="none" w:sz="0" w:space="0" w:color="auto"/>
            <w:bottom w:val="none" w:sz="0" w:space="0" w:color="auto"/>
            <w:right w:val="none" w:sz="0" w:space="0" w:color="auto"/>
          </w:divBdr>
        </w:div>
        <w:div w:id="1443302275">
          <w:marLeft w:val="640"/>
          <w:marRight w:val="0"/>
          <w:marTop w:val="0"/>
          <w:marBottom w:val="0"/>
          <w:divBdr>
            <w:top w:val="none" w:sz="0" w:space="0" w:color="auto"/>
            <w:left w:val="none" w:sz="0" w:space="0" w:color="auto"/>
            <w:bottom w:val="none" w:sz="0" w:space="0" w:color="auto"/>
            <w:right w:val="none" w:sz="0" w:space="0" w:color="auto"/>
          </w:divBdr>
        </w:div>
        <w:div w:id="1555699455">
          <w:marLeft w:val="640"/>
          <w:marRight w:val="0"/>
          <w:marTop w:val="0"/>
          <w:marBottom w:val="0"/>
          <w:divBdr>
            <w:top w:val="none" w:sz="0" w:space="0" w:color="auto"/>
            <w:left w:val="none" w:sz="0" w:space="0" w:color="auto"/>
            <w:bottom w:val="none" w:sz="0" w:space="0" w:color="auto"/>
            <w:right w:val="none" w:sz="0" w:space="0" w:color="auto"/>
          </w:divBdr>
        </w:div>
        <w:div w:id="1559170643">
          <w:marLeft w:val="640"/>
          <w:marRight w:val="0"/>
          <w:marTop w:val="0"/>
          <w:marBottom w:val="0"/>
          <w:divBdr>
            <w:top w:val="none" w:sz="0" w:space="0" w:color="auto"/>
            <w:left w:val="none" w:sz="0" w:space="0" w:color="auto"/>
            <w:bottom w:val="none" w:sz="0" w:space="0" w:color="auto"/>
            <w:right w:val="none" w:sz="0" w:space="0" w:color="auto"/>
          </w:divBdr>
        </w:div>
        <w:div w:id="1665353978">
          <w:marLeft w:val="640"/>
          <w:marRight w:val="0"/>
          <w:marTop w:val="0"/>
          <w:marBottom w:val="0"/>
          <w:divBdr>
            <w:top w:val="none" w:sz="0" w:space="0" w:color="auto"/>
            <w:left w:val="none" w:sz="0" w:space="0" w:color="auto"/>
            <w:bottom w:val="none" w:sz="0" w:space="0" w:color="auto"/>
            <w:right w:val="none" w:sz="0" w:space="0" w:color="auto"/>
          </w:divBdr>
        </w:div>
        <w:div w:id="1675187385">
          <w:marLeft w:val="640"/>
          <w:marRight w:val="0"/>
          <w:marTop w:val="0"/>
          <w:marBottom w:val="0"/>
          <w:divBdr>
            <w:top w:val="none" w:sz="0" w:space="0" w:color="auto"/>
            <w:left w:val="none" w:sz="0" w:space="0" w:color="auto"/>
            <w:bottom w:val="none" w:sz="0" w:space="0" w:color="auto"/>
            <w:right w:val="none" w:sz="0" w:space="0" w:color="auto"/>
          </w:divBdr>
        </w:div>
        <w:div w:id="1719623369">
          <w:marLeft w:val="640"/>
          <w:marRight w:val="0"/>
          <w:marTop w:val="0"/>
          <w:marBottom w:val="0"/>
          <w:divBdr>
            <w:top w:val="none" w:sz="0" w:space="0" w:color="auto"/>
            <w:left w:val="none" w:sz="0" w:space="0" w:color="auto"/>
            <w:bottom w:val="none" w:sz="0" w:space="0" w:color="auto"/>
            <w:right w:val="none" w:sz="0" w:space="0" w:color="auto"/>
          </w:divBdr>
        </w:div>
        <w:div w:id="1722553737">
          <w:marLeft w:val="640"/>
          <w:marRight w:val="0"/>
          <w:marTop w:val="0"/>
          <w:marBottom w:val="0"/>
          <w:divBdr>
            <w:top w:val="none" w:sz="0" w:space="0" w:color="auto"/>
            <w:left w:val="none" w:sz="0" w:space="0" w:color="auto"/>
            <w:bottom w:val="none" w:sz="0" w:space="0" w:color="auto"/>
            <w:right w:val="none" w:sz="0" w:space="0" w:color="auto"/>
          </w:divBdr>
        </w:div>
        <w:div w:id="1758861025">
          <w:marLeft w:val="640"/>
          <w:marRight w:val="0"/>
          <w:marTop w:val="0"/>
          <w:marBottom w:val="0"/>
          <w:divBdr>
            <w:top w:val="none" w:sz="0" w:space="0" w:color="auto"/>
            <w:left w:val="none" w:sz="0" w:space="0" w:color="auto"/>
            <w:bottom w:val="none" w:sz="0" w:space="0" w:color="auto"/>
            <w:right w:val="none" w:sz="0" w:space="0" w:color="auto"/>
          </w:divBdr>
        </w:div>
        <w:div w:id="1830560349">
          <w:marLeft w:val="640"/>
          <w:marRight w:val="0"/>
          <w:marTop w:val="0"/>
          <w:marBottom w:val="0"/>
          <w:divBdr>
            <w:top w:val="none" w:sz="0" w:space="0" w:color="auto"/>
            <w:left w:val="none" w:sz="0" w:space="0" w:color="auto"/>
            <w:bottom w:val="none" w:sz="0" w:space="0" w:color="auto"/>
            <w:right w:val="none" w:sz="0" w:space="0" w:color="auto"/>
          </w:divBdr>
        </w:div>
        <w:div w:id="1836997769">
          <w:marLeft w:val="640"/>
          <w:marRight w:val="0"/>
          <w:marTop w:val="0"/>
          <w:marBottom w:val="0"/>
          <w:divBdr>
            <w:top w:val="none" w:sz="0" w:space="0" w:color="auto"/>
            <w:left w:val="none" w:sz="0" w:space="0" w:color="auto"/>
            <w:bottom w:val="none" w:sz="0" w:space="0" w:color="auto"/>
            <w:right w:val="none" w:sz="0" w:space="0" w:color="auto"/>
          </w:divBdr>
        </w:div>
        <w:div w:id="1840609401">
          <w:marLeft w:val="640"/>
          <w:marRight w:val="0"/>
          <w:marTop w:val="0"/>
          <w:marBottom w:val="0"/>
          <w:divBdr>
            <w:top w:val="none" w:sz="0" w:space="0" w:color="auto"/>
            <w:left w:val="none" w:sz="0" w:space="0" w:color="auto"/>
            <w:bottom w:val="none" w:sz="0" w:space="0" w:color="auto"/>
            <w:right w:val="none" w:sz="0" w:space="0" w:color="auto"/>
          </w:divBdr>
        </w:div>
        <w:div w:id="1840971793">
          <w:marLeft w:val="640"/>
          <w:marRight w:val="0"/>
          <w:marTop w:val="0"/>
          <w:marBottom w:val="0"/>
          <w:divBdr>
            <w:top w:val="none" w:sz="0" w:space="0" w:color="auto"/>
            <w:left w:val="none" w:sz="0" w:space="0" w:color="auto"/>
            <w:bottom w:val="none" w:sz="0" w:space="0" w:color="auto"/>
            <w:right w:val="none" w:sz="0" w:space="0" w:color="auto"/>
          </w:divBdr>
        </w:div>
        <w:div w:id="1888451913">
          <w:marLeft w:val="640"/>
          <w:marRight w:val="0"/>
          <w:marTop w:val="0"/>
          <w:marBottom w:val="0"/>
          <w:divBdr>
            <w:top w:val="none" w:sz="0" w:space="0" w:color="auto"/>
            <w:left w:val="none" w:sz="0" w:space="0" w:color="auto"/>
            <w:bottom w:val="none" w:sz="0" w:space="0" w:color="auto"/>
            <w:right w:val="none" w:sz="0" w:space="0" w:color="auto"/>
          </w:divBdr>
        </w:div>
        <w:div w:id="1918440029">
          <w:marLeft w:val="640"/>
          <w:marRight w:val="0"/>
          <w:marTop w:val="0"/>
          <w:marBottom w:val="0"/>
          <w:divBdr>
            <w:top w:val="none" w:sz="0" w:space="0" w:color="auto"/>
            <w:left w:val="none" w:sz="0" w:space="0" w:color="auto"/>
            <w:bottom w:val="none" w:sz="0" w:space="0" w:color="auto"/>
            <w:right w:val="none" w:sz="0" w:space="0" w:color="auto"/>
          </w:divBdr>
        </w:div>
        <w:div w:id="1971671458">
          <w:marLeft w:val="640"/>
          <w:marRight w:val="0"/>
          <w:marTop w:val="0"/>
          <w:marBottom w:val="0"/>
          <w:divBdr>
            <w:top w:val="none" w:sz="0" w:space="0" w:color="auto"/>
            <w:left w:val="none" w:sz="0" w:space="0" w:color="auto"/>
            <w:bottom w:val="none" w:sz="0" w:space="0" w:color="auto"/>
            <w:right w:val="none" w:sz="0" w:space="0" w:color="auto"/>
          </w:divBdr>
        </w:div>
        <w:div w:id="1992559741">
          <w:marLeft w:val="640"/>
          <w:marRight w:val="0"/>
          <w:marTop w:val="0"/>
          <w:marBottom w:val="0"/>
          <w:divBdr>
            <w:top w:val="none" w:sz="0" w:space="0" w:color="auto"/>
            <w:left w:val="none" w:sz="0" w:space="0" w:color="auto"/>
            <w:bottom w:val="none" w:sz="0" w:space="0" w:color="auto"/>
            <w:right w:val="none" w:sz="0" w:space="0" w:color="auto"/>
          </w:divBdr>
        </w:div>
        <w:div w:id="2053261287">
          <w:marLeft w:val="640"/>
          <w:marRight w:val="0"/>
          <w:marTop w:val="0"/>
          <w:marBottom w:val="0"/>
          <w:divBdr>
            <w:top w:val="none" w:sz="0" w:space="0" w:color="auto"/>
            <w:left w:val="none" w:sz="0" w:space="0" w:color="auto"/>
            <w:bottom w:val="none" w:sz="0" w:space="0" w:color="auto"/>
            <w:right w:val="none" w:sz="0" w:space="0" w:color="auto"/>
          </w:divBdr>
        </w:div>
        <w:div w:id="2054847988">
          <w:marLeft w:val="640"/>
          <w:marRight w:val="0"/>
          <w:marTop w:val="0"/>
          <w:marBottom w:val="0"/>
          <w:divBdr>
            <w:top w:val="none" w:sz="0" w:space="0" w:color="auto"/>
            <w:left w:val="none" w:sz="0" w:space="0" w:color="auto"/>
            <w:bottom w:val="none" w:sz="0" w:space="0" w:color="auto"/>
            <w:right w:val="none" w:sz="0" w:space="0" w:color="auto"/>
          </w:divBdr>
        </w:div>
      </w:divsChild>
    </w:div>
    <w:div w:id="908686936">
      <w:bodyDiv w:val="1"/>
      <w:marLeft w:val="0"/>
      <w:marRight w:val="0"/>
      <w:marTop w:val="0"/>
      <w:marBottom w:val="0"/>
      <w:divBdr>
        <w:top w:val="none" w:sz="0" w:space="0" w:color="auto"/>
        <w:left w:val="none" w:sz="0" w:space="0" w:color="auto"/>
        <w:bottom w:val="none" w:sz="0" w:space="0" w:color="auto"/>
        <w:right w:val="none" w:sz="0" w:space="0" w:color="auto"/>
      </w:divBdr>
      <w:divsChild>
        <w:div w:id="6178371">
          <w:marLeft w:val="640"/>
          <w:marRight w:val="0"/>
          <w:marTop w:val="0"/>
          <w:marBottom w:val="0"/>
          <w:divBdr>
            <w:top w:val="none" w:sz="0" w:space="0" w:color="auto"/>
            <w:left w:val="none" w:sz="0" w:space="0" w:color="auto"/>
            <w:bottom w:val="none" w:sz="0" w:space="0" w:color="auto"/>
            <w:right w:val="none" w:sz="0" w:space="0" w:color="auto"/>
          </w:divBdr>
        </w:div>
        <w:div w:id="12609805">
          <w:marLeft w:val="640"/>
          <w:marRight w:val="0"/>
          <w:marTop w:val="0"/>
          <w:marBottom w:val="0"/>
          <w:divBdr>
            <w:top w:val="none" w:sz="0" w:space="0" w:color="auto"/>
            <w:left w:val="none" w:sz="0" w:space="0" w:color="auto"/>
            <w:bottom w:val="none" w:sz="0" w:space="0" w:color="auto"/>
            <w:right w:val="none" w:sz="0" w:space="0" w:color="auto"/>
          </w:divBdr>
        </w:div>
        <w:div w:id="24453607">
          <w:marLeft w:val="640"/>
          <w:marRight w:val="0"/>
          <w:marTop w:val="0"/>
          <w:marBottom w:val="0"/>
          <w:divBdr>
            <w:top w:val="none" w:sz="0" w:space="0" w:color="auto"/>
            <w:left w:val="none" w:sz="0" w:space="0" w:color="auto"/>
            <w:bottom w:val="none" w:sz="0" w:space="0" w:color="auto"/>
            <w:right w:val="none" w:sz="0" w:space="0" w:color="auto"/>
          </w:divBdr>
        </w:div>
        <w:div w:id="196626157">
          <w:marLeft w:val="640"/>
          <w:marRight w:val="0"/>
          <w:marTop w:val="0"/>
          <w:marBottom w:val="0"/>
          <w:divBdr>
            <w:top w:val="none" w:sz="0" w:space="0" w:color="auto"/>
            <w:left w:val="none" w:sz="0" w:space="0" w:color="auto"/>
            <w:bottom w:val="none" w:sz="0" w:space="0" w:color="auto"/>
            <w:right w:val="none" w:sz="0" w:space="0" w:color="auto"/>
          </w:divBdr>
        </w:div>
        <w:div w:id="254286159">
          <w:marLeft w:val="640"/>
          <w:marRight w:val="0"/>
          <w:marTop w:val="0"/>
          <w:marBottom w:val="0"/>
          <w:divBdr>
            <w:top w:val="none" w:sz="0" w:space="0" w:color="auto"/>
            <w:left w:val="none" w:sz="0" w:space="0" w:color="auto"/>
            <w:bottom w:val="none" w:sz="0" w:space="0" w:color="auto"/>
            <w:right w:val="none" w:sz="0" w:space="0" w:color="auto"/>
          </w:divBdr>
        </w:div>
        <w:div w:id="257250072">
          <w:marLeft w:val="640"/>
          <w:marRight w:val="0"/>
          <w:marTop w:val="0"/>
          <w:marBottom w:val="0"/>
          <w:divBdr>
            <w:top w:val="none" w:sz="0" w:space="0" w:color="auto"/>
            <w:left w:val="none" w:sz="0" w:space="0" w:color="auto"/>
            <w:bottom w:val="none" w:sz="0" w:space="0" w:color="auto"/>
            <w:right w:val="none" w:sz="0" w:space="0" w:color="auto"/>
          </w:divBdr>
        </w:div>
        <w:div w:id="281352005">
          <w:marLeft w:val="640"/>
          <w:marRight w:val="0"/>
          <w:marTop w:val="0"/>
          <w:marBottom w:val="0"/>
          <w:divBdr>
            <w:top w:val="none" w:sz="0" w:space="0" w:color="auto"/>
            <w:left w:val="none" w:sz="0" w:space="0" w:color="auto"/>
            <w:bottom w:val="none" w:sz="0" w:space="0" w:color="auto"/>
            <w:right w:val="none" w:sz="0" w:space="0" w:color="auto"/>
          </w:divBdr>
        </w:div>
        <w:div w:id="284652763">
          <w:marLeft w:val="640"/>
          <w:marRight w:val="0"/>
          <w:marTop w:val="0"/>
          <w:marBottom w:val="0"/>
          <w:divBdr>
            <w:top w:val="none" w:sz="0" w:space="0" w:color="auto"/>
            <w:left w:val="none" w:sz="0" w:space="0" w:color="auto"/>
            <w:bottom w:val="none" w:sz="0" w:space="0" w:color="auto"/>
            <w:right w:val="none" w:sz="0" w:space="0" w:color="auto"/>
          </w:divBdr>
        </w:div>
        <w:div w:id="333530190">
          <w:marLeft w:val="640"/>
          <w:marRight w:val="0"/>
          <w:marTop w:val="0"/>
          <w:marBottom w:val="0"/>
          <w:divBdr>
            <w:top w:val="none" w:sz="0" w:space="0" w:color="auto"/>
            <w:left w:val="none" w:sz="0" w:space="0" w:color="auto"/>
            <w:bottom w:val="none" w:sz="0" w:space="0" w:color="auto"/>
            <w:right w:val="none" w:sz="0" w:space="0" w:color="auto"/>
          </w:divBdr>
        </w:div>
        <w:div w:id="422915103">
          <w:marLeft w:val="640"/>
          <w:marRight w:val="0"/>
          <w:marTop w:val="0"/>
          <w:marBottom w:val="0"/>
          <w:divBdr>
            <w:top w:val="none" w:sz="0" w:space="0" w:color="auto"/>
            <w:left w:val="none" w:sz="0" w:space="0" w:color="auto"/>
            <w:bottom w:val="none" w:sz="0" w:space="0" w:color="auto"/>
            <w:right w:val="none" w:sz="0" w:space="0" w:color="auto"/>
          </w:divBdr>
        </w:div>
        <w:div w:id="486868655">
          <w:marLeft w:val="640"/>
          <w:marRight w:val="0"/>
          <w:marTop w:val="0"/>
          <w:marBottom w:val="0"/>
          <w:divBdr>
            <w:top w:val="none" w:sz="0" w:space="0" w:color="auto"/>
            <w:left w:val="none" w:sz="0" w:space="0" w:color="auto"/>
            <w:bottom w:val="none" w:sz="0" w:space="0" w:color="auto"/>
            <w:right w:val="none" w:sz="0" w:space="0" w:color="auto"/>
          </w:divBdr>
        </w:div>
        <w:div w:id="497112495">
          <w:marLeft w:val="640"/>
          <w:marRight w:val="0"/>
          <w:marTop w:val="0"/>
          <w:marBottom w:val="0"/>
          <w:divBdr>
            <w:top w:val="none" w:sz="0" w:space="0" w:color="auto"/>
            <w:left w:val="none" w:sz="0" w:space="0" w:color="auto"/>
            <w:bottom w:val="none" w:sz="0" w:space="0" w:color="auto"/>
            <w:right w:val="none" w:sz="0" w:space="0" w:color="auto"/>
          </w:divBdr>
        </w:div>
        <w:div w:id="516887301">
          <w:marLeft w:val="640"/>
          <w:marRight w:val="0"/>
          <w:marTop w:val="0"/>
          <w:marBottom w:val="0"/>
          <w:divBdr>
            <w:top w:val="none" w:sz="0" w:space="0" w:color="auto"/>
            <w:left w:val="none" w:sz="0" w:space="0" w:color="auto"/>
            <w:bottom w:val="none" w:sz="0" w:space="0" w:color="auto"/>
            <w:right w:val="none" w:sz="0" w:space="0" w:color="auto"/>
          </w:divBdr>
        </w:div>
        <w:div w:id="520508439">
          <w:marLeft w:val="640"/>
          <w:marRight w:val="0"/>
          <w:marTop w:val="0"/>
          <w:marBottom w:val="0"/>
          <w:divBdr>
            <w:top w:val="none" w:sz="0" w:space="0" w:color="auto"/>
            <w:left w:val="none" w:sz="0" w:space="0" w:color="auto"/>
            <w:bottom w:val="none" w:sz="0" w:space="0" w:color="auto"/>
            <w:right w:val="none" w:sz="0" w:space="0" w:color="auto"/>
          </w:divBdr>
        </w:div>
        <w:div w:id="537549963">
          <w:marLeft w:val="640"/>
          <w:marRight w:val="0"/>
          <w:marTop w:val="0"/>
          <w:marBottom w:val="0"/>
          <w:divBdr>
            <w:top w:val="none" w:sz="0" w:space="0" w:color="auto"/>
            <w:left w:val="none" w:sz="0" w:space="0" w:color="auto"/>
            <w:bottom w:val="none" w:sz="0" w:space="0" w:color="auto"/>
            <w:right w:val="none" w:sz="0" w:space="0" w:color="auto"/>
          </w:divBdr>
        </w:div>
        <w:div w:id="544147145">
          <w:marLeft w:val="640"/>
          <w:marRight w:val="0"/>
          <w:marTop w:val="0"/>
          <w:marBottom w:val="0"/>
          <w:divBdr>
            <w:top w:val="none" w:sz="0" w:space="0" w:color="auto"/>
            <w:left w:val="none" w:sz="0" w:space="0" w:color="auto"/>
            <w:bottom w:val="none" w:sz="0" w:space="0" w:color="auto"/>
            <w:right w:val="none" w:sz="0" w:space="0" w:color="auto"/>
          </w:divBdr>
        </w:div>
        <w:div w:id="547106243">
          <w:marLeft w:val="640"/>
          <w:marRight w:val="0"/>
          <w:marTop w:val="0"/>
          <w:marBottom w:val="0"/>
          <w:divBdr>
            <w:top w:val="none" w:sz="0" w:space="0" w:color="auto"/>
            <w:left w:val="none" w:sz="0" w:space="0" w:color="auto"/>
            <w:bottom w:val="none" w:sz="0" w:space="0" w:color="auto"/>
            <w:right w:val="none" w:sz="0" w:space="0" w:color="auto"/>
          </w:divBdr>
        </w:div>
        <w:div w:id="592785587">
          <w:marLeft w:val="640"/>
          <w:marRight w:val="0"/>
          <w:marTop w:val="0"/>
          <w:marBottom w:val="0"/>
          <w:divBdr>
            <w:top w:val="none" w:sz="0" w:space="0" w:color="auto"/>
            <w:left w:val="none" w:sz="0" w:space="0" w:color="auto"/>
            <w:bottom w:val="none" w:sz="0" w:space="0" w:color="auto"/>
            <w:right w:val="none" w:sz="0" w:space="0" w:color="auto"/>
          </w:divBdr>
        </w:div>
        <w:div w:id="637883839">
          <w:marLeft w:val="640"/>
          <w:marRight w:val="0"/>
          <w:marTop w:val="0"/>
          <w:marBottom w:val="0"/>
          <w:divBdr>
            <w:top w:val="none" w:sz="0" w:space="0" w:color="auto"/>
            <w:left w:val="none" w:sz="0" w:space="0" w:color="auto"/>
            <w:bottom w:val="none" w:sz="0" w:space="0" w:color="auto"/>
            <w:right w:val="none" w:sz="0" w:space="0" w:color="auto"/>
          </w:divBdr>
        </w:div>
        <w:div w:id="647516567">
          <w:marLeft w:val="640"/>
          <w:marRight w:val="0"/>
          <w:marTop w:val="0"/>
          <w:marBottom w:val="0"/>
          <w:divBdr>
            <w:top w:val="none" w:sz="0" w:space="0" w:color="auto"/>
            <w:left w:val="none" w:sz="0" w:space="0" w:color="auto"/>
            <w:bottom w:val="none" w:sz="0" w:space="0" w:color="auto"/>
            <w:right w:val="none" w:sz="0" w:space="0" w:color="auto"/>
          </w:divBdr>
        </w:div>
        <w:div w:id="651326152">
          <w:marLeft w:val="640"/>
          <w:marRight w:val="0"/>
          <w:marTop w:val="0"/>
          <w:marBottom w:val="0"/>
          <w:divBdr>
            <w:top w:val="none" w:sz="0" w:space="0" w:color="auto"/>
            <w:left w:val="none" w:sz="0" w:space="0" w:color="auto"/>
            <w:bottom w:val="none" w:sz="0" w:space="0" w:color="auto"/>
            <w:right w:val="none" w:sz="0" w:space="0" w:color="auto"/>
          </w:divBdr>
        </w:div>
        <w:div w:id="677973764">
          <w:marLeft w:val="640"/>
          <w:marRight w:val="0"/>
          <w:marTop w:val="0"/>
          <w:marBottom w:val="0"/>
          <w:divBdr>
            <w:top w:val="none" w:sz="0" w:space="0" w:color="auto"/>
            <w:left w:val="none" w:sz="0" w:space="0" w:color="auto"/>
            <w:bottom w:val="none" w:sz="0" w:space="0" w:color="auto"/>
            <w:right w:val="none" w:sz="0" w:space="0" w:color="auto"/>
          </w:divBdr>
        </w:div>
        <w:div w:id="836768792">
          <w:marLeft w:val="640"/>
          <w:marRight w:val="0"/>
          <w:marTop w:val="0"/>
          <w:marBottom w:val="0"/>
          <w:divBdr>
            <w:top w:val="none" w:sz="0" w:space="0" w:color="auto"/>
            <w:left w:val="none" w:sz="0" w:space="0" w:color="auto"/>
            <w:bottom w:val="none" w:sz="0" w:space="0" w:color="auto"/>
            <w:right w:val="none" w:sz="0" w:space="0" w:color="auto"/>
          </w:divBdr>
        </w:div>
        <w:div w:id="869874461">
          <w:marLeft w:val="640"/>
          <w:marRight w:val="0"/>
          <w:marTop w:val="0"/>
          <w:marBottom w:val="0"/>
          <w:divBdr>
            <w:top w:val="none" w:sz="0" w:space="0" w:color="auto"/>
            <w:left w:val="none" w:sz="0" w:space="0" w:color="auto"/>
            <w:bottom w:val="none" w:sz="0" w:space="0" w:color="auto"/>
            <w:right w:val="none" w:sz="0" w:space="0" w:color="auto"/>
          </w:divBdr>
        </w:div>
        <w:div w:id="903222565">
          <w:marLeft w:val="640"/>
          <w:marRight w:val="0"/>
          <w:marTop w:val="0"/>
          <w:marBottom w:val="0"/>
          <w:divBdr>
            <w:top w:val="none" w:sz="0" w:space="0" w:color="auto"/>
            <w:left w:val="none" w:sz="0" w:space="0" w:color="auto"/>
            <w:bottom w:val="none" w:sz="0" w:space="0" w:color="auto"/>
            <w:right w:val="none" w:sz="0" w:space="0" w:color="auto"/>
          </w:divBdr>
        </w:div>
        <w:div w:id="914046018">
          <w:marLeft w:val="640"/>
          <w:marRight w:val="0"/>
          <w:marTop w:val="0"/>
          <w:marBottom w:val="0"/>
          <w:divBdr>
            <w:top w:val="none" w:sz="0" w:space="0" w:color="auto"/>
            <w:left w:val="none" w:sz="0" w:space="0" w:color="auto"/>
            <w:bottom w:val="none" w:sz="0" w:space="0" w:color="auto"/>
            <w:right w:val="none" w:sz="0" w:space="0" w:color="auto"/>
          </w:divBdr>
        </w:div>
        <w:div w:id="929385234">
          <w:marLeft w:val="640"/>
          <w:marRight w:val="0"/>
          <w:marTop w:val="0"/>
          <w:marBottom w:val="0"/>
          <w:divBdr>
            <w:top w:val="none" w:sz="0" w:space="0" w:color="auto"/>
            <w:left w:val="none" w:sz="0" w:space="0" w:color="auto"/>
            <w:bottom w:val="none" w:sz="0" w:space="0" w:color="auto"/>
            <w:right w:val="none" w:sz="0" w:space="0" w:color="auto"/>
          </w:divBdr>
        </w:div>
        <w:div w:id="960845102">
          <w:marLeft w:val="640"/>
          <w:marRight w:val="0"/>
          <w:marTop w:val="0"/>
          <w:marBottom w:val="0"/>
          <w:divBdr>
            <w:top w:val="none" w:sz="0" w:space="0" w:color="auto"/>
            <w:left w:val="none" w:sz="0" w:space="0" w:color="auto"/>
            <w:bottom w:val="none" w:sz="0" w:space="0" w:color="auto"/>
            <w:right w:val="none" w:sz="0" w:space="0" w:color="auto"/>
          </w:divBdr>
        </w:div>
        <w:div w:id="1015157418">
          <w:marLeft w:val="640"/>
          <w:marRight w:val="0"/>
          <w:marTop w:val="0"/>
          <w:marBottom w:val="0"/>
          <w:divBdr>
            <w:top w:val="none" w:sz="0" w:space="0" w:color="auto"/>
            <w:left w:val="none" w:sz="0" w:space="0" w:color="auto"/>
            <w:bottom w:val="none" w:sz="0" w:space="0" w:color="auto"/>
            <w:right w:val="none" w:sz="0" w:space="0" w:color="auto"/>
          </w:divBdr>
        </w:div>
        <w:div w:id="1087846583">
          <w:marLeft w:val="640"/>
          <w:marRight w:val="0"/>
          <w:marTop w:val="0"/>
          <w:marBottom w:val="0"/>
          <w:divBdr>
            <w:top w:val="none" w:sz="0" w:space="0" w:color="auto"/>
            <w:left w:val="none" w:sz="0" w:space="0" w:color="auto"/>
            <w:bottom w:val="none" w:sz="0" w:space="0" w:color="auto"/>
            <w:right w:val="none" w:sz="0" w:space="0" w:color="auto"/>
          </w:divBdr>
        </w:div>
        <w:div w:id="1093089503">
          <w:marLeft w:val="640"/>
          <w:marRight w:val="0"/>
          <w:marTop w:val="0"/>
          <w:marBottom w:val="0"/>
          <w:divBdr>
            <w:top w:val="none" w:sz="0" w:space="0" w:color="auto"/>
            <w:left w:val="none" w:sz="0" w:space="0" w:color="auto"/>
            <w:bottom w:val="none" w:sz="0" w:space="0" w:color="auto"/>
            <w:right w:val="none" w:sz="0" w:space="0" w:color="auto"/>
          </w:divBdr>
        </w:div>
        <w:div w:id="1110129529">
          <w:marLeft w:val="640"/>
          <w:marRight w:val="0"/>
          <w:marTop w:val="0"/>
          <w:marBottom w:val="0"/>
          <w:divBdr>
            <w:top w:val="none" w:sz="0" w:space="0" w:color="auto"/>
            <w:left w:val="none" w:sz="0" w:space="0" w:color="auto"/>
            <w:bottom w:val="none" w:sz="0" w:space="0" w:color="auto"/>
            <w:right w:val="none" w:sz="0" w:space="0" w:color="auto"/>
          </w:divBdr>
        </w:div>
        <w:div w:id="1151411708">
          <w:marLeft w:val="640"/>
          <w:marRight w:val="0"/>
          <w:marTop w:val="0"/>
          <w:marBottom w:val="0"/>
          <w:divBdr>
            <w:top w:val="none" w:sz="0" w:space="0" w:color="auto"/>
            <w:left w:val="none" w:sz="0" w:space="0" w:color="auto"/>
            <w:bottom w:val="none" w:sz="0" w:space="0" w:color="auto"/>
            <w:right w:val="none" w:sz="0" w:space="0" w:color="auto"/>
          </w:divBdr>
        </w:div>
        <w:div w:id="1153334609">
          <w:marLeft w:val="640"/>
          <w:marRight w:val="0"/>
          <w:marTop w:val="0"/>
          <w:marBottom w:val="0"/>
          <w:divBdr>
            <w:top w:val="none" w:sz="0" w:space="0" w:color="auto"/>
            <w:left w:val="none" w:sz="0" w:space="0" w:color="auto"/>
            <w:bottom w:val="none" w:sz="0" w:space="0" w:color="auto"/>
            <w:right w:val="none" w:sz="0" w:space="0" w:color="auto"/>
          </w:divBdr>
        </w:div>
        <w:div w:id="1183862053">
          <w:marLeft w:val="640"/>
          <w:marRight w:val="0"/>
          <w:marTop w:val="0"/>
          <w:marBottom w:val="0"/>
          <w:divBdr>
            <w:top w:val="none" w:sz="0" w:space="0" w:color="auto"/>
            <w:left w:val="none" w:sz="0" w:space="0" w:color="auto"/>
            <w:bottom w:val="none" w:sz="0" w:space="0" w:color="auto"/>
            <w:right w:val="none" w:sz="0" w:space="0" w:color="auto"/>
          </w:divBdr>
        </w:div>
        <w:div w:id="1256132111">
          <w:marLeft w:val="640"/>
          <w:marRight w:val="0"/>
          <w:marTop w:val="0"/>
          <w:marBottom w:val="0"/>
          <w:divBdr>
            <w:top w:val="none" w:sz="0" w:space="0" w:color="auto"/>
            <w:left w:val="none" w:sz="0" w:space="0" w:color="auto"/>
            <w:bottom w:val="none" w:sz="0" w:space="0" w:color="auto"/>
            <w:right w:val="none" w:sz="0" w:space="0" w:color="auto"/>
          </w:divBdr>
        </w:div>
        <w:div w:id="1270241074">
          <w:marLeft w:val="640"/>
          <w:marRight w:val="0"/>
          <w:marTop w:val="0"/>
          <w:marBottom w:val="0"/>
          <w:divBdr>
            <w:top w:val="none" w:sz="0" w:space="0" w:color="auto"/>
            <w:left w:val="none" w:sz="0" w:space="0" w:color="auto"/>
            <w:bottom w:val="none" w:sz="0" w:space="0" w:color="auto"/>
            <w:right w:val="none" w:sz="0" w:space="0" w:color="auto"/>
          </w:divBdr>
        </w:div>
        <w:div w:id="1280408370">
          <w:marLeft w:val="640"/>
          <w:marRight w:val="0"/>
          <w:marTop w:val="0"/>
          <w:marBottom w:val="0"/>
          <w:divBdr>
            <w:top w:val="none" w:sz="0" w:space="0" w:color="auto"/>
            <w:left w:val="none" w:sz="0" w:space="0" w:color="auto"/>
            <w:bottom w:val="none" w:sz="0" w:space="0" w:color="auto"/>
            <w:right w:val="none" w:sz="0" w:space="0" w:color="auto"/>
          </w:divBdr>
        </w:div>
        <w:div w:id="1356425357">
          <w:marLeft w:val="640"/>
          <w:marRight w:val="0"/>
          <w:marTop w:val="0"/>
          <w:marBottom w:val="0"/>
          <w:divBdr>
            <w:top w:val="none" w:sz="0" w:space="0" w:color="auto"/>
            <w:left w:val="none" w:sz="0" w:space="0" w:color="auto"/>
            <w:bottom w:val="none" w:sz="0" w:space="0" w:color="auto"/>
            <w:right w:val="none" w:sz="0" w:space="0" w:color="auto"/>
          </w:divBdr>
        </w:div>
        <w:div w:id="1428765827">
          <w:marLeft w:val="640"/>
          <w:marRight w:val="0"/>
          <w:marTop w:val="0"/>
          <w:marBottom w:val="0"/>
          <w:divBdr>
            <w:top w:val="none" w:sz="0" w:space="0" w:color="auto"/>
            <w:left w:val="none" w:sz="0" w:space="0" w:color="auto"/>
            <w:bottom w:val="none" w:sz="0" w:space="0" w:color="auto"/>
            <w:right w:val="none" w:sz="0" w:space="0" w:color="auto"/>
          </w:divBdr>
        </w:div>
        <w:div w:id="1448625108">
          <w:marLeft w:val="640"/>
          <w:marRight w:val="0"/>
          <w:marTop w:val="0"/>
          <w:marBottom w:val="0"/>
          <w:divBdr>
            <w:top w:val="none" w:sz="0" w:space="0" w:color="auto"/>
            <w:left w:val="none" w:sz="0" w:space="0" w:color="auto"/>
            <w:bottom w:val="none" w:sz="0" w:space="0" w:color="auto"/>
            <w:right w:val="none" w:sz="0" w:space="0" w:color="auto"/>
          </w:divBdr>
        </w:div>
        <w:div w:id="1508137974">
          <w:marLeft w:val="640"/>
          <w:marRight w:val="0"/>
          <w:marTop w:val="0"/>
          <w:marBottom w:val="0"/>
          <w:divBdr>
            <w:top w:val="none" w:sz="0" w:space="0" w:color="auto"/>
            <w:left w:val="none" w:sz="0" w:space="0" w:color="auto"/>
            <w:bottom w:val="none" w:sz="0" w:space="0" w:color="auto"/>
            <w:right w:val="none" w:sz="0" w:space="0" w:color="auto"/>
          </w:divBdr>
        </w:div>
        <w:div w:id="1663462138">
          <w:marLeft w:val="640"/>
          <w:marRight w:val="0"/>
          <w:marTop w:val="0"/>
          <w:marBottom w:val="0"/>
          <w:divBdr>
            <w:top w:val="none" w:sz="0" w:space="0" w:color="auto"/>
            <w:left w:val="none" w:sz="0" w:space="0" w:color="auto"/>
            <w:bottom w:val="none" w:sz="0" w:space="0" w:color="auto"/>
            <w:right w:val="none" w:sz="0" w:space="0" w:color="auto"/>
          </w:divBdr>
        </w:div>
        <w:div w:id="1713261416">
          <w:marLeft w:val="640"/>
          <w:marRight w:val="0"/>
          <w:marTop w:val="0"/>
          <w:marBottom w:val="0"/>
          <w:divBdr>
            <w:top w:val="none" w:sz="0" w:space="0" w:color="auto"/>
            <w:left w:val="none" w:sz="0" w:space="0" w:color="auto"/>
            <w:bottom w:val="none" w:sz="0" w:space="0" w:color="auto"/>
            <w:right w:val="none" w:sz="0" w:space="0" w:color="auto"/>
          </w:divBdr>
        </w:div>
        <w:div w:id="1789425152">
          <w:marLeft w:val="640"/>
          <w:marRight w:val="0"/>
          <w:marTop w:val="0"/>
          <w:marBottom w:val="0"/>
          <w:divBdr>
            <w:top w:val="none" w:sz="0" w:space="0" w:color="auto"/>
            <w:left w:val="none" w:sz="0" w:space="0" w:color="auto"/>
            <w:bottom w:val="none" w:sz="0" w:space="0" w:color="auto"/>
            <w:right w:val="none" w:sz="0" w:space="0" w:color="auto"/>
          </w:divBdr>
        </w:div>
        <w:div w:id="1806697383">
          <w:marLeft w:val="640"/>
          <w:marRight w:val="0"/>
          <w:marTop w:val="0"/>
          <w:marBottom w:val="0"/>
          <w:divBdr>
            <w:top w:val="none" w:sz="0" w:space="0" w:color="auto"/>
            <w:left w:val="none" w:sz="0" w:space="0" w:color="auto"/>
            <w:bottom w:val="none" w:sz="0" w:space="0" w:color="auto"/>
            <w:right w:val="none" w:sz="0" w:space="0" w:color="auto"/>
          </w:divBdr>
        </w:div>
        <w:div w:id="1811241518">
          <w:marLeft w:val="640"/>
          <w:marRight w:val="0"/>
          <w:marTop w:val="0"/>
          <w:marBottom w:val="0"/>
          <w:divBdr>
            <w:top w:val="none" w:sz="0" w:space="0" w:color="auto"/>
            <w:left w:val="none" w:sz="0" w:space="0" w:color="auto"/>
            <w:bottom w:val="none" w:sz="0" w:space="0" w:color="auto"/>
            <w:right w:val="none" w:sz="0" w:space="0" w:color="auto"/>
          </w:divBdr>
        </w:div>
        <w:div w:id="1827934735">
          <w:marLeft w:val="640"/>
          <w:marRight w:val="0"/>
          <w:marTop w:val="0"/>
          <w:marBottom w:val="0"/>
          <w:divBdr>
            <w:top w:val="none" w:sz="0" w:space="0" w:color="auto"/>
            <w:left w:val="none" w:sz="0" w:space="0" w:color="auto"/>
            <w:bottom w:val="none" w:sz="0" w:space="0" w:color="auto"/>
            <w:right w:val="none" w:sz="0" w:space="0" w:color="auto"/>
          </w:divBdr>
        </w:div>
        <w:div w:id="1838497605">
          <w:marLeft w:val="640"/>
          <w:marRight w:val="0"/>
          <w:marTop w:val="0"/>
          <w:marBottom w:val="0"/>
          <w:divBdr>
            <w:top w:val="none" w:sz="0" w:space="0" w:color="auto"/>
            <w:left w:val="none" w:sz="0" w:space="0" w:color="auto"/>
            <w:bottom w:val="none" w:sz="0" w:space="0" w:color="auto"/>
            <w:right w:val="none" w:sz="0" w:space="0" w:color="auto"/>
          </w:divBdr>
        </w:div>
        <w:div w:id="1966428383">
          <w:marLeft w:val="640"/>
          <w:marRight w:val="0"/>
          <w:marTop w:val="0"/>
          <w:marBottom w:val="0"/>
          <w:divBdr>
            <w:top w:val="none" w:sz="0" w:space="0" w:color="auto"/>
            <w:left w:val="none" w:sz="0" w:space="0" w:color="auto"/>
            <w:bottom w:val="none" w:sz="0" w:space="0" w:color="auto"/>
            <w:right w:val="none" w:sz="0" w:space="0" w:color="auto"/>
          </w:divBdr>
        </w:div>
        <w:div w:id="2034836717">
          <w:marLeft w:val="640"/>
          <w:marRight w:val="0"/>
          <w:marTop w:val="0"/>
          <w:marBottom w:val="0"/>
          <w:divBdr>
            <w:top w:val="none" w:sz="0" w:space="0" w:color="auto"/>
            <w:left w:val="none" w:sz="0" w:space="0" w:color="auto"/>
            <w:bottom w:val="none" w:sz="0" w:space="0" w:color="auto"/>
            <w:right w:val="none" w:sz="0" w:space="0" w:color="auto"/>
          </w:divBdr>
        </w:div>
      </w:divsChild>
    </w:div>
    <w:div w:id="925768908">
      <w:bodyDiv w:val="1"/>
      <w:marLeft w:val="0"/>
      <w:marRight w:val="0"/>
      <w:marTop w:val="0"/>
      <w:marBottom w:val="0"/>
      <w:divBdr>
        <w:top w:val="none" w:sz="0" w:space="0" w:color="auto"/>
        <w:left w:val="none" w:sz="0" w:space="0" w:color="auto"/>
        <w:bottom w:val="none" w:sz="0" w:space="0" w:color="auto"/>
        <w:right w:val="none" w:sz="0" w:space="0" w:color="auto"/>
      </w:divBdr>
      <w:divsChild>
        <w:div w:id="29034892">
          <w:marLeft w:val="640"/>
          <w:marRight w:val="0"/>
          <w:marTop w:val="0"/>
          <w:marBottom w:val="0"/>
          <w:divBdr>
            <w:top w:val="none" w:sz="0" w:space="0" w:color="auto"/>
            <w:left w:val="none" w:sz="0" w:space="0" w:color="auto"/>
            <w:bottom w:val="none" w:sz="0" w:space="0" w:color="auto"/>
            <w:right w:val="none" w:sz="0" w:space="0" w:color="auto"/>
          </w:divBdr>
        </w:div>
        <w:div w:id="65030834">
          <w:marLeft w:val="640"/>
          <w:marRight w:val="0"/>
          <w:marTop w:val="0"/>
          <w:marBottom w:val="0"/>
          <w:divBdr>
            <w:top w:val="none" w:sz="0" w:space="0" w:color="auto"/>
            <w:left w:val="none" w:sz="0" w:space="0" w:color="auto"/>
            <w:bottom w:val="none" w:sz="0" w:space="0" w:color="auto"/>
            <w:right w:val="none" w:sz="0" w:space="0" w:color="auto"/>
          </w:divBdr>
        </w:div>
        <w:div w:id="145780326">
          <w:marLeft w:val="640"/>
          <w:marRight w:val="0"/>
          <w:marTop w:val="0"/>
          <w:marBottom w:val="0"/>
          <w:divBdr>
            <w:top w:val="none" w:sz="0" w:space="0" w:color="auto"/>
            <w:left w:val="none" w:sz="0" w:space="0" w:color="auto"/>
            <w:bottom w:val="none" w:sz="0" w:space="0" w:color="auto"/>
            <w:right w:val="none" w:sz="0" w:space="0" w:color="auto"/>
          </w:divBdr>
        </w:div>
        <w:div w:id="240651034">
          <w:marLeft w:val="640"/>
          <w:marRight w:val="0"/>
          <w:marTop w:val="0"/>
          <w:marBottom w:val="0"/>
          <w:divBdr>
            <w:top w:val="none" w:sz="0" w:space="0" w:color="auto"/>
            <w:left w:val="none" w:sz="0" w:space="0" w:color="auto"/>
            <w:bottom w:val="none" w:sz="0" w:space="0" w:color="auto"/>
            <w:right w:val="none" w:sz="0" w:space="0" w:color="auto"/>
          </w:divBdr>
        </w:div>
        <w:div w:id="326980242">
          <w:marLeft w:val="640"/>
          <w:marRight w:val="0"/>
          <w:marTop w:val="0"/>
          <w:marBottom w:val="0"/>
          <w:divBdr>
            <w:top w:val="none" w:sz="0" w:space="0" w:color="auto"/>
            <w:left w:val="none" w:sz="0" w:space="0" w:color="auto"/>
            <w:bottom w:val="none" w:sz="0" w:space="0" w:color="auto"/>
            <w:right w:val="none" w:sz="0" w:space="0" w:color="auto"/>
          </w:divBdr>
        </w:div>
        <w:div w:id="384065824">
          <w:marLeft w:val="640"/>
          <w:marRight w:val="0"/>
          <w:marTop w:val="0"/>
          <w:marBottom w:val="0"/>
          <w:divBdr>
            <w:top w:val="none" w:sz="0" w:space="0" w:color="auto"/>
            <w:left w:val="none" w:sz="0" w:space="0" w:color="auto"/>
            <w:bottom w:val="none" w:sz="0" w:space="0" w:color="auto"/>
            <w:right w:val="none" w:sz="0" w:space="0" w:color="auto"/>
          </w:divBdr>
        </w:div>
        <w:div w:id="412632975">
          <w:marLeft w:val="640"/>
          <w:marRight w:val="0"/>
          <w:marTop w:val="0"/>
          <w:marBottom w:val="0"/>
          <w:divBdr>
            <w:top w:val="none" w:sz="0" w:space="0" w:color="auto"/>
            <w:left w:val="none" w:sz="0" w:space="0" w:color="auto"/>
            <w:bottom w:val="none" w:sz="0" w:space="0" w:color="auto"/>
            <w:right w:val="none" w:sz="0" w:space="0" w:color="auto"/>
          </w:divBdr>
        </w:div>
        <w:div w:id="436562783">
          <w:marLeft w:val="640"/>
          <w:marRight w:val="0"/>
          <w:marTop w:val="0"/>
          <w:marBottom w:val="0"/>
          <w:divBdr>
            <w:top w:val="none" w:sz="0" w:space="0" w:color="auto"/>
            <w:left w:val="none" w:sz="0" w:space="0" w:color="auto"/>
            <w:bottom w:val="none" w:sz="0" w:space="0" w:color="auto"/>
            <w:right w:val="none" w:sz="0" w:space="0" w:color="auto"/>
          </w:divBdr>
        </w:div>
        <w:div w:id="438914545">
          <w:marLeft w:val="640"/>
          <w:marRight w:val="0"/>
          <w:marTop w:val="0"/>
          <w:marBottom w:val="0"/>
          <w:divBdr>
            <w:top w:val="none" w:sz="0" w:space="0" w:color="auto"/>
            <w:left w:val="none" w:sz="0" w:space="0" w:color="auto"/>
            <w:bottom w:val="none" w:sz="0" w:space="0" w:color="auto"/>
            <w:right w:val="none" w:sz="0" w:space="0" w:color="auto"/>
          </w:divBdr>
        </w:div>
        <w:div w:id="497618169">
          <w:marLeft w:val="640"/>
          <w:marRight w:val="0"/>
          <w:marTop w:val="0"/>
          <w:marBottom w:val="0"/>
          <w:divBdr>
            <w:top w:val="none" w:sz="0" w:space="0" w:color="auto"/>
            <w:left w:val="none" w:sz="0" w:space="0" w:color="auto"/>
            <w:bottom w:val="none" w:sz="0" w:space="0" w:color="auto"/>
            <w:right w:val="none" w:sz="0" w:space="0" w:color="auto"/>
          </w:divBdr>
        </w:div>
        <w:div w:id="558521525">
          <w:marLeft w:val="640"/>
          <w:marRight w:val="0"/>
          <w:marTop w:val="0"/>
          <w:marBottom w:val="0"/>
          <w:divBdr>
            <w:top w:val="none" w:sz="0" w:space="0" w:color="auto"/>
            <w:left w:val="none" w:sz="0" w:space="0" w:color="auto"/>
            <w:bottom w:val="none" w:sz="0" w:space="0" w:color="auto"/>
            <w:right w:val="none" w:sz="0" w:space="0" w:color="auto"/>
          </w:divBdr>
        </w:div>
        <w:div w:id="597642461">
          <w:marLeft w:val="640"/>
          <w:marRight w:val="0"/>
          <w:marTop w:val="0"/>
          <w:marBottom w:val="0"/>
          <w:divBdr>
            <w:top w:val="none" w:sz="0" w:space="0" w:color="auto"/>
            <w:left w:val="none" w:sz="0" w:space="0" w:color="auto"/>
            <w:bottom w:val="none" w:sz="0" w:space="0" w:color="auto"/>
            <w:right w:val="none" w:sz="0" w:space="0" w:color="auto"/>
          </w:divBdr>
        </w:div>
        <w:div w:id="626398202">
          <w:marLeft w:val="640"/>
          <w:marRight w:val="0"/>
          <w:marTop w:val="0"/>
          <w:marBottom w:val="0"/>
          <w:divBdr>
            <w:top w:val="none" w:sz="0" w:space="0" w:color="auto"/>
            <w:left w:val="none" w:sz="0" w:space="0" w:color="auto"/>
            <w:bottom w:val="none" w:sz="0" w:space="0" w:color="auto"/>
            <w:right w:val="none" w:sz="0" w:space="0" w:color="auto"/>
          </w:divBdr>
        </w:div>
        <w:div w:id="690767658">
          <w:marLeft w:val="640"/>
          <w:marRight w:val="0"/>
          <w:marTop w:val="0"/>
          <w:marBottom w:val="0"/>
          <w:divBdr>
            <w:top w:val="none" w:sz="0" w:space="0" w:color="auto"/>
            <w:left w:val="none" w:sz="0" w:space="0" w:color="auto"/>
            <w:bottom w:val="none" w:sz="0" w:space="0" w:color="auto"/>
            <w:right w:val="none" w:sz="0" w:space="0" w:color="auto"/>
          </w:divBdr>
        </w:div>
        <w:div w:id="709377631">
          <w:marLeft w:val="640"/>
          <w:marRight w:val="0"/>
          <w:marTop w:val="0"/>
          <w:marBottom w:val="0"/>
          <w:divBdr>
            <w:top w:val="none" w:sz="0" w:space="0" w:color="auto"/>
            <w:left w:val="none" w:sz="0" w:space="0" w:color="auto"/>
            <w:bottom w:val="none" w:sz="0" w:space="0" w:color="auto"/>
            <w:right w:val="none" w:sz="0" w:space="0" w:color="auto"/>
          </w:divBdr>
        </w:div>
        <w:div w:id="734401818">
          <w:marLeft w:val="640"/>
          <w:marRight w:val="0"/>
          <w:marTop w:val="0"/>
          <w:marBottom w:val="0"/>
          <w:divBdr>
            <w:top w:val="none" w:sz="0" w:space="0" w:color="auto"/>
            <w:left w:val="none" w:sz="0" w:space="0" w:color="auto"/>
            <w:bottom w:val="none" w:sz="0" w:space="0" w:color="auto"/>
            <w:right w:val="none" w:sz="0" w:space="0" w:color="auto"/>
          </w:divBdr>
        </w:div>
        <w:div w:id="777140596">
          <w:marLeft w:val="640"/>
          <w:marRight w:val="0"/>
          <w:marTop w:val="0"/>
          <w:marBottom w:val="0"/>
          <w:divBdr>
            <w:top w:val="none" w:sz="0" w:space="0" w:color="auto"/>
            <w:left w:val="none" w:sz="0" w:space="0" w:color="auto"/>
            <w:bottom w:val="none" w:sz="0" w:space="0" w:color="auto"/>
            <w:right w:val="none" w:sz="0" w:space="0" w:color="auto"/>
          </w:divBdr>
        </w:div>
        <w:div w:id="851574908">
          <w:marLeft w:val="640"/>
          <w:marRight w:val="0"/>
          <w:marTop w:val="0"/>
          <w:marBottom w:val="0"/>
          <w:divBdr>
            <w:top w:val="none" w:sz="0" w:space="0" w:color="auto"/>
            <w:left w:val="none" w:sz="0" w:space="0" w:color="auto"/>
            <w:bottom w:val="none" w:sz="0" w:space="0" w:color="auto"/>
            <w:right w:val="none" w:sz="0" w:space="0" w:color="auto"/>
          </w:divBdr>
        </w:div>
        <w:div w:id="938490597">
          <w:marLeft w:val="640"/>
          <w:marRight w:val="0"/>
          <w:marTop w:val="0"/>
          <w:marBottom w:val="0"/>
          <w:divBdr>
            <w:top w:val="none" w:sz="0" w:space="0" w:color="auto"/>
            <w:left w:val="none" w:sz="0" w:space="0" w:color="auto"/>
            <w:bottom w:val="none" w:sz="0" w:space="0" w:color="auto"/>
            <w:right w:val="none" w:sz="0" w:space="0" w:color="auto"/>
          </w:divBdr>
        </w:div>
        <w:div w:id="990720443">
          <w:marLeft w:val="640"/>
          <w:marRight w:val="0"/>
          <w:marTop w:val="0"/>
          <w:marBottom w:val="0"/>
          <w:divBdr>
            <w:top w:val="none" w:sz="0" w:space="0" w:color="auto"/>
            <w:left w:val="none" w:sz="0" w:space="0" w:color="auto"/>
            <w:bottom w:val="none" w:sz="0" w:space="0" w:color="auto"/>
            <w:right w:val="none" w:sz="0" w:space="0" w:color="auto"/>
          </w:divBdr>
        </w:div>
        <w:div w:id="1018701949">
          <w:marLeft w:val="640"/>
          <w:marRight w:val="0"/>
          <w:marTop w:val="0"/>
          <w:marBottom w:val="0"/>
          <w:divBdr>
            <w:top w:val="none" w:sz="0" w:space="0" w:color="auto"/>
            <w:left w:val="none" w:sz="0" w:space="0" w:color="auto"/>
            <w:bottom w:val="none" w:sz="0" w:space="0" w:color="auto"/>
            <w:right w:val="none" w:sz="0" w:space="0" w:color="auto"/>
          </w:divBdr>
        </w:div>
        <w:div w:id="1037388374">
          <w:marLeft w:val="640"/>
          <w:marRight w:val="0"/>
          <w:marTop w:val="0"/>
          <w:marBottom w:val="0"/>
          <w:divBdr>
            <w:top w:val="none" w:sz="0" w:space="0" w:color="auto"/>
            <w:left w:val="none" w:sz="0" w:space="0" w:color="auto"/>
            <w:bottom w:val="none" w:sz="0" w:space="0" w:color="auto"/>
            <w:right w:val="none" w:sz="0" w:space="0" w:color="auto"/>
          </w:divBdr>
        </w:div>
        <w:div w:id="1111974823">
          <w:marLeft w:val="640"/>
          <w:marRight w:val="0"/>
          <w:marTop w:val="0"/>
          <w:marBottom w:val="0"/>
          <w:divBdr>
            <w:top w:val="none" w:sz="0" w:space="0" w:color="auto"/>
            <w:left w:val="none" w:sz="0" w:space="0" w:color="auto"/>
            <w:bottom w:val="none" w:sz="0" w:space="0" w:color="auto"/>
            <w:right w:val="none" w:sz="0" w:space="0" w:color="auto"/>
          </w:divBdr>
        </w:div>
        <w:div w:id="1143817286">
          <w:marLeft w:val="640"/>
          <w:marRight w:val="0"/>
          <w:marTop w:val="0"/>
          <w:marBottom w:val="0"/>
          <w:divBdr>
            <w:top w:val="none" w:sz="0" w:space="0" w:color="auto"/>
            <w:left w:val="none" w:sz="0" w:space="0" w:color="auto"/>
            <w:bottom w:val="none" w:sz="0" w:space="0" w:color="auto"/>
            <w:right w:val="none" w:sz="0" w:space="0" w:color="auto"/>
          </w:divBdr>
        </w:div>
        <w:div w:id="1182817376">
          <w:marLeft w:val="640"/>
          <w:marRight w:val="0"/>
          <w:marTop w:val="0"/>
          <w:marBottom w:val="0"/>
          <w:divBdr>
            <w:top w:val="none" w:sz="0" w:space="0" w:color="auto"/>
            <w:left w:val="none" w:sz="0" w:space="0" w:color="auto"/>
            <w:bottom w:val="none" w:sz="0" w:space="0" w:color="auto"/>
            <w:right w:val="none" w:sz="0" w:space="0" w:color="auto"/>
          </w:divBdr>
        </w:div>
        <w:div w:id="1199195485">
          <w:marLeft w:val="640"/>
          <w:marRight w:val="0"/>
          <w:marTop w:val="0"/>
          <w:marBottom w:val="0"/>
          <w:divBdr>
            <w:top w:val="none" w:sz="0" w:space="0" w:color="auto"/>
            <w:left w:val="none" w:sz="0" w:space="0" w:color="auto"/>
            <w:bottom w:val="none" w:sz="0" w:space="0" w:color="auto"/>
            <w:right w:val="none" w:sz="0" w:space="0" w:color="auto"/>
          </w:divBdr>
        </w:div>
        <w:div w:id="1359505420">
          <w:marLeft w:val="640"/>
          <w:marRight w:val="0"/>
          <w:marTop w:val="0"/>
          <w:marBottom w:val="0"/>
          <w:divBdr>
            <w:top w:val="none" w:sz="0" w:space="0" w:color="auto"/>
            <w:left w:val="none" w:sz="0" w:space="0" w:color="auto"/>
            <w:bottom w:val="none" w:sz="0" w:space="0" w:color="auto"/>
            <w:right w:val="none" w:sz="0" w:space="0" w:color="auto"/>
          </w:divBdr>
        </w:div>
        <w:div w:id="1359545241">
          <w:marLeft w:val="640"/>
          <w:marRight w:val="0"/>
          <w:marTop w:val="0"/>
          <w:marBottom w:val="0"/>
          <w:divBdr>
            <w:top w:val="none" w:sz="0" w:space="0" w:color="auto"/>
            <w:left w:val="none" w:sz="0" w:space="0" w:color="auto"/>
            <w:bottom w:val="none" w:sz="0" w:space="0" w:color="auto"/>
            <w:right w:val="none" w:sz="0" w:space="0" w:color="auto"/>
          </w:divBdr>
        </w:div>
        <w:div w:id="1365012807">
          <w:marLeft w:val="640"/>
          <w:marRight w:val="0"/>
          <w:marTop w:val="0"/>
          <w:marBottom w:val="0"/>
          <w:divBdr>
            <w:top w:val="none" w:sz="0" w:space="0" w:color="auto"/>
            <w:left w:val="none" w:sz="0" w:space="0" w:color="auto"/>
            <w:bottom w:val="none" w:sz="0" w:space="0" w:color="auto"/>
            <w:right w:val="none" w:sz="0" w:space="0" w:color="auto"/>
          </w:divBdr>
        </w:div>
        <w:div w:id="1384283192">
          <w:marLeft w:val="640"/>
          <w:marRight w:val="0"/>
          <w:marTop w:val="0"/>
          <w:marBottom w:val="0"/>
          <w:divBdr>
            <w:top w:val="none" w:sz="0" w:space="0" w:color="auto"/>
            <w:left w:val="none" w:sz="0" w:space="0" w:color="auto"/>
            <w:bottom w:val="none" w:sz="0" w:space="0" w:color="auto"/>
            <w:right w:val="none" w:sz="0" w:space="0" w:color="auto"/>
          </w:divBdr>
        </w:div>
        <w:div w:id="1399867485">
          <w:marLeft w:val="640"/>
          <w:marRight w:val="0"/>
          <w:marTop w:val="0"/>
          <w:marBottom w:val="0"/>
          <w:divBdr>
            <w:top w:val="none" w:sz="0" w:space="0" w:color="auto"/>
            <w:left w:val="none" w:sz="0" w:space="0" w:color="auto"/>
            <w:bottom w:val="none" w:sz="0" w:space="0" w:color="auto"/>
            <w:right w:val="none" w:sz="0" w:space="0" w:color="auto"/>
          </w:divBdr>
        </w:div>
        <w:div w:id="1418020327">
          <w:marLeft w:val="640"/>
          <w:marRight w:val="0"/>
          <w:marTop w:val="0"/>
          <w:marBottom w:val="0"/>
          <w:divBdr>
            <w:top w:val="none" w:sz="0" w:space="0" w:color="auto"/>
            <w:left w:val="none" w:sz="0" w:space="0" w:color="auto"/>
            <w:bottom w:val="none" w:sz="0" w:space="0" w:color="auto"/>
            <w:right w:val="none" w:sz="0" w:space="0" w:color="auto"/>
          </w:divBdr>
        </w:div>
        <w:div w:id="1438139358">
          <w:marLeft w:val="640"/>
          <w:marRight w:val="0"/>
          <w:marTop w:val="0"/>
          <w:marBottom w:val="0"/>
          <w:divBdr>
            <w:top w:val="none" w:sz="0" w:space="0" w:color="auto"/>
            <w:left w:val="none" w:sz="0" w:space="0" w:color="auto"/>
            <w:bottom w:val="none" w:sz="0" w:space="0" w:color="auto"/>
            <w:right w:val="none" w:sz="0" w:space="0" w:color="auto"/>
          </w:divBdr>
        </w:div>
        <w:div w:id="1521235466">
          <w:marLeft w:val="640"/>
          <w:marRight w:val="0"/>
          <w:marTop w:val="0"/>
          <w:marBottom w:val="0"/>
          <w:divBdr>
            <w:top w:val="none" w:sz="0" w:space="0" w:color="auto"/>
            <w:left w:val="none" w:sz="0" w:space="0" w:color="auto"/>
            <w:bottom w:val="none" w:sz="0" w:space="0" w:color="auto"/>
            <w:right w:val="none" w:sz="0" w:space="0" w:color="auto"/>
          </w:divBdr>
        </w:div>
        <w:div w:id="1596550585">
          <w:marLeft w:val="640"/>
          <w:marRight w:val="0"/>
          <w:marTop w:val="0"/>
          <w:marBottom w:val="0"/>
          <w:divBdr>
            <w:top w:val="none" w:sz="0" w:space="0" w:color="auto"/>
            <w:left w:val="none" w:sz="0" w:space="0" w:color="auto"/>
            <w:bottom w:val="none" w:sz="0" w:space="0" w:color="auto"/>
            <w:right w:val="none" w:sz="0" w:space="0" w:color="auto"/>
          </w:divBdr>
        </w:div>
        <w:div w:id="1636567327">
          <w:marLeft w:val="640"/>
          <w:marRight w:val="0"/>
          <w:marTop w:val="0"/>
          <w:marBottom w:val="0"/>
          <w:divBdr>
            <w:top w:val="none" w:sz="0" w:space="0" w:color="auto"/>
            <w:left w:val="none" w:sz="0" w:space="0" w:color="auto"/>
            <w:bottom w:val="none" w:sz="0" w:space="0" w:color="auto"/>
            <w:right w:val="none" w:sz="0" w:space="0" w:color="auto"/>
          </w:divBdr>
        </w:div>
        <w:div w:id="1681084358">
          <w:marLeft w:val="640"/>
          <w:marRight w:val="0"/>
          <w:marTop w:val="0"/>
          <w:marBottom w:val="0"/>
          <w:divBdr>
            <w:top w:val="none" w:sz="0" w:space="0" w:color="auto"/>
            <w:left w:val="none" w:sz="0" w:space="0" w:color="auto"/>
            <w:bottom w:val="none" w:sz="0" w:space="0" w:color="auto"/>
            <w:right w:val="none" w:sz="0" w:space="0" w:color="auto"/>
          </w:divBdr>
        </w:div>
        <w:div w:id="1694380017">
          <w:marLeft w:val="640"/>
          <w:marRight w:val="0"/>
          <w:marTop w:val="0"/>
          <w:marBottom w:val="0"/>
          <w:divBdr>
            <w:top w:val="none" w:sz="0" w:space="0" w:color="auto"/>
            <w:left w:val="none" w:sz="0" w:space="0" w:color="auto"/>
            <w:bottom w:val="none" w:sz="0" w:space="0" w:color="auto"/>
            <w:right w:val="none" w:sz="0" w:space="0" w:color="auto"/>
          </w:divBdr>
        </w:div>
        <w:div w:id="1769622157">
          <w:marLeft w:val="640"/>
          <w:marRight w:val="0"/>
          <w:marTop w:val="0"/>
          <w:marBottom w:val="0"/>
          <w:divBdr>
            <w:top w:val="none" w:sz="0" w:space="0" w:color="auto"/>
            <w:left w:val="none" w:sz="0" w:space="0" w:color="auto"/>
            <w:bottom w:val="none" w:sz="0" w:space="0" w:color="auto"/>
            <w:right w:val="none" w:sz="0" w:space="0" w:color="auto"/>
          </w:divBdr>
        </w:div>
        <w:div w:id="1803889621">
          <w:marLeft w:val="640"/>
          <w:marRight w:val="0"/>
          <w:marTop w:val="0"/>
          <w:marBottom w:val="0"/>
          <w:divBdr>
            <w:top w:val="none" w:sz="0" w:space="0" w:color="auto"/>
            <w:left w:val="none" w:sz="0" w:space="0" w:color="auto"/>
            <w:bottom w:val="none" w:sz="0" w:space="0" w:color="auto"/>
            <w:right w:val="none" w:sz="0" w:space="0" w:color="auto"/>
          </w:divBdr>
        </w:div>
        <w:div w:id="1811825004">
          <w:marLeft w:val="640"/>
          <w:marRight w:val="0"/>
          <w:marTop w:val="0"/>
          <w:marBottom w:val="0"/>
          <w:divBdr>
            <w:top w:val="none" w:sz="0" w:space="0" w:color="auto"/>
            <w:left w:val="none" w:sz="0" w:space="0" w:color="auto"/>
            <w:bottom w:val="none" w:sz="0" w:space="0" w:color="auto"/>
            <w:right w:val="none" w:sz="0" w:space="0" w:color="auto"/>
          </w:divBdr>
        </w:div>
        <w:div w:id="1813861504">
          <w:marLeft w:val="640"/>
          <w:marRight w:val="0"/>
          <w:marTop w:val="0"/>
          <w:marBottom w:val="0"/>
          <w:divBdr>
            <w:top w:val="none" w:sz="0" w:space="0" w:color="auto"/>
            <w:left w:val="none" w:sz="0" w:space="0" w:color="auto"/>
            <w:bottom w:val="none" w:sz="0" w:space="0" w:color="auto"/>
            <w:right w:val="none" w:sz="0" w:space="0" w:color="auto"/>
          </w:divBdr>
        </w:div>
        <w:div w:id="1853570793">
          <w:marLeft w:val="640"/>
          <w:marRight w:val="0"/>
          <w:marTop w:val="0"/>
          <w:marBottom w:val="0"/>
          <w:divBdr>
            <w:top w:val="none" w:sz="0" w:space="0" w:color="auto"/>
            <w:left w:val="none" w:sz="0" w:space="0" w:color="auto"/>
            <w:bottom w:val="none" w:sz="0" w:space="0" w:color="auto"/>
            <w:right w:val="none" w:sz="0" w:space="0" w:color="auto"/>
          </w:divBdr>
        </w:div>
        <w:div w:id="1980113193">
          <w:marLeft w:val="640"/>
          <w:marRight w:val="0"/>
          <w:marTop w:val="0"/>
          <w:marBottom w:val="0"/>
          <w:divBdr>
            <w:top w:val="none" w:sz="0" w:space="0" w:color="auto"/>
            <w:left w:val="none" w:sz="0" w:space="0" w:color="auto"/>
            <w:bottom w:val="none" w:sz="0" w:space="0" w:color="auto"/>
            <w:right w:val="none" w:sz="0" w:space="0" w:color="auto"/>
          </w:divBdr>
        </w:div>
        <w:div w:id="2007633696">
          <w:marLeft w:val="640"/>
          <w:marRight w:val="0"/>
          <w:marTop w:val="0"/>
          <w:marBottom w:val="0"/>
          <w:divBdr>
            <w:top w:val="none" w:sz="0" w:space="0" w:color="auto"/>
            <w:left w:val="none" w:sz="0" w:space="0" w:color="auto"/>
            <w:bottom w:val="none" w:sz="0" w:space="0" w:color="auto"/>
            <w:right w:val="none" w:sz="0" w:space="0" w:color="auto"/>
          </w:divBdr>
        </w:div>
        <w:div w:id="2092845853">
          <w:marLeft w:val="640"/>
          <w:marRight w:val="0"/>
          <w:marTop w:val="0"/>
          <w:marBottom w:val="0"/>
          <w:divBdr>
            <w:top w:val="none" w:sz="0" w:space="0" w:color="auto"/>
            <w:left w:val="none" w:sz="0" w:space="0" w:color="auto"/>
            <w:bottom w:val="none" w:sz="0" w:space="0" w:color="auto"/>
            <w:right w:val="none" w:sz="0" w:space="0" w:color="auto"/>
          </w:divBdr>
        </w:div>
      </w:divsChild>
    </w:div>
    <w:div w:id="946422458">
      <w:bodyDiv w:val="1"/>
      <w:marLeft w:val="0"/>
      <w:marRight w:val="0"/>
      <w:marTop w:val="0"/>
      <w:marBottom w:val="0"/>
      <w:divBdr>
        <w:top w:val="none" w:sz="0" w:space="0" w:color="auto"/>
        <w:left w:val="none" w:sz="0" w:space="0" w:color="auto"/>
        <w:bottom w:val="none" w:sz="0" w:space="0" w:color="auto"/>
        <w:right w:val="none" w:sz="0" w:space="0" w:color="auto"/>
      </w:divBdr>
      <w:divsChild>
        <w:div w:id="17195075">
          <w:marLeft w:val="640"/>
          <w:marRight w:val="0"/>
          <w:marTop w:val="0"/>
          <w:marBottom w:val="0"/>
          <w:divBdr>
            <w:top w:val="none" w:sz="0" w:space="0" w:color="auto"/>
            <w:left w:val="none" w:sz="0" w:space="0" w:color="auto"/>
            <w:bottom w:val="none" w:sz="0" w:space="0" w:color="auto"/>
            <w:right w:val="none" w:sz="0" w:space="0" w:color="auto"/>
          </w:divBdr>
        </w:div>
        <w:div w:id="71775477">
          <w:marLeft w:val="640"/>
          <w:marRight w:val="0"/>
          <w:marTop w:val="0"/>
          <w:marBottom w:val="0"/>
          <w:divBdr>
            <w:top w:val="none" w:sz="0" w:space="0" w:color="auto"/>
            <w:left w:val="none" w:sz="0" w:space="0" w:color="auto"/>
            <w:bottom w:val="none" w:sz="0" w:space="0" w:color="auto"/>
            <w:right w:val="none" w:sz="0" w:space="0" w:color="auto"/>
          </w:divBdr>
        </w:div>
        <w:div w:id="120350318">
          <w:marLeft w:val="640"/>
          <w:marRight w:val="0"/>
          <w:marTop w:val="0"/>
          <w:marBottom w:val="0"/>
          <w:divBdr>
            <w:top w:val="none" w:sz="0" w:space="0" w:color="auto"/>
            <w:left w:val="none" w:sz="0" w:space="0" w:color="auto"/>
            <w:bottom w:val="none" w:sz="0" w:space="0" w:color="auto"/>
            <w:right w:val="none" w:sz="0" w:space="0" w:color="auto"/>
          </w:divBdr>
        </w:div>
        <w:div w:id="128524171">
          <w:marLeft w:val="640"/>
          <w:marRight w:val="0"/>
          <w:marTop w:val="0"/>
          <w:marBottom w:val="0"/>
          <w:divBdr>
            <w:top w:val="none" w:sz="0" w:space="0" w:color="auto"/>
            <w:left w:val="none" w:sz="0" w:space="0" w:color="auto"/>
            <w:bottom w:val="none" w:sz="0" w:space="0" w:color="auto"/>
            <w:right w:val="none" w:sz="0" w:space="0" w:color="auto"/>
          </w:divBdr>
        </w:div>
        <w:div w:id="187909207">
          <w:marLeft w:val="640"/>
          <w:marRight w:val="0"/>
          <w:marTop w:val="0"/>
          <w:marBottom w:val="0"/>
          <w:divBdr>
            <w:top w:val="none" w:sz="0" w:space="0" w:color="auto"/>
            <w:left w:val="none" w:sz="0" w:space="0" w:color="auto"/>
            <w:bottom w:val="none" w:sz="0" w:space="0" w:color="auto"/>
            <w:right w:val="none" w:sz="0" w:space="0" w:color="auto"/>
          </w:divBdr>
        </w:div>
        <w:div w:id="190462017">
          <w:marLeft w:val="640"/>
          <w:marRight w:val="0"/>
          <w:marTop w:val="0"/>
          <w:marBottom w:val="0"/>
          <w:divBdr>
            <w:top w:val="none" w:sz="0" w:space="0" w:color="auto"/>
            <w:left w:val="none" w:sz="0" w:space="0" w:color="auto"/>
            <w:bottom w:val="none" w:sz="0" w:space="0" w:color="auto"/>
            <w:right w:val="none" w:sz="0" w:space="0" w:color="auto"/>
          </w:divBdr>
        </w:div>
        <w:div w:id="297534605">
          <w:marLeft w:val="640"/>
          <w:marRight w:val="0"/>
          <w:marTop w:val="0"/>
          <w:marBottom w:val="0"/>
          <w:divBdr>
            <w:top w:val="none" w:sz="0" w:space="0" w:color="auto"/>
            <w:left w:val="none" w:sz="0" w:space="0" w:color="auto"/>
            <w:bottom w:val="none" w:sz="0" w:space="0" w:color="auto"/>
            <w:right w:val="none" w:sz="0" w:space="0" w:color="auto"/>
          </w:divBdr>
        </w:div>
        <w:div w:id="331490607">
          <w:marLeft w:val="640"/>
          <w:marRight w:val="0"/>
          <w:marTop w:val="0"/>
          <w:marBottom w:val="0"/>
          <w:divBdr>
            <w:top w:val="none" w:sz="0" w:space="0" w:color="auto"/>
            <w:left w:val="none" w:sz="0" w:space="0" w:color="auto"/>
            <w:bottom w:val="none" w:sz="0" w:space="0" w:color="auto"/>
            <w:right w:val="none" w:sz="0" w:space="0" w:color="auto"/>
          </w:divBdr>
        </w:div>
        <w:div w:id="395323730">
          <w:marLeft w:val="640"/>
          <w:marRight w:val="0"/>
          <w:marTop w:val="0"/>
          <w:marBottom w:val="0"/>
          <w:divBdr>
            <w:top w:val="none" w:sz="0" w:space="0" w:color="auto"/>
            <w:left w:val="none" w:sz="0" w:space="0" w:color="auto"/>
            <w:bottom w:val="none" w:sz="0" w:space="0" w:color="auto"/>
            <w:right w:val="none" w:sz="0" w:space="0" w:color="auto"/>
          </w:divBdr>
        </w:div>
        <w:div w:id="461003055">
          <w:marLeft w:val="640"/>
          <w:marRight w:val="0"/>
          <w:marTop w:val="0"/>
          <w:marBottom w:val="0"/>
          <w:divBdr>
            <w:top w:val="none" w:sz="0" w:space="0" w:color="auto"/>
            <w:left w:val="none" w:sz="0" w:space="0" w:color="auto"/>
            <w:bottom w:val="none" w:sz="0" w:space="0" w:color="auto"/>
            <w:right w:val="none" w:sz="0" w:space="0" w:color="auto"/>
          </w:divBdr>
        </w:div>
        <w:div w:id="464086135">
          <w:marLeft w:val="640"/>
          <w:marRight w:val="0"/>
          <w:marTop w:val="0"/>
          <w:marBottom w:val="0"/>
          <w:divBdr>
            <w:top w:val="none" w:sz="0" w:space="0" w:color="auto"/>
            <w:left w:val="none" w:sz="0" w:space="0" w:color="auto"/>
            <w:bottom w:val="none" w:sz="0" w:space="0" w:color="auto"/>
            <w:right w:val="none" w:sz="0" w:space="0" w:color="auto"/>
          </w:divBdr>
        </w:div>
        <w:div w:id="512381869">
          <w:marLeft w:val="640"/>
          <w:marRight w:val="0"/>
          <w:marTop w:val="0"/>
          <w:marBottom w:val="0"/>
          <w:divBdr>
            <w:top w:val="none" w:sz="0" w:space="0" w:color="auto"/>
            <w:left w:val="none" w:sz="0" w:space="0" w:color="auto"/>
            <w:bottom w:val="none" w:sz="0" w:space="0" w:color="auto"/>
            <w:right w:val="none" w:sz="0" w:space="0" w:color="auto"/>
          </w:divBdr>
        </w:div>
        <w:div w:id="557280169">
          <w:marLeft w:val="640"/>
          <w:marRight w:val="0"/>
          <w:marTop w:val="0"/>
          <w:marBottom w:val="0"/>
          <w:divBdr>
            <w:top w:val="none" w:sz="0" w:space="0" w:color="auto"/>
            <w:left w:val="none" w:sz="0" w:space="0" w:color="auto"/>
            <w:bottom w:val="none" w:sz="0" w:space="0" w:color="auto"/>
            <w:right w:val="none" w:sz="0" w:space="0" w:color="auto"/>
          </w:divBdr>
        </w:div>
        <w:div w:id="557521166">
          <w:marLeft w:val="640"/>
          <w:marRight w:val="0"/>
          <w:marTop w:val="0"/>
          <w:marBottom w:val="0"/>
          <w:divBdr>
            <w:top w:val="none" w:sz="0" w:space="0" w:color="auto"/>
            <w:left w:val="none" w:sz="0" w:space="0" w:color="auto"/>
            <w:bottom w:val="none" w:sz="0" w:space="0" w:color="auto"/>
            <w:right w:val="none" w:sz="0" w:space="0" w:color="auto"/>
          </w:divBdr>
        </w:div>
        <w:div w:id="562985807">
          <w:marLeft w:val="640"/>
          <w:marRight w:val="0"/>
          <w:marTop w:val="0"/>
          <w:marBottom w:val="0"/>
          <w:divBdr>
            <w:top w:val="none" w:sz="0" w:space="0" w:color="auto"/>
            <w:left w:val="none" w:sz="0" w:space="0" w:color="auto"/>
            <w:bottom w:val="none" w:sz="0" w:space="0" w:color="auto"/>
            <w:right w:val="none" w:sz="0" w:space="0" w:color="auto"/>
          </w:divBdr>
        </w:div>
        <w:div w:id="572661808">
          <w:marLeft w:val="640"/>
          <w:marRight w:val="0"/>
          <w:marTop w:val="0"/>
          <w:marBottom w:val="0"/>
          <w:divBdr>
            <w:top w:val="none" w:sz="0" w:space="0" w:color="auto"/>
            <w:left w:val="none" w:sz="0" w:space="0" w:color="auto"/>
            <w:bottom w:val="none" w:sz="0" w:space="0" w:color="auto"/>
            <w:right w:val="none" w:sz="0" w:space="0" w:color="auto"/>
          </w:divBdr>
        </w:div>
        <w:div w:id="588469573">
          <w:marLeft w:val="640"/>
          <w:marRight w:val="0"/>
          <w:marTop w:val="0"/>
          <w:marBottom w:val="0"/>
          <w:divBdr>
            <w:top w:val="none" w:sz="0" w:space="0" w:color="auto"/>
            <w:left w:val="none" w:sz="0" w:space="0" w:color="auto"/>
            <w:bottom w:val="none" w:sz="0" w:space="0" w:color="auto"/>
            <w:right w:val="none" w:sz="0" w:space="0" w:color="auto"/>
          </w:divBdr>
        </w:div>
        <w:div w:id="658921841">
          <w:marLeft w:val="640"/>
          <w:marRight w:val="0"/>
          <w:marTop w:val="0"/>
          <w:marBottom w:val="0"/>
          <w:divBdr>
            <w:top w:val="none" w:sz="0" w:space="0" w:color="auto"/>
            <w:left w:val="none" w:sz="0" w:space="0" w:color="auto"/>
            <w:bottom w:val="none" w:sz="0" w:space="0" w:color="auto"/>
            <w:right w:val="none" w:sz="0" w:space="0" w:color="auto"/>
          </w:divBdr>
        </w:div>
        <w:div w:id="676200988">
          <w:marLeft w:val="640"/>
          <w:marRight w:val="0"/>
          <w:marTop w:val="0"/>
          <w:marBottom w:val="0"/>
          <w:divBdr>
            <w:top w:val="none" w:sz="0" w:space="0" w:color="auto"/>
            <w:left w:val="none" w:sz="0" w:space="0" w:color="auto"/>
            <w:bottom w:val="none" w:sz="0" w:space="0" w:color="auto"/>
            <w:right w:val="none" w:sz="0" w:space="0" w:color="auto"/>
          </w:divBdr>
        </w:div>
        <w:div w:id="697006928">
          <w:marLeft w:val="640"/>
          <w:marRight w:val="0"/>
          <w:marTop w:val="0"/>
          <w:marBottom w:val="0"/>
          <w:divBdr>
            <w:top w:val="none" w:sz="0" w:space="0" w:color="auto"/>
            <w:left w:val="none" w:sz="0" w:space="0" w:color="auto"/>
            <w:bottom w:val="none" w:sz="0" w:space="0" w:color="auto"/>
            <w:right w:val="none" w:sz="0" w:space="0" w:color="auto"/>
          </w:divBdr>
        </w:div>
        <w:div w:id="790052715">
          <w:marLeft w:val="640"/>
          <w:marRight w:val="0"/>
          <w:marTop w:val="0"/>
          <w:marBottom w:val="0"/>
          <w:divBdr>
            <w:top w:val="none" w:sz="0" w:space="0" w:color="auto"/>
            <w:left w:val="none" w:sz="0" w:space="0" w:color="auto"/>
            <w:bottom w:val="none" w:sz="0" w:space="0" w:color="auto"/>
            <w:right w:val="none" w:sz="0" w:space="0" w:color="auto"/>
          </w:divBdr>
        </w:div>
        <w:div w:id="797336974">
          <w:marLeft w:val="640"/>
          <w:marRight w:val="0"/>
          <w:marTop w:val="0"/>
          <w:marBottom w:val="0"/>
          <w:divBdr>
            <w:top w:val="none" w:sz="0" w:space="0" w:color="auto"/>
            <w:left w:val="none" w:sz="0" w:space="0" w:color="auto"/>
            <w:bottom w:val="none" w:sz="0" w:space="0" w:color="auto"/>
            <w:right w:val="none" w:sz="0" w:space="0" w:color="auto"/>
          </w:divBdr>
        </w:div>
        <w:div w:id="835847188">
          <w:marLeft w:val="640"/>
          <w:marRight w:val="0"/>
          <w:marTop w:val="0"/>
          <w:marBottom w:val="0"/>
          <w:divBdr>
            <w:top w:val="none" w:sz="0" w:space="0" w:color="auto"/>
            <w:left w:val="none" w:sz="0" w:space="0" w:color="auto"/>
            <w:bottom w:val="none" w:sz="0" w:space="0" w:color="auto"/>
            <w:right w:val="none" w:sz="0" w:space="0" w:color="auto"/>
          </w:divBdr>
        </w:div>
        <w:div w:id="918367789">
          <w:marLeft w:val="640"/>
          <w:marRight w:val="0"/>
          <w:marTop w:val="0"/>
          <w:marBottom w:val="0"/>
          <w:divBdr>
            <w:top w:val="none" w:sz="0" w:space="0" w:color="auto"/>
            <w:left w:val="none" w:sz="0" w:space="0" w:color="auto"/>
            <w:bottom w:val="none" w:sz="0" w:space="0" w:color="auto"/>
            <w:right w:val="none" w:sz="0" w:space="0" w:color="auto"/>
          </w:divBdr>
        </w:div>
        <w:div w:id="952906595">
          <w:marLeft w:val="640"/>
          <w:marRight w:val="0"/>
          <w:marTop w:val="0"/>
          <w:marBottom w:val="0"/>
          <w:divBdr>
            <w:top w:val="none" w:sz="0" w:space="0" w:color="auto"/>
            <w:left w:val="none" w:sz="0" w:space="0" w:color="auto"/>
            <w:bottom w:val="none" w:sz="0" w:space="0" w:color="auto"/>
            <w:right w:val="none" w:sz="0" w:space="0" w:color="auto"/>
          </w:divBdr>
        </w:div>
        <w:div w:id="984697915">
          <w:marLeft w:val="640"/>
          <w:marRight w:val="0"/>
          <w:marTop w:val="0"/>
          <w:marBottom w:val="0"/>
          <w:divBdr>
            <w:top w:val="none" w:sz="0" w:space="0" w:color="auto"/>
            <w:left w:val="none" w:sz="0" w:space="0" w:color="auto"/>
            <w:bottom w:val="none" w:sz="0" w:space="0" w:color="auto"/>
            <w:right w:val="none" w:sz="0" w:space="0" w:color="auto"/>
          </w:divBdr>
        </w:div>
        <w:div w:id="1006982244">
          <w:marLeft w:val="640"/>
          <w:marRight w:val="0"/>
          <w:marTop w:val="0"/>
          <w:marBottom w:val="0"/>
          <w:divBdr>
            <w:top w:val="none" w:sz="0" w:space="0" w:color="auto"/>
            <w:left w:val="none" w:sz="0" w:space="0" w:color="auto"/>
            <w:bottom w:val="none" w:sz="0" w:space="0" w:color="auto"/>
            <w:right w:val="none" w:sz="0" w:space="0" w:color="auto"/>
          </w:divBdr>
        </w:div>
        <w:div w:id="1016004717">
          <w:marLeft w:val="640"/>
          <w:marRight w:val="0"/>
          <w:marTop w:val="0"/>
          <w:marBottom w:val="0"/>
          <w:divBdr>
            <w:top w:val="none" w:sz="0" w:space="0" w:color="auto"/>
            <w:left w:val="none" w:sz="0" w:space="0" w:color="auto"/>
            <w:bottom w:val="none" w:sz="0" w:space="0" w:color="auto"/>
            <w:right w:val="none" w:sz="0" w:space="0" w:color="auto"/>
          </w:divBdr>
        </w:div>
        <w:div w:id="1016269619">
          <w:marLeft w:val="640"/>
          <w:marRight w:val="0"/>
          <w:marTop w:val="0"/>
          <w:marBottom w:val="0"/>
          <w:divBdr>
            <w:top w:val="none" w:sz="0" w:space="0" w:color="auto"/>
            <w:left w:val="none" w:sz="0" w:space="0" w:color="auto"/>
            <w:bottom w:val="none" w:sz="0" w:space="0" w:color="auto"/>
            <w:right w:val="none" w:sz="0" w:space="0" w:color="auto"/>
          </w:divBdr>
        </w:div>
        <w:div w:id="1140340504">
          <w:marLeft w:val="640"/>
          <w:marRight w:val="0"/>
          <w:marTop w:val="0"/>
          <w:marBottom w:val="0"/>
          <w:divBdr>
            <w:top w:val="none" w:sz="0" w:space="0" w:color="auto"/>
            <w:left w:val="none" w:sz="0" w:space="0" w:color="auto"/>
            <w:bottom w:val="none" w:sz="0" w:space="0" w:color="auto"/>
            <w:right w:val="none" w:sz="0" w:space="0" w:color="auto"/>
          </w:divBdr>
        </w:div>
        <w:div w:id="1217472933">
          <w:marLeft w:val="640"/>
          <w:marRight w:val="0"/>
          <w:marTop w:val="0"/>
          <w:marBottom w:val="0"/>
          <w:divBdr>
            <w:top w:val="none" w:sz="0" w:space="0" w:color="auto"/>
            <w:left w:val="none" w:sz="0" w:space="0" w:color="auto"/>
            <w:bottom w:val="none" w:sz="0" w:space="0" w:color="auto"/>
            <w:right w:val="none" w:sz="0" w:space="0" w:color="auto"/>
          </w:divBdr>
        </w:div>
        <w:div w:id="1223443501">
          <w:marLeft w:val="640"/>
          <w:marRight w:val="0"/>
          <w:marTop w:val="0"/>
          <w:marBottom w:val="0"/>
          <w:divBdr>
            <w:top w:val="none" w:sz="0" w:space="0" w:color="auto"/>
            <w:left w:val="none" w:sz="0" w:space="0" w:color="auto"/>
            <w:bottom w:val="none" w:sz="0" w:space="0" w:color="auto"/>
            <w:right w:val="none" w:sz="0" w:space="0" w:color="auto"/>
          </w:divBdr>
        </w:div>
        <w:div w:id="1274897477">
          <w:marLeft w:val="640"/>
          <w:marRight w:val="0"/>
          <w:marTop w:val="0"/>
          <w:marBottom w:val="0"/>
          <w:divBdr>
            <w:top w:val="none" w:sz="0" w:space="0" w:color="auto"/>
            <w:left w:val="none" w:sz="0" w:space="0" w:color="auto"/>
            <w:bottom w:val="none" w:sz="0" w:space="0" w:color="auto"/>
            <w:right w:val="none" w:sz="0" w:space="0" w:color="auto"/>
          </w:divBdr>
        </w:div>
        <w:div w:id="1283920701">
          <w:marLeft w:val="640"/>
          <w:marRight w:val="0"/>
          <w:marTop w:val="0"/>
          <w:marBottom w:val="0"/>
          <w:divBdr>
            <w:top w:val="none" w:sz="0" w:space="0" w:color="auto"/>
            <w:left w:val="none" w:sz="0" w:space="0" w:color="auto"/>
            <w:bottom w:val="none" w:sz="0" w:space="0" w:color="auto"/>
            <w:right w:val="none" w:sz="0" w:space="0" w:color="auto"/>
          </w:divBdr>
        </w:div>
        <w:div w:id="1305306847">
          <w:marLeft w:val="640"/>
          <w:marRight w:val="0"/>
          <w:marTop w:val="0"/>
          <w:marBottom w:val="0"/>
          <w:divBdr>
            <w:top w:val="none" w:sz="0" w:space="0" w:color="auto"/>
            <w:left w:val="none" w:sz="0" w:space="0" w:color="auto"/>
            <w:bottom w:val="none" w:sz="0" w:space="0" w:color="auto"/>
            <w:right w:val="none" w:sz="0" w:space="0" w:color="auto"/>
          </w:divBdr>
        </w:div>
        <w:div w:id="1326472172">
          <w:marLeft w:val="640"/>
          <w:marRight w:val="0"/>
          <w:marTop w:val="0"/>
          <w:marBottom w:val="0"/>
          <w:divBdr>
            <w:top w:val="none" w:sz="0" w:space="0" w:color="auto"/>
            <w:left w:val="none" w:sz="0" w:space="0" w:color="auto"/>
            <w:bottom w:val="none" w:sz="0" w:space="0" w:color="auto"/>
            <w:right w:val="none" w:sz="0" w:space="0" w:color="auto"/>
          </w:divBdr>
        </w:div>
        <w:div w:id="1400202726">
          <w:marLeft w:val="640"/>
          <w:marRight w:val="0"/>
          <w:marTop w:val="0"/>
          <w:marBottom w:val="0"/>
          <w:divBdr>
            <w:top w:val="none" w:sz="0" w:space="0" w:color="auto"/>
            <w:left w:val="none" w:sz="0" w:space="0" w:color="auto"/>
            <w:bottom w:val="none" w:sz="0" w:space="0" w:color="auto"/>
            <w:right w:val="none" w:sz="0" w:space="0" w:color="auto"/>
          </w:divBdr>
        </w:div>
        <w:div w:id="1422411105">
          <w:marLeft w:val="640"/>
          <w:marRight w:val="0"/>
          <w:marTop w:val="0"/>
          <w:marBottom w:val="0"/>
          <w:divBdr>
            <w:top w:val="none" w:sz="0" w:space="0" w:color="auto"/>
            <w:left w:val="none" w:sz="0" w:space="0" w:color="auto"/>
            <w:bottom w:val="none" w:sz="0" w:space="0" w:color="auto"/>
            <w:right w:val="none" w:sz="0" w:space="0" w:color="auto"/>
          </w:divBdr>
        </w:div>
        <w:div w:id="1442794615">
          <w:marLeft w:val="640"/>
          <w:marRight w:val="0"/>
          <w:marTop w:val="0"/>
          <w:marBottom w:val="0"/>
          <w:divBdr>
            <w:top w:val="none" w:sz="0" w:space="0" w:color="auto"/>
            <w:left w:val="none" w:sz="0" w:space="0" w:color="auto"/>
            <w:bottom w:val="none" w:sz="0" w:space="0" w:color="auto"/>
            <w:right w:val="none" w:sz="0" w:space="0" w:color="auto"/>
          </w:divBdr>
        </w:div>
        <w:div w:id="1550265417">
          <w:marLeft w:val="640"/>
          <w:marRight w:val="0"/>
          <w:marTop w:val="0"/>
          <w:marBottom w:val="0"/>
          <w:divBdr>
            <w:top w:val="none" w:sz="0" w:space="0" w:color="auto"/>
            <w:left w:val="none" w:sz="0" w:space="0" w:color="auto"/>
            <w:bottom w:val="none" w:sz="0" w:space="0" w:color="auto"/>
            <w:right w:val="none" w:sz="0" w:space="0" w:color="auto"/>
          </w:divBdr>
        </w:div>
        <w:div w:id="1653362572">
          <w:marLeft w:val="640"/>
          <w:marRight w:val="0"/>
          <w:marTop w:val="0"/>
          <w:marBottom w:val="0"/>
          <w:divBdr>
            <w:top w:val="none" w:sz="0" w:space="0" w:color="auto"/>
            <w:left w:val="none" w:sz="0" w:space="0" w:color="auto"/>
            <w:bottom w:val="none" w:sz="0" w:space="0" w:color="auto"/>
            <w:right w:val="none" w:sz="0" w:space="0" w:color="auto"/>
          </w:divBdr>
        </w:div>
        <w:div w:id="1666470482">
          <w:marLeft w:val="640"/>
          <w:marRight w:val="0"/>
          <w:marTop w:val="0"/>
          <w:marBottom w:val="0"/>
          <w:divBdr>
            <w:top w:val="none" w:sz="0" w:space="0" w:color="auto"/>
            <w:left w:val="none" w:sz="0" w:space="0" w:color="auto"/>
            <w:bottom w:val="none" w:sz="0" w:space="0" w:color="auto"/>
            <w:right w:val="none" w:sz="0" w:space="0" w:color="auto"/>
          </w:divBdr>
        </w:div>
        <w:div w:id="1703288869">
          <w:marLeft w:val="640"/>
          <w:marRight w:val="0"/>
          <w:marTop w:val="0"/>
          <w:marBottom w:val="0"/>
          <w:divBdr>
            <w:top w:val="none" w:sz="0" w:space="0" w:color="auto"/>
            <w:left w:val="none" w:sz="0" w:space="0" w:color="auto"/>
            <w:bottom w:val="none" w:sz="0" w:space="0" w:color="auto"/>
            <w:right w:val="none" w:sz="0" w:space="0" w:color="auto"/>
          </w:divBdr>
        </w:div>
        <w:div w:id="1817144558">
          <w:marLeft w:val="640"/>
          <w:marRight w:val="0"/>
          <w:marTop w:val="0"/>
          <w:marBottom w:val="0"/>
          <w:divBdr>
            <w:top w:val="none" w:sz="0" w:space="0" w:color="auto"/>
            <w:left w:val="none" w:sz="0" w:space="0" w:color="auto"/>
            <w:bottom w:val="none" w:sz="0" w:space="0" w:color="auto"/>
            <w:right w:val="none" w:sz="0" w:space="0" w:color="auto"/>
          </w:divBdr>
        </w:div>
        <w:div w:id="1875580097">
          <w:marLeft w:val="640"/>
          <w:marRight w:val="0"/>
          <w:marTop w:val="0"/>
          <w:marBottom w:val="0"/>
          <w:divBdr>
            <w:top w:val="none" w:sz="0" w:space="0" w:color="auto"/>
            <w:left w:val="none" w:sz="0" w:space="0" w:color="auto"/>
            <w:bottom w:val="none" w:sz="0" w:space="0" w:color="auto"/>
            <w:right w:val="none" w:sz="0" w:space="0" w:color="auto"/>
          </w:divBdr>
        </w:div>
        <w:div w:id="1961260668">
          <w:marLeft w:val="640"/>
          <w:marRight w:val="0"/>
          <w:marTop w:val="0"/>
          <w:marBottom w:val="0"/>
          <w:divBdr>
            <w:top w:val="none" w:sz="0" w:space="0" w:color="auto"/>
            <w:left w:val="none" w:sz="0" w:space="0" w:color="auto"/>
            <w:bottom w:val="none" w:sz="0" w:space="0" w:color="auto"/>
            <w:right w:val="none" w:sz="0" w:space="0" w:color="auto"/>
          </w:divBdr>
        </w:div>
        <w:div w:id="2008239478">
          <w:marLeft w:val="640"/>
          <w:marRight w:val="0"/>
          <w:marTop w:val="0"/>
          <w:marBottom w:val="0"/>
          <w:divBdr>
            <w:top w:val="none" w:sz="0" w:space="0" w:color="auto"/>
            <w:left w:val="none" w:sz="0" w:space="0" w:color="auto"/>
            <w:bottom w:val="none" w:sz="0" w:space="0" w:color="auto"/>
            <w:right w:val="none" w:sz="0" w:space="0" w:color="auto"/>
          </w:divBdr>
        </w:div>
        <w:div w:id="2102290744">
          <w:marLeft w:val="640"/>
          <w:marRight w:val="0"/>
          <w:marTop w:val="0"/>
          <w:marBottom w:val="0"/>
          <w:divBdr>
            <w:top w:val="none" w:sz="0" w:space="0" w:color="auto"/>
            <w:left w:val="none" w:sz="0" w:space="0" w:color="auto"/>
            <w:bottom w:val="none" w:sz="0" w:space="0" w:color="auto"/>
            <w:right w:val="none" w:sz="0" w:space="0" w:color="auto"/>
          </w:divBdr>
        </w:div>
      </w:divsChild>
    </w:div>
    <w:div w:id="954942646">
      <w:bodyDiv w:val="1"/>
      <w:marLeft w:val="0"/>
      <w:marRight w:val="0"/>
      <w:marTop w:val="0"/>
      <w:marBottom w:val="0"/>
      <w:divBdr>
        <w:top w:val="none" w:sz="0" w:space="0" w:color="auto"/>
        <w:left w:val="none" w:sz="0" w:space="0" w:color="auto"/>
        <w:bottom w:val="none" w:sz="0" w:space="0" w:color="auto"/>
        <w:right w:val="none" w:sz="0" w:space="0" w:color="auto"/>
      </w:divBdr>
      <w:divsChild>
        <w:div w:id="19162768">
          <w:marLeft w:val="640"/>
          <w:marRight w:val="0"/>
          <w:marTop w:val="0"/>
          <w:marBottom w:val="0"/>
          <w:divBdr>
            <w:top w:val="none" w:sz="0" w:space="0" w:color="auto"/>
            <w:left w:val="none" w:sz="0" w:space="0" w:color="auto"/>
            <w:bottom w:val="none" w:sz="0" w:space="0" w:color="auto"/>
            <w:right w:val="none" w:sz="0" w:space="0" w:color="auto"/>
          </w:divBdr>
        </w:div>
        <w:div w:id="49810136">
          <w:marLeft w:val="640"/>
          <w:marRight w:val="0"/>
          <w:marTop w:val="0"/>
          <w:marBottom w:val="0"/>
          <w:divBdr>
            <w:top w:val="none" w:sz="0" w:space="0" w:color="auto"/>
            <w:left w:val="none" w:sz="0" w:space="0" w:color="auto"/>
            <w:bottom w:val="none" w:sz="0" w:space="0" w:color="auto"/>
            <w:right w:val="none" w:sz="0" w:space="0" w:color="auto"/>
          </w:divBdr>
        </w:div>
        <w:div w:id="75059422">
          <w:marLeft w:val="640"/>
          <w:marRight w:val="0"/>
          <w:marTop w:val="0"/>
          <w:marBottom w:val="0"/>
          <w:divBdr>
            <w:top w:val="none" w:sz="0" w:space="0" w:color="auto"/>
            <w:left w:val="none" w:sz="0" w:space="0" w:color="auto"/>
            <w:bottom w:val="none" w:sz="0" w:space="0" w:color="auto"/>
            <w:right w:val="none" w:sz="0" w:space="0" w:color="auto"/>
          </w:divBdr>
        </w:div>
        <w:div w:id="83694419">
          <w:marLeft w:val="640"/>
          <w:marRight w:val="0"/>
          <w:marTop w:val="0"/>
          <w:marBottom w:val="0"/>
          <w:divBdr>
            <w:top w:val="none" w:sz="0" w:space="0" w:color="auto"/>
            <w:left w:val="none" w:sz="0" w:space="0" w:color="auto"/>
            <w:bottom w:val="none" w:sz="0" w:space="0" w:color="auto"/>
            <w:right w:val="none" w:sz="0" w:space="0" w:color="auto"/>
          </w:divBdr>
        </w:div>
        <w:div w:id="119302999">
          <w:marLeft w:val="640"/>
          <w:marRight w:val="0"/>
          <w:marTop w:val="0"/>
          <w:marBottom w:val="0"/>
          <w:divBdr>
            <w:top w:val="none" w:sz="0" w:space="0" w:color="auto"/>
            <w:left w:val="none" w:sz="0" w:space="0" w:color="auto"/>
            <w:bottom w:val="none" w:sz="0" w:space="0" w:color="auto"/>
            <w:right w:val="none" w:sz="0" w:space="0" w:color="auto"/>
          </w:divBdr>
        </w:div>
        <w:div w:id="155654774">
          <w:marLeft w:val="640"/>
          <w:marRight w:val="0"/>
          <w:marTop w:val="0"/>
          <w:marBottom w:val="0"/>
          <w:divBdr>
            <w:top w:val="none" w:sz="0" w:space="0" w:color="auto"/>
            <w:left w:val="none" w:sz="0" w:space="0" w:color="auto"/>
            <w:bottom w:val="none" w:sz="0" w:space="0" w:color="auto"/>
            <w:right w:val="none" w:sz="0" w:space="0" w:color="auto"/>
          </w:divBdr>
        </w:div>
        <w:div w:id="173619107">
          <w:marLeft w:val="640"/>
          <w:marRight w:val="0"/>
          <w:marTop w:val="0"/>
          <w:marBottom w:val="0"/>
          <w:divBdr>
            <w:top w:val="none" w:sz="0" w:space="0" w:color="auto"/>
            <w:left w:val="none" w:sz="0" w:space="0" w:color="auto"/>
            <w:bottom w:val="none" w:sz="0" w:space="0" w:color="auto"/>
            <w:right w:val="none" w:sz="0" w:space="0" w:color="auto"/>
          </w:divBdr>
        </w:div>
        <w:div w:id="185292462">
          <w:marLeft w:val="640"/>
          <w:marRight w:val="0"/>
          <w:marTop w:val="0"/>
          <w:marBottom w:val="0"/>
          <w:divBdr>
            <w:top w:val="none" w:sz="0" w:space="0" w:color="auto"/>
            <w:left w:val="none" w:sz="0" w:space="0" w:color="auto"/>
            <w:bottom w:val="none" w:sz="0" w:space="0" w:color="auto"/>
            <w:right w:val="none" w:sz="0" w:space="0" w:color="auto"/>
          </w:divBdr>
        </w:div>
        <w:div w:id="188690107">
          <w:marLeft w:val="640"/>
          <w:marRight w:val="0"/>
          <w:marTop w:val="0"/>
          <w:marBottom w:val="0"/>
          <w:divBdr>
            <w:top w:val="none" w:sz="0" w:space="0" w:color="auto"/>
            <w:left w:val="none" w:sz="0" w:space="0" w:color="auto"/>
            <w:bottom w:val="none" w:sz="0" w:space="0" w:color="auto"/>
            <w:right w:val="none" w:sz="0" w:space="0" w:color="auto"/>
          </w:divBdr>
        </w:div>
        <w:div w:id="228810296">
          <w:marLeft w:val="640"/>
          <w:marRight w:val="0"/>
          <w:marTop w:val="0"/>
          <w:marBottom w:val="0"/>
          <w:divBdr>
            <w:top w:val="none" w:sz="0" w:space="0" w:color="auto"/>
            <w:left w:val="none" w:sz="0" w:space="0" w:color="auto"/>
            <w:bottom w:val="none" w:sz="0" w:space="0" w:color="auto"/>
            <w:right w:val="none" w:sz="0" w:space="0" w:color="auto"/>
          </w:divBdr>
        </w:div>
        <w:div w:id="306011893">
          <w:marLeft w:val="640"/>
          <w:marRight w:val="0"/>
          <w:marTop w:val="0"/>
          <w:marBottom w:val="0"/>
          <w:divBdr>
            <w:top w:val="none" w:sz="0" w:space="0" w:color="auto"/>
            <w:left w:val="none" w:sz="0" w:space="0" w:color="auto"/>
            <w:bottom w:val="none" w:sz="0" w:space="0" w:color="auto"/>
            <w:right w:val="none" w:sz="0" w:space="0" w:color="auto"/>
          </w:divBdr>
        </w:div>
        <w:div w:id="331224869">
          <w:marLeft w:val="640"/>
          <w:marRight w:val="0"/>
          <w:marTop w:val="0"/>
          <w:marBottom w:val="0"/>
          <w:divBdr>
            <w:top w:val="none" w:sz="0" w:space="0" w:color="auto"/>
            <w:left w:val="none" w:sz="0" w:space="0" w:color="auto"/>
            <w:bottom w:val="none" w:sz="0" w:space="0" w:color="auto"/>
            <w:right w:val="none" w:sz="0" w:space="0" w:color="auto"/>
          </w:divBdr>
        </w:div>
        <w:div w:id="359167344">
          <w:marLeft w:val="640"/>
          <w:marRight w:val="0"/>
          <w:marTop w:val="0"/>
          <w:marBottom w:val="0"/>
          <w:divBdr>
            <w:top w:val="none" w:sz="0" w:space="0" w:color="auto"/>
            <w:left w:val="none" w:sz="0" w:space="0" w:color="auto"/>
            <w:bottom w:val="none" w:sz="0" w:space="0" w:color="auto"/>
            <w:right w:val="none" w:sz="0" w:space="0" w:color="auto"/>
          </w:divBdr>
        </w:div>
        <w:div w:id="372005322">
          <w:marLeft w:val="640"/>
          <w:marRight w:val="0"/>
          <w:marTop w:val="0"/>
          <w:marBottom w:val="0"/>
          <w:divBdr>
            <w:top w:val="none" w:sz="0" w:space="0" w:color="auto"/>
            <w:left w:val="none" w:sz="0" w:space="0" w:color="auto"/>
            <w:bottom w:val="none" w:sz="0" w:space="0" w:color="auto"/>
            <w:right w:val="none" w:sz="0" w:space="0" w:color="auto"/>
          </w:divBdr>
        </w:div>
        <w:div w:id="510877420">
          <w:marLeft w:val="640"/>
          <w:marRight w:val="0"/>
          <w:marTop w:val="0"/>
          <w:marBottom w:val="0"/>
          <w:divBdr>
            <w:top w:val="none" w:sz="0" w:space="0" w:color="auto"/>
            <w:left w:val="none" w:sz="0" w:space="0" w:color="auto"/>
            <w:bottom w:val="none" w:sz="0" w:space="0" w:color="auto"/>
            <w:right w:val="none" w:sz="0" w:space="0" w:color="auto"/>
          </w:divBdr>
        </w:div>
        <w:div w:id="515462306">
          <w:marLeft w:val="640"/>
          <w:marRight w:val="0"/>
          <w:marTop w:val="0"/>
          <w:marBottom w:val="0"/>
          <w:divBdr>
            <w:top w:val="none" w:sz="0" w:space="0" w:color="auto"/>
            <w:left w:val="none" w:sz="0" w:space="0" w:color="auto"/>
            <w:bottom w:val="none" w:sz="0" w:space="0" w:color="auto"/>
            <w:right w:val="none" w:sz="0" w:space="0" w:color="auto"/>
          </w:divBdr>
        </w:div>
        <w:div w:id="598024865">
          <w:marLeft w:val="640"/>
          <w:marRight w:val="0"/>
          <w:marTop w:val="0"/>
          <w:marBottom w:val="0"/>
          <w:divBdr>
            <w:top w:val="none" w:sz="0" w:space="0" w:color="auto"/>
            <w:left w:val="none" w:sz="0" w:space="0" w:color="auto"/>
            <w:bottom w:val="none" w:sz="0" w:space="0" w:color="auto"/>
            <w:right w:val="none" w:sz="0" w:space="0" w:color="auto"/>
          </w:divBdr>
        </w:div>
        <w:div w:id="693070809">
          <w:marLeft w:val="640"/>
          <w:marRight w:val="0"/>
          <w:marTop w:val="0"/>
          <w:marBottom w:val="0"/>
          <w:divBdr>
            <w:top w:val="none" w:sz="0" w:space="0" w:color="auto"/>
            <w:left w:val="none" w:sz="0" w:space="0" w:color="auto"/>
            <w:bottom w:val="none" w:sz="0" w:space="0" w:color="auto"/>
            <w:right w:val="none" w:sz="0" w:space="0" w:color="auto"/>
          </w:divBdr>
        </w:div>
        <w:div w:id="705956566">
          <w:marLeft w:val="640"/>
          <w:marRight w:val="0"/>
          <w:marTop w:val="0"/>
          <w:marBottom w:val="0"/>
          <w:divBdr>
            <w:top w:val="none" w:sz="0" w:space="0" w:color="auto"/>
            <w:left w:val="none" w:sz="0" w:space="0" w:color="auto"/>
            <w:bottom w:val="none" w:sz="0" w:space="0" w:color="auto"/>
            <w:right w:val="none" w:sz="0" w:space="0" w:color="auto"/>
          </w:divBdr>
        </w:div>
        <w:div w:id="722631282">
          <w:marLeft w:val="640"/>
          <w:marRight w:val="0"/>
          <w:marTop w:val="0"/>
          <w:marBottom w:val="0"/>
          <w:divBdr>
            <w:top w:val="none" w:sz="0" w:space="0" w:color="auto"/>
            <w:left w:val="none" w:sz="0" w:space="0" w:color="auto"/>
            <w:bottom w:val="none" w:sz="0" w:space="0" w:color="auto"/>
            <w:right w:val="none" w:sz="0" w:space="0" w:color="auto"/>
          </w:divBdr>
        </w:div>
        <w:div w:id="754085211">
          <w:marLeft w:val="640"/>
          <w:marRight w:val="0"/>
          <w:marTop w:val="0"/>
          <w:marBottom w:val="0"/>
          <w:divBdr>
            <w:top w:val="none" w:sz="0" w:space="0" w:color="auto"/>
            <w:left w:val="none" w:sz="0" w:space="0" w:color="auto"/>
            <w:bottom w:val="none" w:sz="0" w:space="0" w:color="auto"/>
            <w:right w:val="none" w:sz="0" w:space="0" w:color="auto"/>
          </w:divBdr>
        </w:div>
        <w:div w:id="821852282">
          <w:marLeft w:val="640"/>
          <w:marRight w:val="0"/>
          <w:marTop w:val="0"/>
          <w:marBottom w:val="0"/>
          <w:divBdr>
            <w:top w:val="none" w:sz="0" w:space="0" w:color="auto"/>
            <w:left w:val="none" w:sz="0" w:space="0" w:color="auto"/>
            <w:bottom w:val="none" w:sz="0" w:space="0" w:color="auto"/>
            <w:right w:val="none" w:sz="0" w:space="0" w:color="auto"/>
          </w:divBdr>
        </w:div>
        <w:div w:id="845284854">
          <w:marLeft w:val="640"/>
          <w:marRight w:val="0"/>
          <w:marTop w:val="0"/>
          <w:marBottom w:val="0"/>
          <w:divBdr>
            <w:top w:val="none" w:sz="0" w:space="0" w:color="auto"/>
            <w:left w:val="none" w:sz="0" w:space="0" w:color="auto"/>
            <w:bottom w:val="none" w:sz="0" w:space="0" w:color="auto"/>
            <w:right w:val="none" w:sz="0" w:space="0" w:color="auto"/>
          </w:divBdr>
        </w:div>
        <w:div w:id="848526295">
          <w:marLeft w:val="640"/>
          <w:marRight w:val="0"/>
          <w:marTop w:val="0"/>
          <w:marBottom w:val="0"/>
          <w:divBdr>
            <w:top w:val="none" w:sz="0" w:space="0" w:color="auto"/>
            <w:left w:val="none" w:sz="0" w:space="0" w:color="auto"/>
            <w:bottom w:val="none" w:sz="0" w:space="0" w:color="auto"/>
            <w:right w:val="none" w:sz="0" w:space="0" w:color="auto"/>
          </w:divBdr>
        </w:div>
        <w:div w:id="947347288">
          <w:marLeft w:val="640"/>
          <w:marRight w:val="0"/>
          <w:marTop w:val="0"/>
          <w:marBottom w:val="0"/>
          <w:divBdr>
            <w:top w:val="none" w:sz="0" w:space="0" w:color="auto"/>
            <w:left w:val="none" w:sz="0" w:space="0" w:color="auto"/>
            <w:bottom w:val="none" w:sz="0" w:space="0" w:color="auto"/>
            <w:right w:val="none" w:sz="0" w:space="0" w:color="auto"/>
          </w:divBdr>
        </w:div>
        <w:div w:id="1025836896">
          <w:marLeft w:val="640"/>
          <w:marRight w:val="0"/>
          <w:marTop w:val="0"/>
          <w:marBottom w:val="0"/>
          <w:divBdr>
            <w:top w:val="none" w:sz="0" w:space="0" w:color="auto"/>
            <w:left w:val="none" w:sz="0" w:space="0" w:color="auto"/>
            <w:bottom w:val="none" w:sz="0" w:space="0" w:color="auto"/>
            <w:right w:val="none" w:sz="0" w:space="0" w:color="auto"/>
          </w:divBdr>
        </w:div>
        <w:div w:id="1099907815">
          <w:marLeft w:val="640"/>
          <w:marRight w:val="0"/>
          <w:marTop w:val="0"/>
          <w:marBottom w:val="0"/>
          <w:divBdr>
            <w:top w:val="none" w:sz="0" w:space="0" w:color="auto"/>
            <w:left w:val="none" w:sz="0" w:space="0" w:color="auto"/>
            <w:bottom w:val="none" w:sz="0" w:space="0" w:color="auto"/>
            <w:right w:val="none" w:sz="0" w:space="0" w:color="auto"/>
          </w:divBdr>
        </w:div>
        <w:div w:id="1104883131">
          <w:marLeft w:val="640"/>
          <w:marRight w:val="0"/>
          <w:marTop w:val="0"/>
          <w:marBottom w:val="0"/>
          <w:divBdr>
            <w:top w:val="none" w:sz="0" w:space="0" w:color="auto"/>
            <w:left w:val="none" w:sz="0" w:space="0" w:color="auto"/>
            <w:bottom w:val="none" w:sz="0" w:space="0" w:color="auto"/>
            <w:right w:val="none" w:sz="0" w:space="0" w:color="auto"/>
          </w:divBdr>
        </w:div>
        <w:div w:id="1104960573">
          <w:marLeft w:val="640"/>
          <w:marRight w:val="0"/>
          <w:marTop w:val="0"/>
          <w:marBottom w:val="0"/>
          <w:divBdr>
            <w:top w:val="none" w:sz="0" w:space="0" w:color="auto"/>
            <w:left w:val="none" w:sz="0" w:space="0" w:color="auto"/>
            <w:bottom w:val="none" w:sz="0" w:space="0" w:color="auto"/>
            <w:right w:val="none" w:sz="0" w:space="0" w:color="auto"/>
          </w:divBdr>
        </w:div>
        <w:div w:id="1193496746">
          <w:marLeft w:val="640"/>
          <w:marRight w:val="0"/>
          <w:marTop w:val="0"/>
          <w:marBottom w:val="0"/>
          <w:divBdr>
            <w:top w:val="none" w:sz="0" w:space="0" w:color="auto"/>
            <w:left w:val="none" w:sz="0" w:space="0" w:color="auto"/>
            <w:bottom w:val="none" w:sz="0" w:space="0" w:color="auto"/>
            <w:right w:val="none" w:sz="0" w:space="0" w:color="auto"/>
          </w:divBdr>
        </w:div>
        <w:div w:id="1218123974">
          <w:marLeft w:val="640"/>
          <w:marRight w:val="0"/>
          <w:marTop w:val="0"/>
          <w:marBottom w:val="0"/>
          <w:divBdr>
            <w:top w:val="none" w:sz="0" w:space="0" w:color="auto"/>
            <w:left w:val="none" w:sz="0" w:space="0" w:color="auto"/>
            <w:bottom w:val="none" w:sz="0" w:space="0" w:color="auto"/>
            <w:right w:val="none" w:sz="0" w:space="0" w:color="auto"/>
          </w:divBdr>
        </w:div>
        <w:div w:id="1247613109">
          <w:marLeft w:val="640"/>
          <w:marRight w:val="0"/>
          <w:marTop w:val="0"/>
          <w:marBottom w:val="0"/>
          <w:divBdr>
            <w:top w:val="none" w:sz="0" w:space="0" w:color="auto"/>
            <w:left w:val="none" w:sz="0" w:space="0" w:color="auto"/>
            <w:bottom w:val="none" w:sz="0" w:space="0" w:color="auto"/>
            <w:right w:val="none" w:sz="0" w:space="0" w:color="auto"/>
          </w:divBdr>
        </w:div>
        <w:div w:id="1252197117">
          <w:marLeft w:val="640"/>
          <w:marRight w:val="0"/>
          <w:marTop w:val="0"/>
          <w:marBottom w:val="0"/>
          <w:divBdr>
            <w:top w:val="none" w:sz="0" w:space="0" w:color="auto"/>
            <w:left w:val="none" w:sz="0" w:space="0" w:color="auto"/>
            <w:bottom w:val="none" w:sz="0" w:space="0" w:color="auto"/>
            <w:right w:val="none" w:sz="0" w:space="0" w:color="auto"/>
          </w:divBdr>
        </w:div>
        <w:div w:id="1287420680">
          <w:marLeft w:val="640"/>
          <w:marRight w:val="0"/>
          <w:marTop w:val="0"/>
          <w:marBottom w:val="0"/>
          <w:divBdr>
            <w:top w:val="none" w:sz="0" w:space="0" w:color="auto"/>
            <w:left w:val="none" w:sz="0" w:space="0" w:color="auto"/>
            <w:bottom w:val="none" w:sz="0" w:space="0" w:color="auto"/>
            <w:right w:val="none" w:sz="0" w:space="0" w:color="auto"/>
          </w:divBdr>
        </w:div>
        <w:div w:id="1352760739">
          <w:marLeft w:val="640"/>
          <w:marRight w:val="0"/>
          <w:marTop w:val="0"/>
          <w:marBottom w:val="0"/>
          <w:divBdr>
            <w:top w:val="none" w:sz="0" w:space="0" w:color="auto"/>
            <w:left w:val="none" w:sz="0" w:space="0" w:color="auto"/>
            <w:bottom w:val="none" w:sz="0" w:space="0" w:color="auto"/>
            <w:right w:val="none" w:sz="0" w:space="0" w:color="auto"/>
          </w:divBdr>
        </w:div>
        <w:div w:id="1373186857">
          <w:marLeft w:val="640"/>
          <w:marRight w:val="0"/>
          <w:marTop w:val="0"/>
          <w:marBottom w:val="0"/>
          <w:divBdr>
            <w:top w:val="none" w:sz="0" w:space="0" w:color="auto"/>
            <w:left w:val="none" w:sz="0" w:space="0" w:color="auto"/>
            <w:bottom w:val="none" w:sz="0" w:space="0" w:color="auto"/>
            <w:right w:val="none" w:sz="0" w:space="0" w:color="auto"/>
          </w:divBdr>
        </w:div>
        <w:div w:id="1676110345">
          <w:marLeft w:val="640"/>
          <w:marRight w:val="0"/>
          <w:marTop w:val="0"/>
          <w:marBottom w:val="0"/>
          <w:divBdr>
            <w:top w:val="none" w:sz="0" w:space="0" w:color="auto"/>
            <w:left w:val="none" w:sz="0" w:space="0" w:color="auto"/>
            <w:bottom w:val="none" w:sz="0" w:space="0" w:color="auto"/>
            <w:right w:val="none" w:sz="0" w:space="0" w:color="auto"/>
          </w:divBdr>
        </w:div>
        <w:div w:id="1723749476">
          <w:marLeft w:val="640"/>
          <w:marRight w:val="0"/>
          <w:marTop w:val="0"/>
          <w:marBottom w:val="0"/>
          <w:divBdr>
            <w:top w:val="none" w:sz="0" w:space="0" w:color="auto"/>
            <w:left w:val="none" w:sz="0" w:space="0" w:color="auto"/>
            <w:bottom w:val="none" w:sz="0" w:space="0" w:color="auto"/>
            <w:right w:val="none" w:sz="0" w:space="0" w:color="auto"/>
          </w:divBdr>
        </w:div>
        <w:div w:id="1803035640">
          <w:marLeft w:val="640"/>
          <w:marRight w:val="0"/>
          <w:marTop w:val="0"/>
          <w:marBottom w:val="0"/>
          <w:divBdr>
            <w:top w:val="none" w:sz="0" w:space="0" w:color="auto"/>
            <w:left w:val="none" w:sz="0" w:space="0" w:color="auto"/>
            <w:bottom w:val="none" w:sz="0" w:space="0" w:color="auto"/>
            <w:right w:val="none" w:sz="0" w:space="0" w:color="auto"/>
          </w:divBdr>
        </w:div>
        <w:div w:id="1806510123">
          <w:marLeft w:val="640"/>
          <w:marRight w:val="0"/>
          <w:marTop w:val="0"/>
          <w:marBottom w:val="0"/>
          <w:divBdr>
            <w:top w:val="none" w:sz="0" w:space="0" w:color="auto"/>
            <w:left w:val="none" w:sz="0" w:space="0" w:color="auto"/>
            <w:bottom w:val="none" w:sz="0" w:space="0" w:color="auto"/>
            <w:right w:val="none" w:sz="0" w:space="0" w:color="auto"/>
          </w:divBdr>
        </w:div>
        <w:div w:id="1855148276">
          <w:marLeft w:val="640"/>
          <w:marRight w:val="0"/>
          <w:marTop w:val="0"/>
          <w:marBottom w:val="0"/>
          <w:divBdr>
            <w:top w:val="none" w:sz="0" w:space="0" w:color="auto"/>
            <w:left w:val="none" w:sz="0" w:space="0" w:color="auto"/>
            <w:bottom w:val="none" w:sz="0" w:space="0" w:color="auto"/>
            <w:right w:val="none" w:sz="0" w:space="0" w:color="auto"/>
          </w:divBdr>
        </w:div>
        <w:div w:id="1909264506">
          <w:marLeft w:val="640"/>
          <w:marRight w:val="0"/>
          <w:marTop w:val="0"/>
          <w:marBottom w:val="0"/>
          <w:divBdr>
            <w:top w:val="none" w:sz="0" w:space="0" w:color="auto"/>
            <w:left w:val="none" w:sz="0" w:space="0" w:color="auto"/>
            <w:bottom w:val="none" w:sz="0" w:space="0" w:color="auto"/>
            <w:right w:val="none" w:sz="0" w:space="0" w:color="auto"/>
          </w:divBdr>
        </w:div>
        <w:div w:id="1910774184">
          <w:marLeft w:val="640"/>
          <w:marRight w:val="0"/>
          <w:marTop w:val="0"/>
          <w:marBottom w:val="0"/>
          <w:divBdr>
            <w:top w:val="none" w:sz="0" w:space="0" w:color="auto"/>
            <w:left w:val="none" w:sz="0" w:space="0" w:color="auto"/>
            <w:bottom w:val="none" w:sz="0" w:space="0" w:color="auto"/>
            <w:right w:val="none" w:sz="0" w:space="0" w:color="auto"/>
          </w:divBdr>
        </w:div>
        <w:div w:id="1933391081">
          <w:marLeft w:val="640"/>
          <w:marRight w:val="0"/>
          <w:marTop w:val="0"/>
          <w:marBottom w:val="0"/>
          <w:divBdr>
            <w:top w:val="none" w:sz="0" w:space="0" w:color="auto"/>
            <w:left w:val="none" w:sz="0" w:space="0" w:color="auto"/>
            <w:bottom w:val="none" w:sz="0" w:space="0" w:color="auto"/>
            <w:right w:val="none" w:sz="0" w:space="0" w:color="auto"/>
          </w:divBdr>
        </w:div>
        <w:div w:id="1968780613">
          <w:marLeft w:val="640"/>
          <w:marRight w:val="0"/>
          <w:marTop w:val="0"/>
          <w:marBottom w:val="0"/>
          <w:divBdr>
            <w:top w:val="none" w:sz="0" w:space="0" w:color="auto"/>
            <w:left w:val="none" w:sz="0" w:space="0" w:color="auto"/>
            <w:bottom w:val="none" w:sz="0" w:space="0" w:color="auto"/>
            <w:right w:val="none" w:sz="0" w:space="0" w:color="auto"/>
          </w:divBdr>
        </w:div>
        <w:div w:id="2023126552">
          <w:marLeft w:val="640"/>
          <w:marRight w:val="0"/>
          <w:marTop w:val="0"/>
          <w:marBottom w:val="0"/>
          <w:divBdr>
            <w:top w:val="none" w:sz="0" w:space="0" w:color="auto"/>
            <w:left w:val="none" w:sz="0" w:space="0" w:color="auto"/>
            <w:bottom w:val="none" w:sz="0" w:space="0" w:color="auto"/>
            <w:right w:val="none" w:sz="0" w:space="0" w:color="auto"/>
          </w:divBdr>
        </w:div>
        <w:div w:id="2139450111">
          <w:marLeft w:val="640"/>
          <w:marRight w:val="0"/>
          <w:marTop w:val="0"/>
          <w:marBottom w:val="0"/>
          <w:divBdr>
            <w:top w:val="none" w:sz="0" w:space="0" w:color="auto"/>
            <w:left w:val="none" w:sz="0" w:space="0" w:color="auto"/>
            <w:bottom w:val="none" w:sz="0" w:space="0" w:color="auto"/>
            <w:right w:val="none" w:sz="0" w:space="0" w:color="auto"/>
          </w:divBdr>
        </w:div>
      </w:divsChild>
    </w:div>
    <w:div w:id="1063915528">
      <w:bodyDiv w:val="1"/>
      <w:marLeft w:val="0"/>
      <w:marRight w:val="0"/>
      <w:marTop w:val="0"/>
      <w:marBottom w:val="0"/>
      <w:divBdr>
        <w:top w:val="none" w:sz="0" w:space="0" w:color="auto"/>
        <w:left w:val="none" w:sz="0" w:space="0" w:color="auto"/>
        <w:bottom w:val="none" w:sz="0" w:space="0" w:color="auto"/>
        <w:right w:val="none" w:sz="0" w:space="0" w:color="auto"/>
      </w:divBdr>
      <w:divsChild>
        <w:div w:id="61568353">
          <w:marLeft w:val="640"/>
          <w:marRight w:val="0"/>
          <w:marTop w:val="0"/>
          <w:marBottom w:val="0"/>
          <w:divBdr>
            <w:top w:val="none" w:sz="0" w:space="0" w:color="auto"/>
            <w:left w:val="none" w:sz="0" w:space="0" w:color="auto"/>
            <w:bottom w:val="none" w:sz="0" w:space="0" w:color="auto"/>
            <w:right w:val="none" w:sz="0" w:space="0" w:color="auto"/>
          </w:divBdr>
        </w:div>
        <w:div w:id="215430618">
          <w:marLeft w:val="640"/>
          <w:marRight w:val="0"/>
          <w:marTop w:val="0"/>
          <w:marBottom w:val="0"/>
          <w:divBdr>
            <w:top w:val="none" w:sz="0" w:space="0" w:color="auto"/>
            <w:left w:val="none" w:sz="0" w:space="0" w:color="auto"/>
            <w:bottom w:val="none" w:sz="0" w:space="0" w:color="auto"/>
            <w:right w:val="none" w:sz="0" w:space="0" w:color="auto"/>
          </w:divBdr>
        </w:div>
        <w:div w:id="239674942">
          <w:marLeft w:val="640"/>
          <w:marRight w:val="0"/>
          <w:marTop w:val="0"/>
          <w:marBottom w:val="0"/>
          <w:divBdr>
            <w:top w:val="none" w:sz="0" w:space="0" w:color="auto"/>
            <w:left w:val="none" w:sz="0" w:space="0" w:color="auto"/>
            <w:bottom w:val="none" w:sz="0" w:space="0" w:color="auto"/>
            <w:right w:val="none" w:sz="0" w:space="0" w:color="auto"/>
          </w:divBdr>
        </w:div>
        <w:div w:id="247345807">
          <w:marLeft w:val="640"/>
          <w:marRight w:val="0"/>
          <w:marTop w:val="0"/>
          <w:marBottom w:val="0"/>
          <w:divBdr>
            <w:top w:val="none" w:sz="0" w:space="0" w:color="auto"/>
            <w:left w:val="none" w:sz="0" w:space="0" w:color="auto"/>
            <w:bottom w:val="none" w:sz="0" w:space="0" w:color="auto"/>
            <w:right w:val="none" w:sz="0" w:space="0" w:color="auto"/>
          </w:divBdr>
        </w:div>
        <w:div w:id="299726889">
          <w:marLeft w:val="640"/>
          <w:marRight w:val="0"/>
          <w:marTop w:val="0"/>
          <w:marBottom w:val="0"/>
          <w:divBdr>
            <w:top w:val="none" w:sz="0" w:space="0" w:color="auto"/>
            <w:left w:val="none" w:sz="0" w:space="0" w:color="auto"/>
            <w:bottom w:val="none" w:sz="0" w:space="0" w:color="auto"/>
            <w:right w:val="none" w:sz="0" w:space="0" w:color="auto"/>
          </w:divBdr>
        </w:div>
        <w:div w:id="353459316">
          <w:marLeft w:val="640"/>
          <w:marRight w:val="0"/>
          <w:marTop w:val="0"/>
          <w:marBottom w:val="0"/>
          <w:divBdr>
            <w:top w:val="none" w:sz="0" w:space="0" w:color="auto"/>
            <w:left w:val="none" w:sz="0" w:space="0" w:color="auto"/>
            <w:bottom w:val="none" w:sz="0" w:space="0" w:color="auto"/>
            <w:right w:val="none" w:sz="0" w:space="0" w:color="auto"/>
          </w:divBdr>
        </w:div>
        <w:div w:id="385640302">
          <w:marLeft w:val="640"/>
          <w:marRight w:val="0"/>
          <w:marTop w:val="0"/>
          <w:marBottom w:val="0"/>
          <w:divBdr>
            <w:top w:val="none" w:sz="0" w:space="0" w:color="auto"/>
            <w:left w:val="none" w:sz="0" w:space="0" w:color="auto"/>
            <w:bottom w:val="none" w:sz="0" w:space="0" w:color="auto"/>
            <w:right w:val="none" w:sz="0" w:space="0" w:color="auto"/>
          </w:divBdr>
        </w:div>
        <w:div w:id="411510836">
          <w:marLeft w:val="640"/>
          <w:marRight w:val="0"/>
          <w:marTop w:val="0"/>
          <w:marBottom w:val="0"/>
          <w:divBdr>
            <w:top w:val="none" w:sz="0" w:space="0" w:color="auto"/>
            <w:left w:val="none" w:sz="0" w:space="0" w:color="auto"/>
            <w:bottom w:val="none" w:sz="0" w:space="0" w:color="auto"/>
            <w:right w:val="none" w:sz="0" w:space="0" w:color="auto"/>
          </w:divBdr>
        </w:div>
        <w:div w:id="415439735">
          <w:marLeft w:val="640"/>
          <w:marRight w:val="0"/>
          <w:marTop w:val="0"/>
          <w:marBottom w:val="0"/>
          <w:divBdr>
            <w:top w:val="none" w:sz="0" w:space="0" w:color="auto"/>
            <w:left w:val="none" w:sz="0" w:space="0" w:color="auto"/>
            <w:bottom w:val="none" w:sz="0" w:space="0" w:color="auto"/>
            <w:right w:val="none" w:sz="0" w:space="0" w:color="auto"/>
          </w:divBdr>
        </w:div>
        <w:div w:id="444472548">
          <w:marLeft w:val="640"/>
          <w:marRight w:val="0"/>
          <w:marTop w:val="0"/>
          <w:marBottom w:val="0"/>
          <w:divBdr>
            <w:top w:val="none" w:sz="0" w:space="0" w:color="auto"/>
            <w:left w:val="none" w:sz="0" w:space="0" w:color="auto"/>
            <w:bottom w:val="none" w:sz="0" w:space="0" w:color="auto"/>
            <w:right w:val="none" w:sz="0" w:space="0" w:color="auto"/>
          </w:divBdr>
        </w:div>
        <w:div w:id="502204659">
          <w:marLeft w:val="640"/>
          <w:marRight w:val="0"/>
          <w:marTop w:val="0"/>
          <w:marBottom w:val="0"/>
          <w:divBdr>
            <w:top w:val="none" w:sz="0" w:space="0" w:color="auto"/>
            <w:left w:val="none" w:sz="0" w:space="0" w:color="auto"/>
            <w:bottom w:val="none" w:sz="0" w:space="0" w:color="auto"/>
            <w:right w:val="none" w:sz="0" w:space="0" w:color="auto"/>
          </w:divBdr>
        </w:div>
        <w:div w:id="641420754">
          <w:marLeft w:val="640"/>
          <w:marRight w:val="0"/>
          <w:marTop w:val="0"/>
          <w:marBottom w:val="0"/>
          <w:divBdr>
            <w:top w:val="none" w:sz="0" w:space="0" w:color="auto"/>
            <w:left w:val="none" w:sz="0" w:space="0" w:color="auto"/>
            <w:bottom w:val="none" w:sz="0" w:space="0" w:color="auto"/>
            <w:right w:val="none" w:sz="0" w:space="0" w:color="auto"/>
          </w:divBdr>
        </w:div>
        <w:div w:id="651177556">
          <w:marLeft w:val="640"/>
          <w:marRight w:val="0"/>
          <w:marTop w:val="0"/>
          <w:marBottom w:val="0"/>
          <w:divBdr>
            <w:top w:val="none" w:sz="0" w:space="0" w:color="auto"/>
            <w:left w:val="none" w:sz="0" w:space="0" w:color="auto"/>
            <w:bottom w:val="none" w:sz="0" w:space="0" w:color="auto"/>
            <w:right w:val="none" w:sz="0" w:space="0" w:color="auto"/>
          </w:divBdr>
        </w:div>
        <w:div w:id="663775835">
          <w:marLeft w:val="640"/>
          <w:marRight w:val="0"/>
          <w:marTop w:val="0"/>
          <w:marBottom w:val="0"/>
          <w:divBdr>
            <w:top w:val="none" w:sz="0" w:space="0" w:color="auto"/>
            <w:left w:val="none" w:sz="0" w:space="0" w:color="auto"/>
            <w:bottom w:val="none" w:sz="0" w:space="0" w:color="auto"/>
            <w:right w:val="none" w:sz="0" w:space="0" w:color="auto"/>
          </w:divBdr>
        </w:div>
        <w:div w:id="674382167">
          <w:marLeft w:val="640"/>
          <w:marRight w:val="0"/>
          <w:marTop w:val="0"/>
          <w:marBottom w:val="0"/>
          <w:divBdr>
            <w:top w:val="none" w:sz="0" w:space="0" w:color="auto"/>
            <w:left w:val="none" w:sz="0" w:space="0" w:color="auto"/>
            <w:bottom w:val="none" w:sz="0" w:space="0" w:color="auto"/>
            <w:right w:val="none" w:sz="0" w:space="0" w:color="auto"/>
          </w:divBdr>
        </w:div>
        <w:div w:id="732124310">
          <w:marLeft w:val="640"/>
          <w:marRight w:val="0"/>
          <w:marTop w:val="0"/>
          <w:marBottom w:val="0"/>
          <w:divBdr>
            <w:top w:val="none" w:sz="0" w:space="0" w:color="auto"/>
            <w:left w:val="none" w:sz="0" w:space="0" w:color="auto"/>
            <w:bottom w:val="none" w:sz="0" w:space="0" w:color="auto"/>
            <w:right w:val="none" w:sz="0" w:space="0" w:color="auto"/>
          </w:divBdr>
        </w:div>
        <w:div w:id="768282575">
          <w:marLeft w:val="640"/>
          <w:marRight w:val="0"/>
          <w:marTop w:val="0"/>
          <w:marBottom w:val="0"/>
          <w:divBdr>
            <w:top w:val="none" w:sz="0" w:space="0" w:color="auto"/>
            <w:left w:val="none" w:sz="0" w:space="0" w:color="auto"/>
            <w:bottom w:val="none" w:sz="0" w:space="0" w:color="auto"/>
            <w:right w:val="none" w:sz="0" w:space="0" w:color="auto"/>
          </w:divBdr>
        </w:div>
        <w:div w:id="788746749">
          <w:marLeft w:val="640"/>
          <w:marRight w:val="0"/>
          <w:marTop w:val="0"/>
          <w:marBottom w:val="0"/>
          <w:divBdr>
            <w:top w:val="none" w:sz="0" w:space="0" w:color="auto"/>
            <w:left w:val="none" w:sz="0" w:space="0" w:color="auto"/>
            <w:bottom w:val="none" w:sz="0" w:space="0" w:color="auto"/>
            <w:right w:val="none" w:sz="0" w:space="0" w:color="auto"/>
          </w:divBdr>
        </w:div>
        <w:div w:id="805389864">
          <w:marLeft w:val="640"/>
          <w:marRight w:val="0"/>
          <w:marTop w:val="0"/>
          <w:marBottom w:val="0"/>
          <w:divBdr>
            <w:top w:val="none" w:sz="0" w:space="0" w:color="auto"/>
            <w:left w:val="none" w:sz="0" w:space="0" w:color="auto"/>
            <w:bottom w:val="none" w:sz="0" w:space="0" w:color="auto"/>
            <w:right w:val="none" w:sz="0" w:space="0" w:color="auto"/>
          </w:divBdr>
        </w:div>
        <w:div w:id="844789250">
          <w:marLeft w:val="640"/>
          <w:marRight w:val="0"/>
          <w:marTop w:val="0"/>
          <w:marBottom w:val="0"/>
          <w:divBdr>
            <w:top w:val="none" w:sz="0" w:space="0" w:color="auto"/>
            <w:left w:val="none" w:sz="0" w:space="0" w:color="auto"/>
            <w:bottom w:val="none" w:sz="0" w:space="0" w:color="auto"/>
            <w:right w:val="none" w:sz="0" w:space="0" w:color="auto"/>
          </w:divBdr>
        </w:div>
        <w:div w:id="878396081">
          <w:marLeft w:val="640"/>
          <w:marRight w:val="0"/>
          <w:marTop w:val="0"/>
          <w:marBottom w:val="0"/>
          <w:divBdr>
            <w:top w:val="none" w:sz="0" w:space="0" w:color="auto"/>
            <w:left w:val="none" w:sz="0" w:space="0" w:color="auto"/>
            <w:bottom w:val="none" w:sz="0" w:space="0" w:color="auto"/>
            <w:right w:val="none" w:sz="0" w:space="0" w:color="auto"/>
          </w:divBdr>
        </w:div>
        <w:div w:id="881553413">
          <w:marLeft w:val="640"/>
          <w:marRight w:val="0"/>
          <w:marTop w:val="0"/>
          <w:marBottom w:val="0"/>
          <w:divBdr>
            <w:top w:val="none" w:sz="0" w:space="0" w:color="auto"/>
            <w:left w:val="none" w:sz="0" w:space="0" w:color="auto"/>
            <w:bottom w:val="none" w:sz="0" w:space="0" w:color="auto"/>
            <w:right w:val="none" w:sz="0" w:space="0" w:color="auto"/>
          </w:divBdr>
        </w:div>
        <w:div w:id="887180889">
          <w:marLeft w:val="640"/>
          <w:marRight w:val="0"/>
          <w:marTop w:val="0"/>
          <w:marBottom w:val="0"/>
          <w:divBdr>
            <w:top w:val="none" w:sz="0" w:space="0" w:color="auto"/>
            <w:left w:val="none" w:sz="0" w:space="0" w:color="auto"/>
            <w:bottom w:val="none" w:sz="0" w:space="0" w:color="auto"/>
            <w:right w:val="none" w:sz="0" w:space="0" w:color="auto"/>
          </w:divBdr>
        </w:div>
        <w:div w:id="896356943">
          <w:marLeft w:val="640"/>
          <w:marRight w:val="0"/>
          <w:marTop w:val="0"/>
          <w:marBottom w:val="0"/>
          <w:divBdr>
            <w:top w:val="none" w:sz="0" w:space="0" w:color="auto"/>
            <w:left w:val="none" w:sz="0" w:space="0" w:color="auto"/>
            <w:bottom w:val="none" w:sz="0" w:space="0" w:color="auto"/>
            <w:right w:val="none" w:sz="0" w:space="0" w:color="auto"/>
          </w:divBdr>
        </w:div>
        <w:div w:id="920334118">
          <w:marLeft w:val="640"/>
          <w:marRight w:val="0"/>
          <w:marTop w:val="0"/>
          <w:marBottom w:val="0"/>
          <w:divBdr>
            <w:top w:val="none" w:sz="0" w:space="0" w:color="auto"/>
            <w:left w:val="none" w:sz="0" w:space="0" w:color="auto"/>
            <w:bottom w:val="none" w:sz="0" w:space="0" w:color="auto"/>
            <w:right w:val="none" w:sz="0" w:space="0" w:color="auto"/>
          </w:divBdr>
        </w:div>
        <w:div w:id="962732806">
          <w:marLeft w:val="640"/>
          <w:marRight w:val="0"/>
          <w:marTop w:val="0"/>
          <w:marBottom w:val="0"/>
          <w:divBdr>
            <w:top w:val="none" w:sz="0" w:space="0" w:color="auto"/>
            <w:left w:val="none" w:sz="0" w:space="0" w:color="auto"/>
            <w:bottom w:val="none" w:sz="0" w:space="0" w:color="auto"/>
            <w:right w:val="none" w:sz="0" w:space="0" w:color="auto"/>
          </w:divBdr>
        </w:div>
        <w:div w:id="1000503313">
          <w:marLeft w:val="640"/>
          <w:marRight w:val="0"/>
          <w:marTop w:val="0"/>
          <w:marBottom w:val="0"/>
          <w:divBdr>
            <w:top w:val="none" w:sz="0" w:space="0" w:color="auto"/>
            <w:left w:val="none" w:sz="0" w:space="0" w:color="auto"/>
            <w:bottom w:val="none" w:sz="0" w:space="0" w:color="auto"/>
            <w:right w:val="none" w:sz="0" w:space="0" w:color="auto"/>
          </w:divBdr>
        </w:div>
        <w:div w:id="1023675853">
          <w:marLeft w:val="640"/>
          <w:marRight w:val="0"/>
          <w:marTop w:val="0"/>
          <w:marBottom w:val="0"/>
          <w:divBdr>
            <w:top w:val="none" w:sz="0" w:space="0" w:color="auto"/>
            <w:left w:val="none" w:sz="0" w:space="0" w:color="auto"/>
            <w:bottom w:val="none" w:sz="0" w:space="0" w:color="auto"/>
            <w:right w:val="none" w:sz="0" w:space="0" w:color="auto"/>
          </w:divBdr>
        </w:div>
        <w:div w:id="1328291155">
          <w:marLeft w:val="640"/>
          <w:marRight w:val="0"/>
          <w:marTop w:val="0"/>
          <w:marBottom w:val="0"/>
          <w:divBdr>
            <w:top w:val="none" w:sz="0" w:space="0" w:color="auto"/>
            <w:left w:val="none" w:sz="0" w:space="0" w:color="auto"/>
            <w:bottom w:val="none" w:sz="0" w:space="0" w:color="auto"/>
            <w:right w:val="none" w:sz="0" w:space="0" w:color="auto"/>
          </w:divBdr>
        </w:div>
        <w:div w:id="1360815570">
          <w:marLeft w:val="640"/>
          <w:marRight w:val="0"/>
          <w:marTop w:val="0"/>
          <w:marBottom w:val="0"/>
          <w:divBdr>
            <w:top w:val="none" w:sz="0" w:space="0" w:color="auto"/>
            <w:left w:val="none" w:sz="0" w:space="0" w:color="auto"/>
            <w:bottom w:val="none" w:sz="0" w:space="0" w:color="auto"/>
            <w:right w:val="none" w:sz="0" w:space="0" w:color="auto"/>
          </w:divBdr>
        </w:div>
        <w:div w:id="1374841362">
          <w:marLeft w:val="640"/>
          <w:marRight w:val="0"/>
          <w:marTop w:val="0"/>
          <w:marBottom w:val="0"/>
          <w:divBdr>
            <w:top w:val="none" w:sz="0" w:space="0" w:color="auto"/>
            <w:left w:val="none" w:sz="0" w:space="0" w:color="auto"/>
            <w:bottom w:val="none" w:sz="0" w:space="0" w:color="auto"/>
            <w:right w:val="none" w:sz="0" w:space="0" w:color="auto"/>
          </w:divBdr>
        </w:div>
        <w:div w:id="1377777396">
          <w:marLeft w:val="640"/>
          <w:marRight w:val="0"/>
          <w:marTop w:val="0"/>
          <w:marBottom w:val="0"/>
          <w:divBdr>
            <w:top w:val="none" w:sz="0" w:space="0" w:color="auto"/>
            <w:left w:val="none" w:sz="0" w:space="0" w:color="auto"/>
            <w:bottom w:val="none" w:sz="0" w:space="0" w:color="auto"/>
            <w:right w:val="none" w:sz="0" w:space="0" w:color="auto"/>
          </w:divBdr>
        </w:div>
        <w:div w:id="1433014739">
          <w:marLeft w:val="640"/>
          <w:marRight w:val="0"/>
          <w:marTop w:val="0"/>
          <w:marBottom w:val="0"/>
          <w:divBdr>
            <w:top w:val="none" w:sz="0" w:space="0" w:color="auto"/>
            <w:left w:val="none" w:sz="0" w:space="0" w:color="auto"/>
            <w:bottom w:val="none" w:sz="0" w:space="0" w:color="auto"/>
            <w:right w:val="none" w:sz="0" w:space="0" w:color="auto"/>
          </w:divBdr>
        </w:div>
        <w:div w:id="1449617871">
          <w:marLeft w:val="640"/>
          <w:marRight w:val="0"/>
          <w:marTop w:val="0"/>
          <w:marBottom w:val="0"/>
          <w:divBdr>
            <w:top w:val="none" w:sz="0" w:space="0" w:color="auto"/>
            <w:left w:val="none" w:sz="0" w:space="0" w:color="auto"/>
            <w:bottom w:val="none" w:sz="0" w:space="0" w:color="auto"/>
            <w:right w:val="none" w:sz="0" w:space="0" w:color="auto"/>
          </w:divBdr>
        </w:div>
        <w:div w:id="1537813655">
          <w:marLeft w:val="640"/>
          <w:marRight w:val="0"/>
          <w:marTop w:val="0"/>
          <w:marBottom w:val="0"/>
          <w:divBdr>
            <w:top w:val="none" w:sz="0" w:space="0" w:color="auto"/>
            <w:left w:val="none" w:sz="0" w:space="0" w:color="auto"/>
            <w:bottom w:val="none" w:sz="0" w:space="0" w:color="auto"/>
            <w:right w:val="none" w:sz="0" w:space="0" w:color="auto"/>
          </w:divBdr>
        </w:div>
        <w:div w:id="1546604660">
          <w:marLeft w:val="640"/>
          <w:marRight w:val="0"/>
          <w:marTop w:val="0"/>
          <w:marBottom w:val="0"/>
          <w:divBdr>
            <w:top w:val="none" w:sz="0" w:space="0" w:color="auto"/>
            <w:left w:val="none" w:sz="0" w:space="0" w:color="auto"/>
            <w:bottom w:val="none" w:sz="0" w:space="0" w:color="auto"/>
            <w:right w:val="none" w:sz="0" w:space="0" w:color="auto"/>
          </w:divBdr>
        </w:div>
        <w:div w:id="1551260059">
          <w:marLeft w:val="640"/>
          <w:marRight w:val="0"/>
          <w:marTop w:val="0"/>
          <w:marBottom w:val="0"/>
          <w:divBdr>
            <w:top w:val="none" w:sz="0" w:space="0" w:color="auto"/>
            <w:left w:val="none" w:sz="0" w:space="0" w:color="auto"/>
            <w:bottom w:val="none" w:sz="0" w:space="0" w:color="auto"/>
            <w:right w:val="none" w:sz="0" w:space="0" w:color="auto"/>
          </w:divBdr>
        </w:div>
        <w:div w:id="1562251580">
          <w:marLeft w:val="640"/>
          <w:marRight w:val="0"/>
          <w:marTop w:val="0"/>
          <w:marBottom w:val="0"/>
          <w:divBdr>
            <w:top w:val="none" w:sz="0" w:space="0" w:color="auto"/>
            <w:left w:val="none" w:sz="0" w:space="0" w:color="auto"/>
            <w:bottom w:val="none" w:sz="0" w:space="0" w:color="auto"/>
            <w:right w:val="none" w:sz="0" w:space="0" w:color="auto"/>
          </w:divBdr>
        </w:div>
        <w:div w:id="1603611796">
          <w:marLeft w:val="640"/>
          <w:marRight w:val="0"/>
          <w:marTop w:val="0"/>
          <w:marBottom w:val="0"/>
          <w:divBdr>
            <w:top w:val="none" w:sz="0" w:space="0" w:color="auto"/>
            <w:left w:val="none" w:sz="0" w:space="0" w:color="auto"/>
            <w:bottom w:val="none" w:sz="0" w:space="0" w:color="auto"/>
            <w:right w:val="none" w:sz="0" w:space="0" w:color="auto"/>
          </w:divBdr>
        </w:div>
        <w:div w:id="1608851339">
          <w:marLeft w:val="640"/>
          <w:marRight w:val="0"/>
          <w:marTop w:val="0"/>
          <w:marBottom w:val="0"/>
          <w:divBdr>
            <w:top w:val="none" w:sz="0" w:space="0" w:color="auto"/>
            <w:left w:val="none" w:sz="0" w:space="0" w:color="auto"/>
            <w:bottom w:val="none" w:sz="0" w:space="0" w:color="auto"/>
            <w:right w:val="none" w:sz="0" w:space="0" w:color="auto"/>
          </w:divBdr>
        </w:div>
        <w:div w:id="1642269694">
          <w:marLeft w:val="640"/>
          <w:marRight w:val="0"/>
          <w:marTop w:val="0"/>
          <w:marBottom w:val="0"/>
          <w:divBdr>
            <w:top w:val="none" w:sz="0" w:space="0" w:color="auto"/>
            <w:left w:val="none" w:sz="0" w:space="0" w:color="auto"/>
            <w:bottom w:val="none" w:sz="0" w:space="0" w:color="auto"/>
            <w:right w:val="none" w:sz="0" w:space="0" w:color="auto"/>
          </w:divBdr>
        </w:div>
        <w:div w:id="1654407807">
          <w:marLeft w:val="640"/>
          <w:marRight w:val="0"/>
          <w:marTop w:val="0"/>
          <w:marBottom w:val="0"/>
          <w:divBdr>
            <w:top w:val="none" w:sz="0" w:space="0" w:color="auto"/>
            <w:left w:val="none" w:sz="0" w:space="0" w:color="auto"/>
            <w:bottom w:val="none" w:sz="0" w:space="0" w:color="auto"/>
            <w:right w:val="none" w:sz="0" w:space="0" w:color="auto"/>
          </w:divBdr>
        </w:div>
        <w:div w:id="1746298624">
          <w:marLeft w:val="640"/>
          <w:marRight w:val="0"/>
          <w:marTop w:val="0"/>
          <w:marBottom w:val="0"/>
          <w:divBdr>
            <w:top w:val="none" w:sz="0" w:space="0" w:color="auto"/>
            <w:left w:val="none" w:sz="0" w:space="0" w:color="auto"/>
            <w:bottom w:val="none" w:sz="0" w:space="0" w:color="auto"/>
            <w:right w:val="none" w:sz="0" w:space="0" w:color="auto"/>
          </w:divBdr>
        </w:div>
        <w:div w:id="1876232681">
          <w:marLeft w:val="640"/>
          <w:marRight w:val="0"/>
          <w:marTop w:val="0"/>
          <w:marBottom w:val="0"/>
          <w:divBdr>
            <w:top w:val="none" w:sz="0" w:space="0" w:color="auto"/>
            <w:left w:val="none" w:sz="0" w:space="0" w:color="auto"/>
            <w:bottom w:val="none" w:sz="0" w:space="0" w:color="auto"/>
            <w:right w:val="none" w:sz="0" w:space="0" w:color="auto"/>
          </w:divBdr>
        </w:div>
        <w:div w:id="1911770349">
          <w:marLeft w:val="640"/>
          <w:marRight w:val="0"/>
          <w:marTop w:val="0"/>
          <w:marBottom w:val="0"/>
          <w:divBdr>
            <w:top w:val="none" w:sz="0" w:space="0" w:color="auto"/>
            <w:left w:val="none" w:sz="0" w:space="0" w:color="auto"/>
            <w:bottom w:val="none" w:sz="0" w:space="0" w:color="auto"/>
            <w:right w:val="none" w:sz="0" w:space="0" w:color="auto"/>
          </w:divBdr>
        </w:div>
        <w:div w:id="1940721832">
          <w:marLeft w:val="640"/>
          <w:marRight w:val="0"/>
          <w:marTop w:val="0"/>
          <w:marBottom w:val="0"/>
          <w:divBdr>
            <w:top w:val="none" w:sz="0" w:space="0" w:color="auto"/>
            <w:left w:val="none" w:sz="0" w:space="0" w:color="auto"/>
            <w:bottom w:val="none" w:sz="0" w:space="0" w:color="auto"/>
            <w:right w:val="none" w:sz="0" w:space="0" w:color="auto"/>
          </w:divBdr>
        </w:div>
        <w:div w:id="2027755743">
          <w:marLeft w:val="640"/>
          <w:marRight w:val="0"/>
          <w:marTop w:val="0"/>
          <w:marBottom w:val="0"/>
          <w:divBdr>
            <w:top w:val="none" w:sz="0" w:space="0" w:color="auto"/>
            <w:left w:val="none" w:sz="0" w:space="0" w:color="auto"/>
            <w:bottom w:val="none" w:sz="0" w:space="0" w:color="auto"/>
            <w:right w:val="none" w:sz="0" w:space="0" w:color="auto"/>
          </w:divBdr>
        </w:div>
        <w:div w:id="2095278408">
          <w:marLeft w:val="640"/>
          <w:marRight w:val="0"/>
          <w:marTop w:val="0"/>
          <w:marBottom w:val="0"/>
          <w:divBdr>
            <w:top w:val="none" w:sz="0" w:space="0" w:color="auto"/>
            <w:left w:val="none" w:sz="0" w:space="0" w:color="auto"/>
            <w:bottom w:val="none" w:sz="0" w:space="0" w:color="auto"/>
            <w:right w:val="none" w:sz="0" w:space="0" w:color="auto"/>
          </w:divBdr>
        </w:div>
        <w:div w:id="2112167320">
          <w:marLeft w:val="640"/>
          <w:marRight w:val="0"/>
          <w:marTop w:val="0"/>
          <w:marBottom w:val="0"/>
          <w:divBdr>
            <w:top w:val="none" w:sz="0" w:space="0" w:color="auto"/>
            <w:left w:val="none" w:sz="0" w:space="0" w:color="auto"/>
            <w:bottom w:val="none" w:sz="0" w:space="0" w:color="auto"/>
            <w:right w:val="none" w:sz="0" w:space="0" w:color="auto"/>
          </w:divBdr>
        </w:div>
      </w:divsChild>
    </w:div>
    <w:div w:id="1083841535">
      <w:bodyDiv w:val="1"/>
      <w:marLeft w:val="0"/>
      <w:marRight w:val="0"/>
      <w:marTop w:val="0"/>
      <w:marBottom w:val="0"/>
      <w:divBdr>
        <w:top w:val="none" w:sz="0" w:space="0" w:color="auto"/>
        <w:left w:val="none" w:sz="0" w:space="0" w:color="auto"/>
        <w:bottom w:val="none" w:sz="0" w:space="0" w:color="auto"/>
        <w:right w:val="none" w:sz="0" w:space="0" w:color="auto"/>
      </w:divBdr>
      <w:divsChild>
        <w:div w:id="100684119">
          <w:marLeft w:val="640"/>
          <w:marRight w:val="0"/>
          <w:marTop w:val="0"/>
          <w:marBottom w:val="0"/>
          <w:divBdr>
            <w:top w:val="none" w:sz="0" w:space="0" w:color="auto"/>
            <w:left w:val="none" w:sz="0" w:space="0" w:color="auto"/>
            <w:bottom w:val="none" w:sz="0" w:space="0" w:color="auto"/>
            <w:right w:val="none" w:sz="0" w:space="0" w:color="auto"/>
          </w:divBdr>
        </w:div>
        <w:div w:id="101268173">
          <w:marLeft w:val="640"/>
          <w:marRight w:val="0"/>
          <w:marTop w:val="0"/>
          <w:marBottom w:val="0"/>
          <w:divBdr>
            <w:top w:val="none" w:sz="0" w:space="0" w:color="auto"/>
            <w:left w:val="none" w:sz="0" w:space="0" w:color="auto"/>
            <w:bottom w:val="none" w:sz="0" w:space="0" w:color="auto"/>
            <w:right w:val="none" w:sz="0" w:space="0" w:color="auto"/>
          </w:divBdr>
        </w:div>
        <w:div w:id="228616968">
          <w:marLeft w:val="640"/>
          <w:marRight w:val="0"/>
          <w:marTop w:val="0"/>
          <w:marBottom w:val="0"/>
          <w:divBdr>
            <w:top w:val="none" w:sz="0" w:space="0" w:color="auto"/>
            <w:left w:val="none" w:sz="0" w:space="0" w:color="auto"/>
            <w:bottom w:val="none" w:sz="0" w:space="0" w:color="auto"/>
            <w:right w:val="none" w:sz="0" w:space="0" w:color="auto"/>
          </w:divBdr>
        </w:div>
        <w:div w:id="317924512">
          <w:marLeft w:val="640"/>
          <w:marRight w:val="0"/>
          <w:marTop w:val="0"/>
          <w:marBottom w:val="0"/>
          <w:divBdr>
            <w:top w:val="none" w:sz="0" w:space="0" w:color="auto"/>
            <w:left w:val="none" w:sz="0" w:space="0" w:color="auto"/>
            <w:bottom w:val="none" w:sz="0" w:space="0" w:color="auto"/>
            <w:right w:val="none" w:sz="0" w:space="0" w:color="auto"/>
          </w:divBdr>
        </w:div>
        <w:div w:id="342516979">
          <w:marLeft w:val="640"/>
          <w:marRight w:val="0"/>
          <w:marTop w:val="0"/>
          <w:marBottom w:val="0"/>
          <w:divBdr>
            <w:top w:val="none" w:sz="0" w:space="0" w:color="auto"/>
            <w:left w:val="none" w:sz="0" w:space="0" w:color="auto"/>
            <w:bottom w:val="none" w:sz="0" w:space="0" w:color="auto"/>
            <w:right w:val="none" w:sz="0" w:space="0" w:color="auto"/>
          </w:divBdr>
        </w:div>
        <w:div w:id="349067723">
          <w:marLeft w:val="640"/>
          <w:marRight w:val="0"/>
          <w:marTop w:val="0"/>
          <w:marBottom w:val="0"/>
          <w:divBdr>
            <w:top w:val="none" w:sz="0" w:space="0" w:color="auto"/>
            <w:left w:val="none" w:sz="0" w:space="0" w:color="auto"/>
            <w:bottom w:val="none" w:sz="0" w:space="0" w:color="auto"/>
            <w:right w:val="none" w:sz="0" w:space="0" w:color="auto"/>
          </w:divBdr>
        </w:div>
        <w:div w:id="374543020">
          <w:marLeft w:val="640"/>
          <w:marRight w:val="0"/>
          <w:marTop w:val="0"/>
          <w:marBottom w:val="0"/>
          <w:divBdr>
            <w:top w:val="none" w:sz="0" w:space="0" w:color="auto"/>
            <w:left w:val="none" w:sz="0" w:space="0" w:color="auto"/>
            <w:bottom w:val="none" w:sz="0" w:space="0" w:color="auto"/>
            <w:right w:val="none" w:sz="0" w:space="0" w:color="auto"/>
          </w:divBdr>
        </w:div>
        <w:div w:id="418017243">
          <w:marLeft w:val="640"/>
          <w:marRight w:val="0"/>
          <w:marTop w:val="0"/>
          <w:marBottom w:val="0"/>
          <w:divBdr>
            <w:top w:val="none" w:sz="0" w:space="0" w:color="auto"/>
            <w:left w:val="none" w:sz="0" w:space="0" w:color="auto"/>
            <w:bottom w:val="none" w:sz="0" w:space="0" w:color="auto"/>
            <w:right w:val="none" w:sz="0" w:space="0" w:color="auto"/>
          </w:divBdr>
        </w:div>
        <w:div w:id="456143795">
          <w:marLeft w:val="640"/>
          <w:marRight w:val="0"/>
          <w:marTop w:val="0"/>
          <w:marBottom w:val="0"/>
          <w:divBdr>
            <w:top w:val="none" w:sz="0" w:space="0" w:color="auto"/>
            <w:left w:val="none" w:sz="0" w:space="0" w:color="auto"/>
            <w:bottom w:val="none" w:sz="0" w:space="0" w:color="auto"/>
            <w:right w:val="none" w:sz="0" w:space="0" w:color="auto"/>
          </w:divBdr>
        </w:div>
        <w:div w:id="489829869">
          <w:marLeft w:val="640"/>
          <w:marRight w:val="0"/>
          <w:marTop w:val="0"/>
          <w:marBottom w:val="0"/>
          <w:divBdr>
            <w:top w:val="none" w:sz="0" w:space="0" w:color="auto"/>
            <w:left w:val="none" w:sz="0" w:space="0" w:color="auto"/>
            <w:bottom w:val="none" w:sz="0" w:space="0" w:color="auto"/>
            <w:right w:val="none" w:sz="0" w:space="0" w:color="auto"/>
          </w:divBdr>
        </w:div>
        <w:div w:id="513038478">
          <w:marLeft w:val="640"/>
          <w:marRight w:val="0"/>
          <w:marTop w:val="0"/>
          <w:marBottom w:val="0"/>
          <w:divBdr>
            <w:top w:val="none" w:sz="0" w:space="0" w:color="auto"/>
            <w:left w:val="none" w:sz="0" w:space="0" w:color="auto"/>
            <w:bottom w:val="none" w:sz="0" w:space="0" w:color="auto"/>
            <w:right w:val="none" w:sz="0" w:space="0" w:color="auto"/>
          </w:divBdr>
        </w:div>
        <w:div w:id="572156382">
          <w:marLeft w:val="640"/>
          <w:marRight w:val="0"/>
          <w:marTop w:val="0"/>
          <w:marBottom w:val="0"/>
          <w:divBdr>
            <w:top w:val="none" w:sz="0" w:space="0" w:color="auto"/>
            <w:left w:val="none" w:sz="0" w:space="0" w:color="auto"/>
            <w:bottom w:val="none" w:sz="0" w:space="0" w:color="auto"/>
            <w:right w:val="none" w:sz="0" w:space="0" w:color="auto"/>
          </w:divBdr>
        </w:div>
        <w:div w:id="656307873">
          <w:marLeft w:val="640"/>
          <w:marRight w:val="0"/>
          <w:marTop w:val="0"/>
          <w:marBottom w:val="0"/>
          <w:divBdr>
            <w:top w:val="none" w:sz="0" w:space="0" w:color="auto"/>
            <w:left w:val="none" w:sz="0" w:space="0" w:color="auto"/>
            <w:bottom w:val="none" w:sz="0" w:space="0" w:color="auto"/>
            <w:right w:val="none" w:sz="0" w:space="0" w:color="auto"/>
          </w:divBdr>
        </w:div>
        <w:div w:id="772632622">
          <w:marLeft w:val="640"/>
          <w:marRight w:val="0"/>
          <w:marTop w:val="0"/>
          <w:marBottom w:val="0"/>
          <w:divBdr>
            <w:top w:val="none" w:sz="0" w:space="0" w:color="auto"/>
            <w:left w:val="none" w:sz="0" w:space="0" w:color="auto"/>
            <w:bottom w:val="none" w:sz="0" w:space="0" w:color="auto"/>
            <w:right w:val="none" w:sz="0" w:space="0" w:color="auto"/>
          </w:divBdr>
        </w:div>
        <w:div w:id="777211788">
          <w:marLeft w:val="640"/>
          <w:marRight w:val="0"/>
          <w:marTop w:val="0"/>
          <w:marBottom w:val="0"/>
          <w:divBdr>
            <w:top w:val="none" w:sz="0" w:space="0" w:color="auto"/>
            <w:left w:val="none" w:sz="0" w:space="0" w:color="auto"/>
            <w:bottom w:val="none" w:sz="0" w:space="0" w:color="auto"/>
            <w:right w:val="none" w:sz="0" w:space="0" w:color="auto"/>
          </w:divBdr>
        </w:div>
        <w:div w:id="933435925">
          <w:marLeft w:val="640"/>
          <w:marRight w:val="0"/>
          <w:marTop w:val="0"/>
          <w:marBottom w:val="0"/>
          <w:divBdr>
            <w:top w:val="none" w:sz="0" w:space="0" w:color="auto"/>
            <w:left w:val="none" w:sz="0" w:space="0" w:color="auto"/>
            <w:bottom w:val="none" w:sz="0" w:space="0" w:color="auto"/>
            <w:right w:val="none" w:sz="0" w:space="0" w:color="auto"/>
          </w:divBdr>
        </w:div>
        <w:div w:id="946037999">
          <w:marLeft w:val="640"/>
          <w:marRight w:val="0"/>
          <w:marTop w:val="0"/>
          <w:marBottom w:val="0"/>
          <w:divBdr>
            <w:top w:val="none" w:sz="0" w:space="0" w:color="auto"/>
            <w:left w:val="none" w:sz="0" w:space="0" w:color="auto"/>
            <w:bottom w:val="none" w:sz="0" w:space="0" w:color="auto"/>
            <w:right w:val="none" w:sz="0" w:space="0" w:color="auto"/>
          </w:divBdr>
        </w:div>
        <w:div w:id="949750385">
          <w:marLeft w:val="640"/>
          <w:marRight w:val="0"/>
          <w:marTop w:val="0"/>
          <w:marBottom w:val="0"/>
          <w:divBdr>
            <w:top w:val="none" w:sz="0" w:space="0" w:color="auto"/>
            <w:left w:val="none" w:sz="0" w:space="0" w:color="auto"/>
            <w:bottom w:val="none" w:sz="0" w:space="0" w:color="auto"/>
            <w:right w:val="none" w:sz="0" w:space="0" w:color="auto"/>
          </w:divBdr>
        </w:div>
        <w:div w:id="1015302501">
          <w:marLeft w:val="640"/>
          <w:marRight w:val="0"/>
          <w:marTop w:val="0"/>
          <w:marBottom w:val="0"/>
          <w:divBdr>
            <w:top w:val="none" w:sz="0" w:space="0" w:color="auto"/>
            <w:left w:val="none" w:sz="0" w:space="0" w:color="auto"/>
            <w:bottom w:val="none" w:sz="0" w:space="0" w:color="auto"/>
            <w:right w:val="none" w:sz="0" w:space="0" w:color="auto"/>
          </w:divBdr>
        </w:div>
        <w:div w:id="1063258178">
          <w:marLeft w:val="640"/>
          <w:marRight w:val="0"/>
          <w:marTop w:val="0"/>
          <w:marBottom w:val="0"/>
          <w:divBdr>
            <w:top w:val="none" w:sz="0" w:space="0" w:color="auto"/>
            <w:left w:val="none" w:sz="0" w:space="0" w:color="auto"/>
            <w:bottom w:val="none" w:sz="0" w:space="0" w:color="auto"/>
            <w:right w:val="none" w:sz="0" w:space="0" w:color="auto"/>
          </w:divBdr>
        </w:div>
        <w:div w:id="1099371794">
          <w:marLeft w:val="640"/>
          <w:marRight w:val="0"/>
          <w:marTop w:val="0"/>
          <w:marBottom w:val="0"/>
          <w:divBdr>
            <w:top w:val="none" w:sz="0" w:space="0" w:color="auto"/>
            <w:left w:val="none" w:sz="0" w:space="0" w:color="auto"/>
            <w:bottom w:val="none" w:sz="0" w:space="0" w:color="auto"/>
            <w:right w:val="none" w:sz="0" w:space="0" w:color="auto"/>
          </w:divBdr>
        </w:div>
        <w:div w:id="1153178355">
          <w:marLeft w:val="640"/>
          <w:marRight w:val="0"/>
          <w:marTop w:val="0"/>
          <w:marBottom w:val="0"/>
          <w:divBdr>
            <w:top w:val="none" w:sz="0" w:space="0" w:color="auto"/>
            <w:left w:val="none" w:sz="0" w:space="0" w:color="auto"/>
            <w:bottom w:val="none" w:sz="0" w:space="0" w:color="auto"/>
            <w:right w:val="none" w:sz="0" w:space="0" w:color="auto"/>
          </w:divBdr>
        </w:div>
        <w:div w:id="1166358752">
          <w:marLeft w:val="640"/>
          <w:marRight w:val="0"/>
          <w:marTop w:val="0"/>
          <w:marBottom w:val="0"/>
          <w:divBdr>
            <w:top w:val="none" w:sz="0" w:space="0" w:color="auto"/>
            <w:left w:val="none" w:sz="0" w:space="0" w:color="auto"/>
            <w:bottom w:val="none" w:sz="0" w:space="0" w:color="auto"/>
            <w:right w:val="none" w:sz="0" w:space="0" w:color="auto"/>
          </w:divBdr>
        </w:div>
        <w:div w:id="1172404501">
          <w:marLeft w:val="640"/>
          <w:marRight w:val="0"/>
          <w:marTop w:val="0"/>
          <w:marBottom w:val="0"/>
          <w:divBdr>
            <w:top w:val="none" w:sz="0" w:space="0" w:color="auto"/>
            <w:left w:val="none" w:sz="0" w:space="0" w:color="auto"/>
            <w:bottom w:val="none" w:sz="0" w:space="0" w:color="auto"/>
            <w:right w:val="none" w:sz="0" w:space="0" w:color="auto"/>
          </w:divBdr>
        </w:div>
        <w:div w:id="1180579100">
          <w:marLeft w:val="640"/>
          <w:marRight w:val="0"/>
          <w:marTop w:val="0"/>
          <w:marBottom w:val="0"/>
          <w:divBdr>
            <w:top w:val="none" w:sz="0" w:space="0" w:color="auto"/>
            <w:left w:val="none" w:sz="0" w:space="0" w:color="auto"/>
            <w:bottom w:val="none" w:sz="0" w:space="0" w:color="auto"/>
            <w:right w:val="none" w:sz="0" w:space="0" w:color="auto"/>
          </w:divBdr>
        </w:div>
        <w:div w:id="1222640148">
          <w:marLeft w:val="640"/>
          <w:marRight w:val="0"/>
          <w:marTop w:val="0"/>
          <w:marBottom w:val="0"/>
          <w:divBdr>
            <w:top w:val="none" w:sz="0" w:space="0" w:color="auto"/>
            <w:left w:val="none" w:sz="0" w:space="0" w:color="auto"/>
            <w:bottom w:val="none" w:sz="0" w:space="0" w:color="auto"/>
            <w:right w:val="none" w:sz="0" w:space="0" w:color="auto"/>
          </w:divBdr>
        </w:div>
        <w:div w:id="1260022079">
          <w:marLeft w:val="640"/>
          <w:marRight w:val="0"/>
          <w:marTop w:val="0"/>
          <w:marBottom w:val="0"/>
          <w:divBdr>
            <w:top w:val="none" w:sz="0" w:space="0" w:color="auto"/>
            <w:left w:val="none" w:sz="0" w:space="0" w:color="auto"/>
            <w:bottom w:val="none" w:sz="0" w:space="0" w:color="auto"/>
            <w:right w:val="none" w:sz="0" w:space="0" w:color="auto"/>
          </w:divBdr>
        </w:div>
        <w:div w:id="1343972264">
          <w:marLeft w:val="640"/>
          <w:marRight w:val="0"/>
          <w:marTop w:val="0"/>
          <w:marBottom w:val="0"/>
          <w:divBdr>
            <w:top w:val="none" w:sz="0" w:space="0" w:color="auto"/>
            <w:left w:val="none" w:sz="0" w:space="0" w:color="auto"/>
            <w:bottom w:val="none" w:sz="0" w:space="0" w:color="auto"/>
            <w:right w:val="none" w:sz="0" w:space="0" w:color="auto"/>
          </w:divBdr>
        </w:div>
        <w:div w:id="1380319893">
          <w:marLeft w:val="640"/>
          <w:marRight w:val="0"/>
          <w:marTop w:val="0"/>
          <w:marBottom w:val="0"/>
          <w:divBdr>
            <w:top w:val="none" w:sz="0" w:space="0" w:color="auto"/>
            <w:left w:val="none" w:sz="0" w:space="0" w:color="auto"/>
            <w:bottom w:val="none" w:sz="0" w:space="0" w:color="auto"/>
            <w:right w:val="none" w:sz="0" w:space="0" w:color="auto"/>
          </w:divBdr>
        </w:div>
        <w:div w:id="1385522231">
          <w:marLeft w:val="640"/>
          <w:marRight w:val="0"/>
          <w:marTop w:val="0"/>
          <w:marBottom w:val="0"/>
          <w:divBdr>
            <w:top w:val="none" w:sz="0" w:space="0" w:color="auto"/>
            <w:left w:val="none" w:sz="0" w:space="0" w:color="auto"/>
            <w:bottom w:val="none" w:sz="0" w:space="0" w:color="auto"/>
            <w:right w:val="none" w:sz="0" w:space="0" w:color="auto"/>
          </w:divBdr>
        </w:div>
        <w:div w:id="1432553687">
          <w:marLeft w:val="640"/>
          <w:marRight w:val="0"/>
          <w:marTop w:val="0"/>
          <w:marBottom w:val="0"/>
          <w:divBdr>
            <w:top w:val="none" w:sz="0" w:space="0" w:color="auto"/>
            <w:left w:val="none" w:sz="0" w:space="0" w:color="auto"/>
            <w:bottom w:val="none" w:sz="0" w:space="0" w:color="auto"/>
            <w:right w:val="none" w:sz="0" w:space="0" w:color="auto"/>
          </w:divBdr>
        </w:div>
        <w:div w:id="1448550429">
          <w:marLeft w:val="640"/>
          <w:marRight w:val="0"/>
          <w:marTop w:val="0"/>
          <w:marBottom w:val="0"/>
          <w:divBdr>
            <w:top w:val="none" w:sz="0" w:space="0" w:color="auto"/>
            <w:left w:val="none" w:sz="0" w:space="0" w:color="auto"/>
            <w:bottom w:val="none" w:sz="0" w:space="0" w:color="auto"/>
            <w:right w:val="none" w:sz="0" w:space="0" w:color="auto"/>
          </w:divBdr>
        </w:div>
        <w:div w:id="1461878048">
          <w:marLeft w:val="640"/>
          <w:marRight w:val="0"/>
          <w:marTop w:val="0"/>
          <w:marBottom w:val="0"/>
          <w:divBdr>
            <w:top w:val="none" w:sz="0" w:space="0" w:color="auto"/>
            <w:left w:val="none" w:sz="0" w:space="0" w:color="auto"/>
            <w:bottom w:val="none" w:sz="0" w:space="0" w:color="auto"/>
            <w:right w:val="none" w:sz="0" w:space="0" w:color="auto"/>
          </w:divBdr>
        </w:div>
        <w:div w:id="1513833664">
          <w:marLeft w:val="640"/>
          <w:marRight w:val="0"/>
          <w:marTop w:val="0"/>
          <w:marBottom w:val="0"/>
          <w:divBdr>
            <w:top w:val="none" w:sz="0" w:space="0" w:color="auto"/>
            <w:left w:val="none" w:sz="0" w:space="0" w:color="auto"/>
            <w:bottom w:val="none" w:sz="0" w:space="0" w:color="auto"/>
            <w:right w:val="none" w:sz="0" w:space="0" w:color="auto"/>
          </w:divBdr>
        </w:div>
        <w:div w:id="1525635096">
          <w:marLeft w:val="640"/>
          <w:marRight w:val="0"/>
          <w:marTop w:val="0"/>
          <w:marBottom w:val="0"/>
          <w:divBdr>
            <w:top w:val="none" w:sz="0" w:space="0" w:color="auto"/>
            <w:left w:val="none" w:sz="0" w:space="0" w:color="auto"/>
            <w:bottom w:val="none" w:sz="0" w:space="0" w:color="auto"/>
            <w:right w:val="none" w:sz="0" w:space="0" w:color="auto"/>
          </w:divBdr>
        </w:div>
        <w:div w:id="1528716493">
          <w:marLeft w:val="640"/>
          <w:marRight w:val="0"/>
          <w:marTop w:val="0"/>
          <w:marBottom w:val="0"/>
          <w:divBdr>
            <w:top w:val="none" w:sz="0" w:space="0" w:color="auto"/>
            <w:left w:val="none" w:sz="0" w:space="0" w:color="auto"/>
            <w:bottom w:val="none" w:sz="0" w:space="0" w:color="auto"/>
            <w:right w:val="none" w:sz="0" w:space="0" w:color="auto"/>
          </w:divBdr>
        </w:div>
        <w:div w:id="1530677475">
          <w:marLeft w:val="640"/>
          <w:marRight w:val="0"/>
          <w:marTop w:val="0"/>
          <w:marBottom w:val="0"/>
          <w:divBdr>
            <w:top w:val="none" w:sz="0" w:space="0" w:color="auto"/>
            <w:left w:val="none" w:sz="0" w:space="0" w:color="auto"/>
            <w:bottom w:val="none" w:sz="0" w:space="0" w:color="auto"/>
            <w:right w:val="none" w:sz="0" w:space="0" w:color="auto"/>
          </w:divBdr>
        </w:div>
        <w:div w:id="1593775781">
          <w:marLeft w:val="640"/>
          <w:marRight w:val="0"/>
          <w:marTop w:val="0"/>
          <w:marBottom w:val="0"/>
          <w:divBdr>
            <w:top w:val="none" w:sz="0" w:space="0" w:color="auto"/>
            <w:left w:val="none" w:sz="0" w:space="0" w:color="auto"/>
            <w:bottom w:val="none" w:sz="0" w:space="0" w:color="auto"/>
            <w:right w:val="none" w:sz="0" w:space="0" w:color="auto"/>
          </w:divBdr>
        </w:div>
        <w:div w:id="1619991133">
          <w:marLeft w:val="640"/>
          <w:marRight w:val="0"/>
          <w:marTop w:val="0"/>
          <w:marBottom w:val="0"/>
          <w:divBdr>
            <w:top w:val="none" w:sz="0" w:space="0" w:color="auto"/>
            <w:left w:val="none" w:sz="0" w:space="0" w:color="auto"/>
            <w:bottom w:val="none" w:sz="0" w:space="0" w:color="auto"/>
            <w:right w:val="none" w:sz="0" w:space="0" w:color="auto"/>
          </w:divBdr>
        </w:div>
        <w:div w:id="1664431935">
          <w:marLeft w:val="640"/>
          <w:marRight w:val="0"/>
          <w:marTop w:val="0"/>
          <w:marBottom w:val="0"/>
          <w:divBdr>
            <w:top w:val="none" w:sz="0" w:space="0" w:color="auto"/>
            <w:left w:val="none" w:sz="0" w:space="0" w:color="auto"/>
            <w:bottom w:val="none" w:sz="0" w:space="0" w:color="auto"/>
            <w:right w:val="none" w:sz="0" w:space="0" w:color="auto"/>
          </w:divBdr>
        </w:div>
        <w:div w:id="1706712253">
          <w:marLeft w:val="640"/>
          <w:marRight w:val="0"/>
          <w:marTop w:val="0"/>
          <w:marBottom w:val="0"/>
          <w:divBdr>
            <w:top w:val="none" w:sz="0" w:space="0" w:color="auto"/>
            <w:left w:val="none" w:sz="0" w:space="0" w:color="auto"/>
            <w:bottom w:val="none" w:sz="0" w:space="0" w:color="auto"/>
            <w:right w:val="none" w:sz="0" w:space="0" w:color="auto"/>
          </w:divBdr>
        </w:div>
        <w:div w:id="1733431249">
          <w:marLeft w:val="640"/>
          <w:marRight w:val="0"/>
          <w:marTop w:val="0"/>
          <w:marBottom w:val="0"/>
          <w:divBdr>
            <w:top w:val="none" w:sz="0" w:space="0" w:color="auto"/>
            <w:left w:val="none" w:sz="0" w:space="0" w:color="auto"/>
            <w:bottom w:val="none" w:sz="0" w:space="0" w:color="auto"/>
            <w:right w:val="none" w:sz="0" w:space="0" w:color="auto"/>
          </w:divBdr>
        </w:div>
        <w:div w:id="1743675650">
          <w:marLeft w:val="640"/>
          <w:marRight w:val="0"/>
          <w:marTop w:val="0"/>
          <w:marBottom w:val="0"/>
          <w:divBdr>
            <w:top w:val="none" w:sz="0" w:space="0" w:color="auto"/>
            <w:left w:val="none" w:sz="0" w:space="0" w:color="auto"/>
            <w:bottom w:val="none" w:sz="0" w:space="0" w:color="auto"/>
            <w:right w:val="none" w:sz="0" w:space="0" w:color="auto"/>
          </w:divBdr>
        </w:div>
        <w:div w:id="1776778930">
          <w:marLeft w:val="640"/>
          <w:marRight w:val="0"/>
          <w:marTop w:val="0"/>
          <w:marBottom w:val="0"/>
          <w:divBdr>
            <w:top w:val="none" w:sz="0" w:space="0" w:color="auto"/>
            <w:left w:val="none" w:sz="0" w:space="0" w:color="auto"/>
            <w:bottom w:val="none" w:sz="0" w:space="0" w:color="auto"/>
            <w:right w:val="none" w:sz="0" w:space="0" w:color="auto"/>
          </w:divBdr>
        </w:div>
        <w:div w:id="1799686827">
          <w:marLeft w:val="640"/>
          <w:marRight w:val="0"/>
          <w:marTop w:val="0"/>
          <w:marBottom w:val="0"/>
          <w:divBdr>
            <w:top w:val="none" w:sz="0" w:space="0" w:color="auto"/>
            <w:left w:val="none" w:sz="0" w:space="0" w:color="auto"/>
            <w:bottom w:val="none" w:sz="0" w:space="0" w:color="auto"/>
            <w:right w:val="none" w:sz="0" w:space="0" w:color="auto"/>
          </w:divBdr>
        </w:div>
        <w:div w:id="1825468426">
          <w:marLeft w:val="640"/>
          <w:marRight w:val="0"/>
          <w:marTop w:val="0"/>
          <w:marBottom w:val="0"/>
          <w:divBdr>
            <w:top w:val="none" w:sz="0" w:space="0" w:color="auto"/>
            <w:left w:val="none" w:sz="0" w:space="0" w:color="auto"/>
            <w:bottom w:val="none" w:sz="0" w:space="0" w:color="auto"/>
            <w:right w:val="none" w:sz="0" w:space="0" w:color="auto"/>
          </w:divBdr>
        </w:div>
        <w:div w:id="1861702398">
          <w:marLeft w:val="640"/>
          <w:marRight w:val="0"/>
          <w:marTop w:val="0"/>
          <w:marBottom w:val="0"/>
          <w:divBdr>
            <w:top w:val="none" w:sz="0" w:space="0" w:color="auto"/>
            <w:left w:val="none" w:sz="0" w:space="0" w:color="auto"/>
            <w:bottom w:val="none" w:sz="0" w:space="0" w:color="auto"/>
            <w:right w:val="none" w:sz="0" w:space="0" w:color="auto"/>
          </w:divBdr>
        </w:div>
        <w:div w:id="1913346076">
          <w:marLeft w:val="640"/>
          <w:marRight w:val="0"/>
          <w:marTop w:val="0"/>
          <w:marBottom w:val="0"/>
          <w:divBdr>
            <w:top w:val="none" w:sz="0" w:space="0" w:color="auto"/>
            <w:left w:val="none" w:sz="0" w:space="0" w:color="auto"/>
            <w:bottom w:val="none" w:sz="0" w:space="0" w:color="auto"/>
            <w:right w:val="none" w:sz="0" w:space="0" w:color="auto"/>
          </w:divBdr>
        </w:div>
        <w:div w:id="1938128108">
          <w:marLeft w:val="640"/>
          <w:marRight w:val="0"/>
          <w:marTop w:val="0"/>
          <w:marBottom w:val="0"/>
          <w:divBdr>
            <w:top w:val="none" w:sz="0" w:space="0" w:color="auto"/>
            <w:left w:val="none" w:sz="0" w:space="0" w:color="auto"/>
            <w:bottom w:val="none" w:sz="0" w:space="0" w:color="auto"/>
            <w:right w:val="none" w:sz="0" w:space="0" w:color="auto"/>
          </w:divBdr>
        </w:div>
        <w:div w:id="2109154609">
          <w:marLeft w:val="640"/>
          <w:marRight w:val="0"/>
          <w:marTop w:val="0"/>
          <w:marBottom w:val="0"/>
          <w:divBdr>
            <w:top w:val="none" w:sz="0" w:space="0" w:color="auto"/>
            <w:left w:val="none" w:sz="0" w:space="0" w:color="auto"/>
            <w:bottom w:val="none" w:sz="0" w:space="0" w:color="auto"/>
            <w:right w:val="none" w:sz="0" w:space="0" w:color="auto"/>
          </w:divBdr>
        </w:div>
        <w:div w:id="2119987757">
          <w:marLeft w:val="640"/>
          <w:marRight w:val="0"/>
          <w:marTop w:val="0"/>
          <w:marBottom w:val="0"/>
          <w:divBdr>
            <w:top w:val="none" w:sz="0" w:space="0" w:color="auto"/>
            <w:left w:val="none" w:sz="0" w:space="0" w:color="auto"/>
            <w:bottom w:val="none" w:sz="0" w:space="0" w:color="auto"/>
            <w:right w:val="none" w:sz="0" w:space="0" w:color="auto"/>
          </w:divBdr>
        </w:div>
      </w:divsChild>
    </w:div>
    <w:div w:id="1093742105">
      <w:bodyDiv w:val="1"/>
      <w:marLeft w:val="0"/>
      <w:marRight w:val="0"/>
      <w:marTop w:val="0"/>
      <w:marBottom w:val="0"/>
      <w:divBdr>
        <w:top w:val="none" w:sz="0" w:space="0" w:color="auto"/>
        <w:left w:val="none" w:sz="0" w:space="0" w:color="auto"/>
        <w:bottom w:val="none" w:sz="0" w:space="0" w:color="auto"/>
        <w:right w:val="none" w:sz="0" w:space="0" w:color="auto"/>
      </w:divBdr>
      <w:divsChild>
        <w:div w:id="102893613">
          <w:marLeft w:val="640"/>
          <w:marRight w:val="0"/>
          <w:marTop w:val="0"/>
          <w:marBottom w:val="0"/>
          <w:divBdr>
            <w:top w:val="none" w:sz="0" w:space="0" w:color="auto"/>
            <w:left w:val="none" w:sz="0" w:space="0" w:color="auto"/>
            <w:bottom w:val="none" w:sz="0" w:space="0" w:color="auto"/>
            <w:right w:val="none" w:sz="0" w:space="0" w:color="auto"/>
          </w:divBdr>
        </w:div>
        <w:div w:id="136386985">
          <w:marLeft w:val="640"/>
          <w:marRight w:val="0"/>
          <w:marTop w:val="0"/>
          <w:marBottom w:val="0"/>
          <w:divBdr>
            <w:top w:val="none" w:sz="0" w:space="0" w:color="auto"/>
            <w:left w:val="none" w:sz="0" w:space="0" w:color="auto"/>
            <w:bottom w:val="none" w:sz="0" w:space="0" w:color="auto"/>
            <w:right w:val="none" w:sz="0" w:space="0" w:color="auto"/>
          </w:divBdr>
        </w:div>
        <w:div w:id="147140205">
          <w:marLeft w:val="640"/>
          <w:marRight w:val="0"/>
          <w:marTop w:val="0"/>
          <w:marBottom w:val="0"/>
          <w:divBdr>
            <w:top w:val="none" w:sz="0" w:space="0" w:color="auto"/>
            <w:left w:val="none" w:sz="0" w:space="0" w:color="auto"/>
            <w:bottom w:val="none" w:sz="0" w:space="0" w:color="auto"/>
            <w:right w:val="none" w:sz="0" w:space="0" w:color="auto"/>
          </w:divBdr>
        </w:div>
        <w:div w:id="265430914">
          <w:marLeft w:val="640"/>
          <w:marRight w:val="0"/>
          <w:marTop w:val="0"/>
          <w:marBottom w:val="0"/>
          <w:divBdr>
            <w:top w:val="none" w:sz="0" w:space="0" w:color="auto"/>
            <w:left w:val="none" w:sz="0" w:space="0" w:color="auto"/>
            <w:bottom w:val="none" w:sz="0" w:space="0" w:color="auto"/>
            <w:right w:val="none" w:sz="0" w:space="0" w:color="auto"/>
          </w:divBdr>
        </w:div>
        <w:div w:id="286283814">
          <w:marLeft w:val="640"/>
          <w:marRight w:val="0"/>
          <w:marTop w:val="0"/>
          <w:marBottom w:val="0"/>
          <w:divBdr>
            <w:top w:val="none" w:sz="0" w:space="0" w:color="auto"/>
            <w:left w:val="none" w:sz="0" w:space="0" w:color="auto"/>
            <w:bottom w:val="none" w:sz="0" w:space="0" w:color="auto"/>
            <w:right w:val="none" w:sz="0" w:space="0" w:color="auto"/>
          </w:divBdr>
        </w:div>
        <w:div w:id="301077080">
          <w:marLeft w:val="640"/>
          <w:marRight w:val="0"/>
          <w:marTop w:val="0"/>
          <w:marBottom w:val="0"/>
          <w:divBdr>
            <w:top w:val="none" w:sz="0" w:space="0" w:color="auto"/>
            <w:left w:val="none" w:sz="0" w:space="0" w:color="auto"/>
            <w:bottom w:val="none" w:sz="0" w:space="0" w:color="auto"/>
            <w:right w:val="none" w:sz="0" w:space="0" w:color="auto"/>
          </w:divBdr>
        </w:div>
        <w:div w:id="321273492">
          <w:marLeft w:val="640"/>
          <w:marRight w:val="0"/>
          <w:marTop w:val="0"/>
          <w:marBottom w:val="0"/>
          <w:divBdr>
            <w:top w:val="none" w:sz="0" w:space="0" w:color="auto"/>
            <w:left w:val="none" w:sz="0" w:space="0" w:color="auto"/>
            <w:bottom w:val="none" w:sz="0" w:space="0" w:color="auto"/>
            <w:right w:val="none" w:sz="0" w:space="0" w:color="auto"/>
          </w:divBdr>
        </w:div>
        <w:div w:id="326834433">
          <w:marLeft w:val="640"/>
          <w:marRight w:val="0"/>
          <w:marTop w:val="0"/>
          <w:marBottom w:val="0"/>
          <w:divBdr>
            <w:top w:val="none" w:sz="0" w:space="0" w:color="auto"/>
            <w:left w:val="none" w:sz="0" w:space="0" w:color="auto"/>
            <w:bottom w:val="none" w:sz="0" w:space="0" w:color="auto"/>
            <w:right w:val="none" w:sz="0" w:space="0" w:color="auto"/>
          </w:divBdr>
        </w:div>
        <w:div w:id="351885759">
          <w:marLeft w:val="640"/>
          <w:marRight w:val="0"/>
          <w:marTop w:val="0"/>
          <w:marBottom w:val="0"/>
          <w:divBdr>
            <w:top w:val="none" w:sz="0" w:space="0" w:color="auto"/>
            <w:left w:val="none" w:sz="0" w:space="0" w:color="auto"/>
            <w:bottom w:val="none" w:sz="0" w:space="0" w:color="auto"/>
            <w:right w:val="none" w:sz="0" w:space="0" w:color="auto"/>
          </w:divBdr>
        </w:div>
        <w:div w:id="353922467">
          <w:marLeft w:val="640"/>
          <w:marRight w:val="0"/>
          <w:marTop w:val="0"/>
          <w:marBottom w:val="0"/>
          <w:divBdr>
            <w:top w:val="none" w:sz="0" w:space="0" w:color="auto"/>
            <w:left w:val="none" w:sz="0" w:space="0" w:color="auto"/>
            <w:bottom w:val="none" w:sz="0" w:space="0" w:color="auto"/>
            <w:right w:val="none" w:sz="0" w:space="0" w:color="auto"/>
          </w:divBdr>
        </w:div>
        <w:div w:id="502009698">
          <w:marLeft w:val="640"/>
          <w:marRight w:val="0"/>
          <w:marTop w:val="0"/>
          <w:marBottom w:val="0"/>
          <w:divBdr>
            <w:top w:val="none" w:sz="0" w:space="0" w:color="auto"/>
            <w:left w:val="none" w:sz="0" w:space="0" w:color="auto"/>
            <w:bottom w:val="none" w:sz="0" w:space="0" w:color="auto"/>
            <w:right w:val="none" w:sz="0" w:space="0" w:color="auto"/>
          </w:divBdr>
        </w:div>
        <w:div w:id="526673161">
          <w:marLeft w:val="640"/>
          <w:marRight w:val="0"/>
          <w:marTop w:val="0"/>
          <w:marBottom w:val="0"/>
          <w:divBdr>
            <w:top w:val="none" w:sz="0" w:space="0" w:color="auto"/>
            <w:left w:val="none" w:sz="0" w:space="0" w:color="auto"/>
            <w:bottom w:val="none" w:sz="0" w:space="0" w:color="auto"/>
            <w:right w:val="none" w:sz="0" w:space="0" w:color="auto"/>
          </w:divBdr>
        </w:div>
        <w:div w:id="545335062">
          <w:marLeft w:val="640"/>
          <w:marRight w:val="0"/>
          <w:marTop w:val="0"/>
          <w:marBottom w:val="0"/>
          <w:divBdr>
            <w:top w:val="none" w:sz="0" w:space="0" w:color="auto"/>
            <w:left w:val="none" w:sz="0" w:space="0" w:color="auto"/>
            <w:bottom w:val="none" w:sz="0" w:space="0" w:color="auto"/>
            <w:right w:val="none" w:sz="0" w:space="0" w:color="auto"/>
          </w:divBdr>
        </w:div>
        <w:div w:id="624581902">
          <w:marLeft w:val="640"/>
          <w:marRight w:val="0"/>
          <w:marTop w:val="0"/>
          <w:marBottom w:val="0"/>
          <w:divBdr>
            <w:top w:val="none" w:sz="0" w:space="0" w:color="auto"/>
            <w:left w:val="none" w:sz="0" w:space="0" w:color="auto"/>
            <w:bottom w:val="none" w:sz="0" w:space="0" w:color="auto"/>
            <w:right w:val="none" w:sz="0" w:space="0" w:color="auto"/>
          </w:divBdr>
        </w:div>
        <w:div w:id="641348941">
          <w:marLeft w:val="640"/>
          <w:marRight w:val="0"/>
          <w:marTop w:val="0"/>
          <w:marBottom w:val="0"/>
          <w:divBdr>
            <w:top w:val="none" w:sz="0" w:space="0" w:color="auto"/>
            <w:left w:val="none" w:sz="0" w:space="0" w:color="auto"/>
            <w:bottom w:val="none" w:sz="0" w:space="0" w:color="auto"/>
            <w:right w:val="none" w:sz="0" w:space="0" w:color="auto"/>
          </w:divBdr>
        </w:div>
        <w:div w:id="646976507">
          <w:marLeft w:val="640"/>
          <w:marRight w:val="0"/>
          <w:marTop w:val="0"/>
          <w:marBottom w:val="0"/>
          <w:divBdr>
            <w:top w:val="none" w:sz="0" w:space="0" w:color="auto"/>
            <w:left w:val="none" w:sz="0" w:space="0" w:color="auto"/>
            <w:bottom w:val="none" w:sz="0" w:space="0" w:color="auto"/>
            <w:right w:val="none" w:sz="0" w:space="0" w:color="auto"/>
          </w:divBdr>
        </w:div>
        <w:div w:id="678852733">
          <w:marLeft w:val="640"/>
          <w:marRight w:val="0"/>
          <w:marTop w:val="0"/>
          <w:marBottom w:val="0"/>
          <w:divBdr>
            <w:top w:val="none" w:sz="0" w:space="0" w:color="auto"/>
            <w:left w:val="none" w:sz="0" w:space="0" w:color="auto"/>
            <w:bottom w:val="none" w:sz="0" w:space="0" w:color="auto"/>
            <w:right w:val="none" w:sz="0" w:space="0" w:color="auto"/>
          </w:divBdr>
        </w:div>
        <w:div w:id="689910619">
          <w:marLeft w:val="640"/>
          <w:marRight w:val="0"/>
          <w:marTop w:val="0"/>
          <w:marBottom w:val="0"/>
          <w:divBdr>
            <w:top w:val="none" w:sz="0" w:space="0" w:color="auto"/>
            <w:left w:val="none" w:sz="0" w:space="0" w:color="auto"/>
            <w:bottom w:val="none" w:sz="0" w:space="0" w:color="auto"/>
            <w:right w:val="none" w:sz="0" w:space="0" w:color="auto"/>
          </w:divBdr>
        </w:div>
        <w:div w:id="696345970">
          <w:marLeft w:val="640"/>
          <w:marRight w:val="0"/>
          <w:marTop w:val="0"/>
          <w:marBottom w:val="0"/>
          <w:divBdr>
            <w:top w:val="none" w:sz="0" w:space="0" w:color="auto"/>
            <w:left w:val="none" w:sz="0" w:space="0" w:color="auto"/>
            <w:bottom w:val="none" w:sz="0" w:space="0" w:color="auto"/>
            <w:right w:val="none" w:sz="0" w:space="0" w:color="auto"/>
          </w:divBdr>
        </w:div>
        <w:div w:id="719716418">
          <w:marLeft w:val="640"/>
          <w:marRight w:val="0"/>
          <w:marTop w:val="0"/>
          <w:marBottom w:val="0"/>
          <w:divBdr>
            <w:top w:val="none" w:sz="0" w:space="0" w:color="auto"/>
            <w:left w:val="none" w:sz="0" w:space="0" w:color="auto"/>
            <w:bottom w:val="none" w:sz="0" w:space="0" w:color="auto"/>
            <w:right w:val="none" w:sz="0" w:space="0" w:color="auto"/>
          </w:divBdr>
        </w:div>
        <w:div w:id="747770083">
          <w:marLeft w:val="640"/>
          <w:marRight w:val="0"/>
          <w:marTop w:val="0"/>
          <w:marBottom w:val="0"/>
          <w:divBdr>
            <w:top w:val="none" w:sz="0" w:space="0" w:color="auto"/>
            <w:left w:val="none" w:sz="0" w:space="0" w:color="auto"/>
            <w:bottom w:val="none" w:sz="0" w:space="0" w:color="auto"/>
            <w:right w:val="none" w:sz="0" w:space="0" w:color="auto"/>
          </w:divBdr>
        </w:div>
        <w:div w:id="805856421">
          <w:marLeft w:val="640"/>
          <w:marRight w:val="0"/>
          <w:marTop w:val="0"/>
          <w:marBottom w:val="0"/>
          <w:divBdr>
            <w:top w:val="none" w:sz="0" w:space="0" w:color="auto"/>
            <w:left w:val="none" w:sz="0" w:space="0" w:color="auto"/>
            <w:bottom w:val="none" w:sz="0" w:space="0" w:color="auto"/>
            <w:right w:val="none" w:sz="0" w:space="0" w:color="auto"/>
          </w:divBdr>
        </w:div>
        <w:div w:id="864486931">
          <w:marLeft w:val="640"/>
          <w:marRight w:val="0"/>
          <w:marTop w:val="0"/>
          <w:marBottom w:val="0"/>
          <w:divBdr>
            <w:top w:val="none" w:sz="0" w:space="0" w:color="auto"/>
            <w:left w:val="none" w:sz="0" w:space="0" w:color="auto"/>
            <w:bottom w:val="none" w:sz="0" w:space="0" w:color="auto"/>
            <w:right w:val="none" w:sz="0" w:space="0" w:color="auto"/>
          </w:divBdr>
        </w:div>
        <w:div w:id="913855122">
          <w:marLeft w:val="640"/>
          <w:marRight w:val="0"/>
          <w:marTop w:val="0"/>
          <w:marBottom w:val="0"/>
          <w:divBdr>
            <w:top w:val="none" w:sz="0" w:space="0" w:color="auto"/>
            <w:left w:val="none" w:sz="0" w:space="0" w:color="auto"/>
            <w:bottom w:val="none" w:sz="0" w:space="0" w:color="auto"/>
            <w:right w:val="none" w:sz="0" w:space="0" w:color="auto"/>
          </w:divBdr>
        </w:div>
        <w:div w:id="994994473">
          <w:marLeft w:val="640"/>
          <w:marRight w:val="0"/>
          <w:marTop w:val="0"/>
          <w:marBottom w:val="0"/>
          <w:divBdr>
            <w:top w:val="none" w:sz="0" w:space="0" w:color="auto"/>
            <w:left w:val="none" w:sz="0" w:space="0" w:color="auto"/>
            <w:bottom w:val="none" w:sz="0" w:space="0" w:color="auto"/>
            <w:right w:val="none" w:sz="0" w:space="0" w:color="auto"/>
          </w:divBdr>
        </w:div>
        <w:div w:id="1028288662">
          <w:marLeft w:val="640"/>
          <w:marRight w:val="0"/>
          <w:marTop w:val="0"/>
          <w:marBottom w:val="0"/>
          <w:divBdr>
            <w:top w:val="none" w:sz="0" w:space="0" w:color="auto"/>
            <w:left w:val="none" w:sz="0" w:space="0" w:color="auto"/>
            <w:bottom w:val="none" w:sz="0" w:space="0" w:color="auto"/>
            <w:right w:val="none" w:sz="0" w:space="0" w:color="auto"/>
          </w:divBdr>
        </w:div>
        <w:div w:id="1055547636">
          <w:marLeft w:val="640"/>
          <w:marRight w:val="0"/>
          <w:marTop w:val="0"/>
          <w:marBottom w:val="0"/>
          <w:divBdr>
            <w:top w:val="none" w:sz="0" w:space="0" w:color="auto"/>
            <w:left w:val="none" w:sz="0" w:space="0" w:color="auto"/>
            <w:bottom w:val="none" w:sz="0" w:space="0" w:color="auto"/>
            <w:right w:val="none" w:sz="0" w:space="0" w:color="auto"/>
          </w:divBdr>
        </w:div>
        <w:div w:id="1080062082">
          <w:marLeft w:val="640"/>
          <w:marRight w:val="0"/>
          <w:marTop w:val="0"/>
          <w:marBottom w:val="0"/>
          <w:divBdr>
            <w:top w:val="none" w:sz="0" w:space="0" w:color="auto"/>
            <w:left w:val="none" w:sz="0" w:space="0" w:color="auto"/>
            <w:bottom w:val="none" w:sz="0" w:space="0" w:color="auto"/>
            <w:right w:val="none" w:sz="0" w:space="0" w:color="auto"/>
          </w:divBdr>
        </w:div>
        <w:div w:id="1112935949">
          <w:marLeft w:val="640"/>
          <w:marRight w:val="0"/>
          <w:marTop w:val="0"/>
          <w:marBottom w:val="0"/>
          <w:divBdr>
            <w:top w:val="none" w:sz="0" w:space="0" w:color="auto"/>
            <w:left w:val="none" w:sz="0" w:space="0" w:color="auto"/>
            <w:bottom w:val="none" w:sz="0" w:space="0" w:color="auto"/>
            <w:right w:val="none" w:sz="0" w:space="0" w:color="auto"/>
          </w:divBdr>
        </w:div>
        <w:div w:id="1131903913">
          <w:marLeft w:val="640"/>
          <w:marRight w:val="0"/>
          <w:marTop w:val="0"/>
          <w:marBottom w:val="0"/>
          <w:divBdr>
            <w:top w:val="none" w:sz="0" w:space="0" w:color="auto"/>
            <w:left w:val="none" w:sz="0" w:space="0" w:color="auto"/>
            <w:bottom w:val="none" w:sz="0" w:space="0" w:color="auto"/>
            <w:right w:val="none" w:sz="0" w:space="0" w:color="auto"/>
          </w:divBdr>
        </w:div>
        <w:div w:id="1134718560">
          <w:marLeft w:val="640"/>
          <w:marRight w:val="0"/>
          <w:marTop w:val="0"/>
          <w:marBottom w:val="0"/>
          <w:divBdr>
            <w:top w:val="none" w:sz="0" w:space="0" w:color="auto"/>
            <w:left w:val="none" w:sz="0" w:space="0" w:color="auto"/>
            <w:bottom w:val="none" w:sz="0" w:space="0" w:color="auto"/>
            <w:right w:val="none" w:sz="0" w:space="0" w:color="auto"/>
          </w:divBdr>
        </w:div>
        <w:div w:id="1154488433">
          <w:marLeft w:val="640"/>
          <w:marRight w:val="0"/>
          <w:marTop w:val="0"/>
          <w:marBottom w:val="0"/>
          <w:divBdr>
            <w:top w:val="none" w:sz="0" w:space="0" w:color="auto"/>
            <w:left w:val="none" w:sz="0" w:space="0" w:color="auto"/>
            <w:bottom w:val="none" w:sz="0" w:space="0" w:color="auto"/>
            <w:right w:val="none" w:sz="0" w:space="0" w:color="auto"/>
          </w:divBdr>
        </w:div>
        <w:div w:id="1196850960">
          <w:marLeft w:val="640"/>
          <w:marRight w:val="0"/>
          <w:marTop w:val="0"/>
          <w:marBottom w:val="0"/>
          <w:divBdr>
            <w:top w:val="none" w:sz="0" w:space="0" w:color="auto"/>
            <w:left w:val="none" w:sz="0" w:space="0" w:color="auto"/>
            <w:bottom w:val="none" w:sz="0" w:space="0" w:color="auto"/>
            <w:right w:val="none" w:sz="0" w:space="0" w:color="auto"/>
          </w:divBdr>
        </w:div>
        <w:div w:id="1201090749">
          <w:marLeft w:val="640"/>
          <w:marRight w:val="0"/>
          <w:marTop w:val="0"/>
          <w:marBottom w:val="0"/>
          <w:divBdr>
            <w:top w:val="none" w:sz="0" w:space="0" w:color="auto"/>
            <w:left w:val="none" w:sz="0" w:space="0" w:color="auto"/>
            <w:bottom w:val="none" w:sz="0" w:space="0" w:color="auto"/>
            <w:right w:val="none" w:sz="0" w:space="0" w:color="auto"/>
          </w:divBdr>
        </w:div>
        <w:div w:id="1213423560">
          <w:marLeft w:val="640"/>
          <w:marRight w:val="0"/>
          <w:marTop w:val="0"/>
          <w:marBottom w:val="0"/>
          <w:divBdr>
            <w:top w:val="none" w:sz="0" w:space="0" w:color="auto"/>
            <w:left w:val="none" w:sz="0" w:space="0" w:color="auto"/>
            <w:bottom w:val="none" w:sz="0" w:space="0" w:color="auto"/>
            <w:right w:val="none" w:sz="0" w:space="0" w:color="auto"/>
          </w:divBdr>
        </w:div>
        <w:div w:id="1352798039">
          <w:marLeft w:val="640"/>
          <w:marRight w:val="0"/>
          <w:marTop w:val="0"/>
          <w:marBottom w:val="0"/>
          <w:divBdr>
            <w:top w:val="none" w:sz="0" w:space="0" w:color="auto"/>
            <w:left w:val="none" w:sz="0" w:space="0" w:color="auto"/>
            <w:bottom w:val="none" w:sz="0" w:space="0" w:color="auto"/>
            <w:right w:val="none" w:sz="0" w:space="0" w:color="auto"/>
          </w:divBdr>
        </w:div>
        <w:div w:id="1377848190">
          <w:marLeft w:val="640"/>
          <w:marRight w:val="0"/>
          <w:marTop w:val="0"/>
          <w:marBottom w:val="0"/>
          <w:divBdr>
            <w:top w:val="none" w:sz="0" w:space="0" w:color="auto"/>
            <w:left w:val="none" w:sz="0" w:space="0" w:color="auto"/>
            <w:bottom w:val="none" w:sz="0" w:space="0" w:color="auto"/>
            <w:right w:val="none" w:sz="0" w:space="0" w:color="auto"/>
          </w:divBdr>
        </w:div>
        <w:div w:id="1428119165">
          <w:marLeft w:val="640"/>
          <w:marRight w:val="0"/>
          <w:marTop w:val="0"/>
          <w:marBottom w:val="0"/>
          <w:divBdr>
            <w:top w:val="none" w:sz="0" w:space="0" w:color="auto"/>
            <w:left w:val="none" w:sz="0" w:space="0" w:color="auto"/>
            <w:bottom w:val="none" w:sz="0" w:space="0" w:color="auto"/>
            <w:right w:val="none" w:sz="0" w:space="0" w:color="auto"/>
          </w:divBdr>
        </w:div>
        <w:div w:id="1769504280">
          <w:marLeft w:val="640"/>
          <w:marRight w:val="0"/>
          <w:marTop w:val="0"/>
          <w:marBottom w:val="0"/>
          <w:divBdr>
            <w:top w:val="none" w:sz="0" w:space="0" w:color="auto"/>
            <w:left w:val="none" w:sz="0" w:space="0" w:color="auto"/>
            <w:bottom w:val="none" w:sz="0" w:space="0" w:color="auto"/>
            <w:right w:val="none" w:sz="0" w:space="0" w:color="auto"/>
          </w:divBdr>
        </w:div>
        <w:div w:id="1819616662">
          <w:marLeft w:val="640"/>
          <w:marRight w:val="0"/>
          <w:marTop w:val="0"/>
          <w:marBottom w:val="0"/>
          <w:divBdr>
            <w:top w:val="none" w:sz="0" w:space="0" w:color="auto"/>
            <w:left w:val="none" w:sz="0" w:space="0" w:color="auto"/>
            <w:bottom w:val="none" w:sz="0" w:space="0" w:color="auto"/>
            <w:right w:val="none" w:sz="0" w:space="0" w:color="auto"/>
          </w:divBdr>
        </w:div>
        <w:div w:id="1834951106">
          <w:marLeft w:val="640"/>
          <w:marRight w:val="0"/>
          <w:marTop w:val="0"/>
          <w:marBottom w:val="0"/>
          <w:divBdr>
            <w:top w:val="none" w:sz="0" w:space="0" w:color="auto"/>
            <w:left w:val="none" w:sz="0" w:space="0" w:color="auto"/>
            <w:bottom w:val="none" w:sz="0" w:space="0" w:color="auto"/>
            <w:right w:val="none" w:sz="0" w:space="0" w:color="auto"/>
          </w:divBdr>
        </w:div>
        <w:div w:id="1902983290">
          <w:marLeft w:val="640"/>
          <w:marRight w:val="0"/>
          <w:marTop w:val="0"/>
          <w:marBottom w:val="0"/>
          <w:divBdr>
            <w:top w:val="none" w:sz="0" w:space="0" w:color="auto"/>
            <w:left w:val="none" w:sz="0" w:space="0" w:color="auto"/>
            <w:bottom w:val="none" w:sz="0" w:space="0" w:color="auto"/>
            <w:right w:val="none" w:sz="0" w:space="0" w:color="auto"/>
          </w:divBdr>
        </w:div>
        <w:div w:id="1920014534">
          <w:marLeft w:val="640"/>
          <w:marRight w:val="0"/>
          <w:marTop w:val="0"/>
          <w:marBottom w:val="0"/>
          <w:divBdr>
            <w:top w:val="none" w:sz="0" w:space="0" w:color="auto"/>
            <w:left w:val="none" w:sz="0" w:space="0" w:color="auto"/>
            <w:bottom w:val="none" w:sz="0" w:space="0" w:color="auto"/>
            <w:right w:val="none" w:sz="0" w:space="0" w:color="auto"/>
          </w:divBdr>
        </w:div>
        <w:div w:id="1925607717">
          <w:marLeft w:val="640"/>
          <w:marRight w:val="0"/>
          <w:marTop w:val="0"/>
          <w:marBottom w:val="0"/>
          <w:divBdr>
            <w:top w:val="none" w:sz="0" w:space="0" w:color="auto"/>
            <w:left w:val="none" w:sz="0" w:space="0" w:color="auto"/>
            <w:bottom w:val="none" w:sz="0" w:space="0" w:color="auto"/>
            <w:right w:val="none" w:sz="0" w:space="0" w:color="auto"/>
          </w:divBdr>
        </w:div>
        <w:div w:id="1990550086">
          <w:marLeft w:val="640"/>
          <w:marRight w:val="0"/>
          <w:marTop w:val="0"/>
          <w:marBottom w:val="0"/>
          <w:divBdr>
            <w:top w:val="none" w:sz="0" w:space="0" w:color="auto"/>
            <w:left w:val="none" w:sz="0" w:space="0" w:color="auto"/>
            <w:bottom w:val="none" w:sz="0" w:space="0" w:color="auto"/>
            <w:right w:val="none" w:sz="0" w:space="0" w:color="auto"/>
          </w:divBdr>
        </w:div>
        <w:div w:id="2001158013">
          <w:marLeft w:val="640"/>
          <w:marRight w:val="0"/>
          <w:marTop w:val="0"/>
          <w:marBottom w:val="0"/>
          <w:divBdr>
            <w:top w:val="none" w:sz="0" w:space="0" w:color="auto"/>
            <w:left w:val="none" w:sz="0" w:space="0" w:color="auto"/>
            <w:bottom w:val="none" w:sz="0" w:space="0" w:color="auto"/>
            <w:right w:val="none" w:sz="0" w:space="0" w:color="auto"/>
          </w:divBdr>
        </w:div>
        <w:div w:id="2047173546">
          <w:marLeft w:val="640"/>
          <w:marRight w:val="0"/>
          <w:marTop w:val="0"/>
          <w:marBottom w:val="0"/>
          <w:divBdr>
            <w:top w:val="none" w:sz="0" w:space="0" w:color="auto"/>
            <w:left w:val="none" w:sz="0" w:space="0" w:color="auto"/>
            <w:bottom w:val="none" w:sz="0" w:space="0" w:color="auto"/>
            <w:right w:val="none" w:sz="0" w:space="0" w:color="auto"/>
          </w:divBdr>
        </w:div>
        <w:div w:id="2114741165">
          <w:marLeft w:val="640"/>
          <w:marRight w:val="0"/>
          <w:marTop w:val="0"/>
          <w:marBottom w:val="0"/>
          <w:divBdr>
            <w:top w:val="none" w:sz="0" w:space="0" w:color="auto"/>
            <w:left w:val="none" w:sz="0" w:space="0" w:color="auto"/>
            <w:bottom w:val="none" w:sz="0" w:space="0" w:color="auto"/>
            <w:right w:val="none" w:sz="0" w:space="0" w:color="auto"/>
          </w:divBdr>
        </w:div>
      </w:divsChild>
    </w:div>
    <w:div w:id="1180923987">
      <w:bodyDiv w:val="1"/>
      <w:marLeft w:val="0"/>
      <w:marRight w:val="0"/>
      <w:marTop w:val="0"/>
      <w:marBottom w:val="0"/>
      <w:divBdr>
        <w:top w:val="none" w:sz="0" w:space="0" w:color="auto"/>
        <w:left w:val="none" w:sz="0" w:space="0" w:color="auto"/>
        <w:bottom w:val="none" w:sz="0" w:space="0" w:color="auto"/>
        <w:right w:val="none" w:sz="0" w:space="0" w:color="auto"/>
      </w:divBdr>
      <w:divsChild>
        <w:div w:id="2634633">
          <w:marLeft w:val="640"/>
          <w:marRight w:val="0"/>
          <w:marTop w:val="0"/>
          <w:marBottom w:val="0"/>
          <w:divBdr>
            <w:top w:val="none" w:sz="0" w:space="0" w:color="auto"/>
            <w:left w:val="none" w:sz="0" w:space="0" w:color="auto"/>
            <w:bottom w:val="none" w:sz="0" w:space="0" w:color="auto"/>
            <w:right w:val="none" w:sz="0" w:space="0" w:color="auto"/>
          </w:divBdr>
        </w:div>
        <w:div w:id="15232183">
          <w:marLeft w:val="640"/>
          <w:marRight w:val="0"/>
          <w:marTop w:val="0"/>
          <w:marBottom w:val="0"/>
          <w:divBdr>
            <w:top w:val="none" w:sz="0" w:space="0" w:color="auto"/>
            <w:left w:val="none" w:sz="0" w:space="0" w:color="auto"/>
            <w:bottom w:val="none" w:sz="0" w:space="0" w:color="auto"/>
            <w:right w:val="none" w:sz="0" w:space="0" w:color="auto"/>
          </w:divBdr>
        </w:div>
        <w:div w:id="25450872">
          <w:marLeft w:val="640"/>
          <w:marRight w:val="0"/>
          <w:marTop w:val="0"/>
          <w:marBottom w:val="0"/>
          <w:divBdr>
            <w:top w:val="none" w:sz="0" w:space="0" w:color="auto"/>
            <w:left w:val="none" w:sz="0" w:space="0" w:color="auto"/>
            <w:bottom w:val="none" w:sz="0" w:space="0" w:color="auto"/>
            <w:right w:val="none" w:sz="0" w:space="0" w:color="auto"/>
          </w:divBdr>
        </w:div>
        <w:div w:id="85852280">
          <w:marLeft w:val="640"/>
          <w:marRight w:val="0"/>
          <w:marTop w:val="0"/>
          <w:marBottom w:val="0"/>
          <w:divBdr>
            <w:top w:val="none" w:sz="0" w:space="0" w:color="auto"/>
            <w:left w:val="none" w:sz="0" w:space="0" w:color="auto"/>
            <w:bottom w:val="none" w:sz="0" w:space="0" w:color="auto"/>
            <w:right w:val="none" w:sz="0" w:space="0" w:color="auto"/>
          </w:divBdr>
        </w:div>
        <w:div w:id="117990487">
          <w:marLeft w:val="640"/>
          <w:marRight w:val="0"/>
          <w:marTop w:val="0"/>
          <w:marBottom w:val="0"/>
          <w:divBdr>
            <w:top w:val="none" w:sz="0" w:space="0" w:color="auto"/>
            <w:left w:val="none" w:sz="0" w:space="0" w:color="auto"/>
            <w:bottom w:val="none" w:sz="0" w:space="0" w:color="auto"/>
            <w:right w:val="none" w:sz="0" w:space="0" w:color="auto"/>
          </w:divBdr>
        </w:div>
        <w:div w:id="386227650">
          <w:marLeft w:val="640"/>
          <w:marRight w:val="0"/>
          <w:marTop w:val="0"/>
          <w:marBottom w:val="0"/>
          <w:divBdr>
            <w:top w:val="none" w:sz="0" w:space="0" w:color="auto"/>
            <w:left w:val="none" w:sz="0" w:space="0" w:color="auto"/>
            <w:bottom w:val="none" w:sz="0" w:space="0" w:color="auto"/>
            <w:right w:val="none" w:sz="0" w:space="0" w:color="auto"/>
          </w:divBdr>
        </w:div>
        <w:div w:id="485097614">
          <w:marLeft w:val="640"/>
          <w:marRight w:val="0"/>
          <w:marTop w:val="0"/>
          <w:marBottom w:val="0"/>
          <w:divBdr>
            <w:top w:val="none" w:sz="0" w:space="0" w:color="auto"/>
            <w:left w:val="none" w:sz="0" w:space="0" w:color="auto"/>
            <w:bottom w:val="none" w:sz="0" w:space="0" w:color="auto"/>
            <w:right w:val="none" w:sz="0" w:space="0" w:color="auto"/>
          </w:divBdr>
        </w:div>
        <w:div w:id="491994094">
          <w:marLeft w:val="640"/>
          <w:marRight w:val="0"/>
          <w:marTop w:val="0"/>
          <w:marBottom w:val="0"/>
          <w:divBdr>
            <w:top w:val="none" w:sz="0" w:space="0" w:color="auto"/>
            <w:left w:val="none" w:sz="0" w:space="0" w:color="auto"/>
            <w:bottom w:val="none" w:sz="0" w:space="0" w:color="auto"/>
            <w:right w:val="none" w:sz="0" w:space="0" w:color="auto"/>
          </w:divBdr>
        </w:div>
        <w:div w:id="511577388">
          <w:marLeft w:val="640"/>
          <w:marRight w:val="0"/>
          <w:marTop w:val="0"/>
          <w:marBottom w:val="0"/>
          <w:divBdr>
            <w:top w:val="none" w:sz="0" w:space="0" w:color="auto"/>
            <w:left w:val="none" w:sz="0" w:space="0" w:color="auto"/>
            <w:bottom w:val="none" w:sz="0" w:space="0" w:color="auto"/>
            <w:right w:val="none" w:sz="0" w:space="0" w:color="auto"/>
          </w:divBdr>
        </w:div>
        <w:div w:id="556823276">
          <w:marLeft w:val="640"/>
          <w:marRight w:val="0"/>
          <w:marTop w:val="0"/>
          <w:marBottom w:val="0"/>
          <w:divBdr>
            <w:top w:val="none" w:sz="0" w:space="0" w:color="auto"/>
            <w:left w:val="none" w:sz="0" w:space="0" w:color="auto"/>
            <w:bottom w:val="none" w:sz="0" w:space="0" w:color="auto"/>
            <w:right w:val="none" w:sz="0" w:space="0" w:color="auto"/>
          </w:divBdr>
        </w:div>
        <w:div w:id="566376644">
          <w:marLeft w:val="640"/>
          <w:marRight w:val="0"/>
          <w:marTop w:val="0"/>
          <w:marBottom w:val="0"/>
          <w:divBdr>
            <w:top w:val="none" w:sz="0" w:space="0" w:color="auto"/>
            <w:left w:val="none" w:sz="0" w:space="0" w:color="auto"/>
            <w:bottom w:val="none" w:sz="0" w:space="0" w:color="auto"/>
            <w:right w:val="none" w:sz="0" w:space="0" w:color="auto"/>
          </w:divBdr>
        </w:div>
        <w:div w:id="589702159">
          <w:marLeft w:val="640"/>
          <w:marRight w:val="0"/>
          <w:marTop w:val="0"/>
          <w:marBottom w:val="0"/>
          <w:divBdr>
            <w:top w:val="none" w:sz="0" w:space="0" w:color="auto"/>
            <w:left w:val="none" w:sz="0" w:space="0" w:color="auto"/>
            <w:bottom w:val="none" w:sz="0" w:space="0" w:color="auto"/>
            <w:right w:val="none" w:sz="0" w:space="0" w:color="auto"/>
          </w:divBdr>
        </w:div>
        <w:div w:id="693530675">
          <w:marLeft w:val="640"/>
          <w:marRight w:val="0"/>
          <w:marTop w:val="0"/>
          <w:marBottom w:val="0"/>
          <w:divBdr>
            <w:top w:val="none" w:sz="0" w:space="0" w:color="auto"/>
            <w:left w:val="none" w:sz="0" w:space="0" w:color="auto"/>
            <w:bottom w:val="none" w:sz="0" w:space="0" w:color="auto"/>
            <w:right w:val="none" w:sz="0" w:space="0" w:color="auto"/>
          </w:divBdr>
        </w:div>
        <w:div w:id="704208951">
          <w:marLeft w:val="640"/>
          <w:marRight w:val="0"/>
          <w:marTop w:val="0"/>
          <w:marBottom w:val="0"/>
          <w:divBdr>
            <w:top w:val="none" w:sz="0" w:space="0" w:color="auto"/>
            <w:left w:val="none" w:sz="0" w:space="0" w:color="auto"/>
            <w:bottom w:val="none" w:sz="0" w:space="0" w:color="auto"/>
            <w:right w:val="none" w:sz="0" w:space="0" w:color="auto"/>
          </w:divBdr>
        </w:div>
        <w:div w:id="847254382">
          <w:marLeft w:val="640"/>
          <w:marRight w:val="0"/>
          <w:marTop w:val="0"/>
          <w:marBottom w:val="0"/>
          <w:divBdr>
            <w:top w:val="none" w:sz="0" w:space="0" w:color="auto"/>
            <w:left w:val="none" w:sz="0" w:space="0" w:color="auto"/>
            <w:bottom w:val="none" w:sz="0" w:space="0" w:color="auto"/>
            <w:right w:val="none" w:sz="0" w:space="0" w:color="auto"/>
          </w:divBdr>
        </w:div>
        <w:div w:id="876818051">
          <w:marLeft w:val="640"/>
          <w:marRight w:val="0"/>
          <w:marTop w:val="0"/>
          <w:marBottom w:val="0"/>
          <w:divBdr>
            <w:top w:val="none" w:sz="0" w:space="0" w:color="auto"/>
            <w:left w:val="none" w:sz="0" w:space="0" w:color="auto"/>
            <w:bottom w:val="none" w:sz="0" w:space="0" w:color="auto"/>
            <w:right w:val="none" w:sz="0" w:space="0" w:color="auto"/>
          </w:divBdr>
        </w:div>
        <w:div w:id="976229222">
          <w:marLeft w:val="640"/>
          <w:marRight w:val="0"/>
          <w:marTop w:val="0"/>
          <w:marBottom w:val="0"/>
          <w:divBdr>
            <w:top w:val="none" w:sz="0" w:space="0" w:color="auto"/>
            <w:left w:val="none" w:sz="0" w:space="0" w:color="auto"/>
            <w:bottom w:val="none" w:sz="0" w:space="0" w:color="auto"/>
            <w:right w:val="none" w:sz="0" w:space="0" w:color="auto"/>
          </w:divBdr>
        </w:div>
        <w:div w:id="1032457156">
          <w:marLeft w:val="640"/>
          <w:marRight w:val="0"/>
          <w:marTop w:val="0"/>
          <w:marBottom w:val="0"/>
          <w:divBdr>
            <w:top w:val="none" w:sz="0" w:space="0" w:color="auto"/>
            <w:left w:val="none" w:sz="0" w:space="0" w:color="auto"/>
            <w:bottom w:val="none" w:sz="0" w:space="0" w:color="auto"/>
            <w:right w:val="none" w:sz="0" w:space="0" w:color="auto"/>
          </w:divBdr>
        </w:div>
        <w:div w:id="1034233008">
          <w:marLeft w:val="640"/>
          <w:marRight w:val="0"/>
          <w:marTop w:val="0"/>
          <w:marBottom w:val="0"/>
          <w:divBdr>
            <w:top w:val="none" w:sz="0" w:space="0" w:color="auto"/>
            <w:left w:val="none" w:sz="0" w:space="0" w:color="auto"/>
            <w:bottom w:val="none" w:sz="0" w:space="0" w:color="auto"/>
            <w:right w:val="none" w:sz="0" w:space="0" w:color="auto"/>
          </w:divBdr>
        </w:div>
        <w:div w:id="1082989575">
          <w:marLeft w:val="640"/>
          <w:marRight w:val="0"/>
          <w:marTop w:val="0"/>
          <w:marBottom w:val="0"/>
          <w:divBdr>
            <w:top w:val="none" w:sz="0" w:space="0" w:color="auto"/>
            <w:left w:val="none" w:sz="0" w:space="0" w:color="auto"/>
            <w:bottom w:val="none" w:sz="0" w:space="0" w:color="auto"/>
            <w:right w:val="none" w:sz="0" w:space="0" w:color="auto"/>
          </w:divBdr>
        </w:div>
        <w:div w:id="1153597415">
          <w:marLeft w:val="640"/>
          <w:marRight w:val="0"/>
          <w:marTop w:val="0"/>
          <w:marBottom w:val="0"/>
          <w:divBdr>
            <w:top w:val="none" w:sz="0" w:space="0" w:color="auto"/>
            <w:left w:val="none" w:sz="0" w:space="0" w:color="auto"/>
            <w:bottom w:val="none" w:sz="0" w:space="0" w:color="auto"/>
            <w:right w:val="none" w:sz="0" w:space="0" w:color="auto"/>
          </w:divBdr>
        </w:div>
        <w:div w:id="1233156051">
          <w:marLeft w:val="640"/>
          <w:marRight w:val="0"/>
          <w:marTop w:val="0"/>
          <w:marBottom w:val="0"/>
          <w:divBdr>
            <w:top w:val="none" w:sz="0" w:space="0" w:color="auto"/>
            <w:left w:val="none" w:sz="0" w:space="0" w:color="auto"/>
            <w:bottom w:val="none" w:sz="0" w:space="0" w:color="auto"/>
            <w:right w:val="none" w:sz="0" w:space="0" w:color="auto"/>
          </w:divBdr>
        </w:div>
        <w:div w:id="1311404801">
          <w:marLeft w:val="640"/>
          <w:marRight w:val="0"/>
          <w:marTop w:val="0"/>
          <w:marBottom w:val="0"/>
          <w:divBdr>
            <w:top w:val="none" w:sz="0" w:space="0" w:color="auto"/>
            <w:left w:val="none" w:sz="0" w:space="0" w:color="auto"/>
            <w:bottom w:val="none" w:sz="0" w:space="0" w:color="auto"/>
            <w:right w:val="none" w:sz="0" w:space="0" w:color="auto"/>
          </w:divBdr>
        </w:div>
        <w:div w:id="1334263874">
          <w:marLeft w:val="640"/>
          <w:marRight w:val="0"/>
          <w:marTop w:val="0"/>
          <w:marBottom w:val="0"/>
          <w:divBdr>
            <w:top w:val="none" w:sz="0" w:space="0" w:color="auto"/>
            <w:left w:val="none" w:sz="0" w:space="0" w:color="auto"/>
            <w:bottom w:val="none" w:sz="0" w:space="0" w:color="auto"/>
            <w:right w:val="none" w:sz="0" w:space="0" w:color="auto"/>
          </w:divBdr>
        </w:div>
        <w:div w:id="1386173000">
          <w:marLeft w:val="640"/>
          <w:marRight w:val="0"/>
          <w:marTop w:val="0"/>
          <w:marBottom w:val="0"/>
          <w:divBdr>
            <w:top w:val="none" w:sz="0" w:space="0" w:color="auto"/>
            <w:left w:val="none" w:sz="0" w:space="0" w:color="auto"/>
            <w:bottom w:val="none" w:sz="0" w:space="0" w:color="auto"/>
            <w:right w:val="none" w:sz="0" w:space="0" w:color="auto"/>
          </w:divBdr>
        </w:div>
        <w:div w:id="1445079584">
          <w:marLeft w:val="640"/>
          <w:marRight w:val="0"/>
          <w:marTop w:val="0"/>
          <w:marBottom w:val="0"/>
          <w:divBdr>
            <w:top w:val="none" w:sz="0" w:space="0" w:color="auto"/>
            <w:left w:val="none" w:sz="0" w:space="0" w:color="auto"/>
            <w:bottom w:val="none" w:sz="0" w:space="0" w:color="auto"/>
            <w:right w:val="none" w:sz="0" w:space="0" w:color="auto"/>
          </w:divBdr>
        </w:div>
        <w:div w:id="1479759960">
          <w:marLeft w:val="640"/>
          <w:marRight w:val="0"/>
          <w:marTop w:val="0"/>
          <w:marBottom w:val="0"/>
          <w:divBdr>
            <w:top w:val="none" w:sz="0" w:space="0" w:color="auto"/>
            <w:left w:val="none" w:sz="0" w:space="0" w:color="auto"/>
            <w:bottom w:val="none" w:sz="0" w:space="0" w:color="auto"/>
            <w:right w:val="none" w:sz="0" w:space="0" w:color="auto"/>
          </w:divBdr>
        </w:div>
        <w:div w:id="1523863830">
          <w:marLeft w:val="640"/>
          <w:marRight w:val="0"/>
          <w:marTop w:val="0"/>
          <w:marBottom w:val="0"/>
          <w:divBdr>
            <w:top w:val="none" w:sz="0" w:space="0" w:color="auto"/>
            <w:left w:val="none" w:sz="0" w:space="0" w:color="auto"/>
            <w:bottom w:val="none" w:sz="0" w:space="0" w:color="auto"/>
            <w:right w:val="none" w:sz="0" w:space="0" w:color="auto"/>
          </w:divBdr>
        </w:div>
        <w:div w:id="1545827926">
          <w:marLeft w:val="640"/>
          <w:marRight w:val="0"/>
          <w:marTop w:val="0"/>
          <w:marBottom w:val="0"/>
          <w:divBdr>
            <w:top w:val="none" w:sz="0" w:space="0" w:color="auto"/>
            <w:left w:val="none" w:sz="0" w:space="0" w:color="auto"/>
            <w:bottom w:val="none" w:sz="0" w:space="0" w:color="auto"/>
            <w:right w:val="none" w:sz="0" w:space="0" w:color="auto"/>
          </w:divBdr>
        </w:div>
        <w:div w:id="1593588409">
          <w:marLeft w:val="640"/>
          <w:marRight w:val="0"/>
          <w:marTop w:val="0"/>
          <w:marBottom w:val="0"/>
          <w:divBdr>
            <w:top w:val="none" w:sz="0" w:space="0" w:color="auto"/>
            <w:left w:val="none" w:sz="0" w:space="0" w:color="auto"/>
            <w:bottom w:val="none" w:sz="0" w:space="0" w:color="auto"/>
            <w:right w:val="none" w:sz="0" w:space="0" w:color="auto"/>
          </w:divBdr>
        </w:div>
        <w:div w:id="1616059934">
          <w:marLeft w:val="640"/>
          <w:marRight w:val="0"/>
          <w:marTop w:val="0"/>
          <w:marBottom w:val="0"/>
          <w:divBdr>
            <w:top w:val="none" w:sz="0" w:space="0" w:color="auto"/>
            <w:left w:val="none" w:sz="0" w:space="0" w:color="auto"/>
            <w:bottom w:val="none" w:sz="0" w:space="0" w:color="auto"/>
            <w:right w:val="none" w:sz="0" w:space="0" w:color="auto"/>
          </w:divBdr>
        </w:div>
        <w:div w:id="1713964796">
          <w:marLeft w:val="640"/>
          <w:marRight w:val="0"/>
          <w:marTop w:val="0"/>
          <w:marBottom w:val="0"/>
          <w:divBdr>
            <w:top w:val="none" w:sz="0" w:space="0" w:color="auto"/>
            <w:left w:val="none" w:sz="0" w:space="0" w:color="auto"/>
            <w:bottom w:val="none" w:sz="0" w:space="0" w:color="auto"/>
            <w:right w:val="none" w:sz="0" w:space="0" w:color="auto"/>
          </w:divBdr>
        </w:div>
        <w:div w:id="1735200487">
          <w:marLeft w:val="640"/>
          <w:marRight w:val="0"/>
          <w:marTop w:val="0"/>
          <w:marBottom w:val="0"/>
          <w:divBdr>
            <w:top w:val="none" w:sz="0" w:space="0" w:color="auto"/>
            <w:left w:val="none" w:sz="0" w:space="0" w:color="auto"/>
            <w:bottom w:val="none" w:sz="0" w:space="0" w:color="auto"/>
            <w:right w:val="none" w:sz="0" w:space="0" w:color="auto"/>
          </w:divBdr>
        </w:div>
        <w:div w:id="1793816814">
          <w:marLeft w:val="640"/>
          <w:marRight w:val="0"/>
          <w:marTop w:val="0"/>
          <w:marBottom w:val="0"/>
          <w:divBdr>
            <w:top w:val="none" w:sz="0" w:space="0" w:color="auto"/>
            <w:left w:val="none" w:sz="0" w:space="0" w:color="auto"/>
            <w:bottom w:val="none" w:sz="0" w:space="0" w:color="auto"/>
            <w:right w:val="none" w:sz="0" w:space="0" w:color="auto"/>
          </w:divBdr>
        </w:div>
        <w:div w:id="1795636363">
          <w:marLeft w:val="640"/>
          <w:marRight w:val="0"/>
          <w:marTop w:val="0"/>
          <w:marBottom w:val="0"/>
          <w:divBdr>
            <w:top w:val="none" w:sz="0" w:space="0" w:color="auto"/>
            <w:left w:val="none" w:sz="0" w:space="0" w:color="auto"/>
            <w:bottom w:val="none" w:sz="0" w:space="0" w:color="auto"/>
            <w:right w:val="none" w:sz="0" w:space="0" w:color="auto"/>
          </w:divBdr>
        </w:div>
        <w:div w:id="1839878189">
          <w:marLeft w:val="640"/>
          <w:marRight w:val="0"/>
          <w:marTop w:val="0"/>
          <w:marBottom w:val="0"/>
          <w:divBdr>
            <w:top w:val="none" w:sz="0" w:space="0" w:color="auto"/>
            <w:left w:val="none" w:sz="0" w:space="0" w:color="auto"/>
            <w:bottom w:val="none" w:sz="0" w:space="0" w:color="auto"/>
            <w:right w:val="none" w:sz="0" w:space="0" w:color="auto"/>
          </w:divBdr>
        </w:div>
        <w:div w:id="1847212741">
          <w:marLeft w:val="640"/>
          <w:marRight w:val="0"/>
          <w:marTop w:val="0"/>
          <w:marBottom w:val="0"/>
          <w:divBdr>
            <w:top w:val="none" w:sz="0" w:space="0" w:color="auto"/>
            <w:left w:val="none" w:sz="0" w:space="0" w:color="auto"/>
            <w:bottom w:val="none" w:sz="0" w:space="0" w:color="auto"/>
            <w:right w:val="none" w:sz="0" w:space="0" w:color="auto"/>
          </w:divBdr>
        </w:div>
        <w:div w:id="1898975520">
          <w:marLeft w:val="640"/>
          <w:marRight w:val="0"/>
          <w:marTop w:val="0"/>
          <w:marBottom w:val="0"/>
          <w:divBdr>
            <w:top w:val="none" w:sz="0" w:space="0" w:color="auto"/>
            <w:left w:val="none" w:sz="0" w:space="0" w:color="auto"/>
            <w:bottom w:val="none" w:sz="0" w:space="0" w:color="auto"/>
            <w:right w:val="none" w:sz="0" w:space="0" w:color="auto"/>
          </w:divBdr>
        </w:div>
        <w:div w:id="1912081779">
          <w:marLeft w:val="640"/>
          <w:marRight w:val="0"/>
          <w:marTop w:val="0"/>
          <w:marBottom w:val="0"/>
          <w:divBdr>
            <w:top w:val="none" w:sz="0" w:space="0" w:color="auto"/>
            <w:left w:val="none" w:sz="0" w:space="0" w:color="auto"/>
            <w:bottom w:val="none" w:sz="0" w:space="0" w:color="auto"/>
            <w:right w:val="none" w:sz="0" w:space="0" w:color="auto"/>
          </w:divBdr>
        </w:div>
        <w:div w:id="1931036816">
          <w:marLeft w:val="640"/>
          <w:marRight w:val="0"/>
          <w:marTop w:val="0"/>
          <w:marBottom w:val="0"/>
          <w:divBdr>
            <w:top w:val="none" w:sz="0" w:space="0" w:color="auto"/>
            <w:left w:val="none" w:sz="0" w:space="0" w:color="auto"/>
            <w:bottom w:val="none" w:sz="0" w:space="0" w:color="auto"/>
            <w:right w:val="none" w:sz="0" w:space="0" w:color="auto"/>
          </w:divBdr>
        </w:div>
        <w:div w:id="1946881219">
          <w:marLeft w:val="640"/>
          <w:marRight w:val="0"/>
          <w:marTop w:val="0"/>
          <w:marBottom w:val="0"/>
          <w:divBdr>
            <w:top w:val="none" w:sz="0" w:space="0" w:color="auto"/>
            <w:left w:val="none" w:sz="0" w:space="0" w:color="auto"/>
            <w:bottom w:val="none" w:sz="0" w:space="0" w:color="auto"/>
            <w:right w:val="none" w:sz="0" w:space="0" w:color="auto"/>
          </w:divBdr>
        </w:div>
        <w:div w:id="1950627398">
          <w:marLeft w:val="640"/>
          <w:marRight w:val="0"/>
          <w:marTop w:val="0"/>
          <w:marBottom w:val="0"/>
          <w:divBdr>
            <w:top w:val="none" w:sz="0" w:space="0" w:color="auto"/>
            <w:left w:val="none" w:sz="0" w:space="0" w:color="auto"/>
            <w:bottom w:val="none" w:sz="0" w:space="0" w:color="auto"/>
            <w:right w:val="none" w:sz="0" w:space="0" w:color="auto"/>
          </w:divBdr>
        </w:div>
        <w:div w:id="1961494803">
          <w:marLeft w:val="640"/>
          <w:marRight w:val="0"/>
          <w:marTop w:val="0"/>
          <w:marBottom w:val="0"/>
          <w:divBdr>
            <w:top w:val="none" w:sz="0" w:space="0" w:color="auto"/>
            <w:left w:val="none" w:sz="0" w:space="0" w:color="auto"/>
            <w:bottom w:val="none" w:sz="0" w:space="0" w:color="auto"/>
            <w:right w:val="none" w:sz="0" w:space="0" w:color="auto"/>
          </w:divBdr>
        </w:div>
        <w:div w:id="1962417584">
          <w:marLeft w:val="640"/>
          <w:marRight w:val="0"/>
          <w:marTop w:val="0"/>
          <w:marBottom w:val="0"/>
          <w:divBdr>
            <w:top w:val="none" w:sz="0" w:space="0" w:color="auto"/>
            <w:left w:val="none" w:sz="0" w:space="0" w:color="auto"/>
            <w:bottom w:val="none" w:sz="0" w:space="0" w:color="auto"/>
            <w:right w:val="none" w:sz="0" w:space="0" w:color="auto"/>
          </w:divBdr>
        </w:div>
        <w:div w:id="1979604934">
          <w:marLeft w:val="640"/>
          <w:marRight w:val="0"/>
          <w:marTop w:val="0"/>
          <w:marBottom w:val="0"/>
          <w:divBdr>
            <w:top w:val="none" w:sz="0" w:space="0" w:color="auto"/>
            <w:left w:val="none" w:sz="0" w:space="0" w:color="auto"/>
            <w:bottom w:val="none" w:sz="0" w:space="0" w:color="auto"/>
            <w:right w:val="none" w:sz="0" w:space="0" w:color="auto"/>
          </w:divBdr>
        </w:div>
        <w:div w:id="2008820079">
          <w:marLeft w:val="640"/>
          <w:marRight w:val="0"/>
          <w:marTop w:val="0"/>
          <w:marBottom w:val="0"/>
          <w:divBdr>
            <w:top w:val="none" w:sz="0" w:space="0" w:color="auto"/>
            <w:left w:val="none" w:sz="0" w:space="0" w:color="auto"/>
            <w:bottom w:val="none" w:sz="0" w:space="0" w:color="auto"/>
            <w:right w:val="none" w:sz="0" w:space="0" w:color="auto"/>
          </w:divBdr>
        </w:div>
      </w:divsChild>
    </w:div>
    <w:div w:id="1241141830">
      <w:bodyDiv w:val="1"/>
      <w:marLeft w:val="0"/>
      <w:marRight w:val="0"/>
      <w:marTop w:val="0"/>
      <w:marBottom w:val="0"/>
      <w:divBdr>
        <w:top w:val="none" w:sz="0" w:space="0" w:color="auto"/>
        <w:left w:val="none" w:sz="0" w:space="0" w:color="auto"/>
        <w:bottom w:val="none" w:sz="0" w:space="0" w:color="auto"/>
        <w:right w:val="none" w:sz="0" w:space="0" w:color="auto"/>
      </w:divBdr>
      <w:divsChild>
        <w:div w:id="26293523">
          <w:marLeft w:val="640"/>
          <w:marRight w:val="0"/>
          <w:marTop w:val="0"/>
          <w:marBottom w:val="0"/>
          <w:divBdr>
            <w:top w:val="none" w:sz="0" w:space="0" w:color="auto"/>
            <w:left w:val="none" w:sz="0" w:space="0" w:color="auto"/>
            <w:bottom w:val="none" w:sz="0" w:space="0" w:color="auto"/>
            <w:right w:val="none" w:sz="0" w:space="0" w:color="auto"/>
          </w:divBdr>
        </w:div>
        <w:div w:id="37361941">
          <w:marLeft w:val="640"/>
          <w:marRight w:val="0"/>
          <w:marTop w:val="0"/>
          <w:marBottom w:val="0"/>
          <w:divBdr>
            <w:top w:val="none" w:sz="0" w:space="0" w:color="auto"/>
            <w:left w:val="none" w:sz="0" w:space="0" w:color="auto"/>
            <w:bottom w:val="none" w:sz="0" w:space="0" w:color="auto"/>
            <w:right w:val="none" w:sz="0" w:space="0" w:color="auto"/>
          </w:divBdr>
        </w:div>
        <w:div w:id="68970016">
          <w:marLeft w:val="640"/>
          <w:marRight w:val="0"/>
          <w:marTop w:val="0"/>
          <w:marBottom w:val="0"/>
          <w:divBdr>
            <w:top w:val="none" w:sz="0" w:space="0" w:color="auto"/>
            <w:left w:val="none" w:sz="0" w:space="0" w:color="auto"/>
            <w:bottom w:val="none" w:sz="0" w:space="0" w:color="auto"/>
            <w:right w:val="none" w:sz="0" w:space="0" w:color="auto"/>
          </w:divBdr>
        </w:div>
        <w:div w:id="97068008">
          <w:marLeft w:val="640"/>
          <w:marRight w:val="0"/>
          <w:marTop w:val="0"/>
          <w:marBottom w:val="0"/>
          <w:divBdr>
            <w:top w:val="none" w:sz="0" w:space="0" w:color="auto"/>
            <w:left w:val="none" w:sz="0" w:space="0" w:color="auto"/>
            <w:bottom w:val="none" w:sz="0" w:space="0" w:color="auto"/>
            <w:right w:val="none" w:sz="0" w:space="0" w:color="auto"/>
          </w:divBdr>
        </w:div>
        <w:div w:id="133959856">
          <w:marLeft w:val="640"/>
          <w:marRight w:val="0"/>
          <w:marTop w:val="0"/>
          <w:marBottom w:val="0"/>
          <w:divBdr>
            <w:top w:val="none" w:sz="0" w:space="0" w:color="auto"/>
            <w:left w:val="none" w:sz="0" w:space="0" w:color="auto"/>
            <w:bottom w:val="none" w:sz="0" w:space="0" w:color="auto"/>
            <w:right w:val="none" w:sz="0" w:space="0" w:color="auto"/>
          </w:divBdr>
        </w:div>
        <w:div w:id="175001016">
          <w:marLeft w:val="640"/>
          <w:marRight w:val="0"/>
          <w:marTop w:val="0"/>
          <w:marBottom w:val="0"/>
          <w:divBdr>
            <w:top w:val="none" w:sz="0" w:space="0" w:color="auto"/>
            <w:left w:val="none" w:sz="0" w:space="0" w:color="auto"/>
            <w:bottom w:val="none" w:sz="0" w:space="0" w:color="auto"/>
            <w:right w:val="none" w:sz="0" w:space="0" w:color="auto"/>
          </w:divBdr>
        </w:div>
        <w:div w:id="238178265">
          <w:marLeft w:val="640"/>
          <w:marRight w:val="0"/>
          <w:marTop w:val="0"/>
          <w:marBottom w:val="0"/>
          <w:divBdr>
            <w:top w:val="none" w:sz="0" w:space="0" w:color="auto"/>
            <w:left w:val="none" w:sz="0" w:space="0" w:color="auto"/>
            <w:bottom w:val="none" w:sz="0" w:space="0" w:color="auto"/>
            <w:right w:val="none" w:sz="0" w:space="0" w:color="auto"/>
          </w:divBdr>
        </w:div>
        <w:div w:id="252863545">
          <w:marLeft w:val="640"/>
          <w:marRight w:val="0"/>
          <w:marTop w:val="0"/>
          <w:marBottom w:val="0"/>
          <w:divBdr>
            <w:top w:val="none" w:sz="0" w:space="0" w:color="auto"/>
            <w:left w:val="none" w:sz="0" w:space="0" w:color="auto"/>
            <w:bottom w:val="none" w:sz="0" w:space="0" w:color="auto"/>
            <w:right w:val="none" w:sz="0" w:space="0" w:color="auto"/>
          </w:divBdr>
        </w:div>
        <w:div w:id="286083206">
          <w:marLeft w:val="640"/>
          <w:marRight w:val="0"/>
          <w:marTop w:val="0"/>
          <w:marBottom w:val="0"/>
          <w:divBdr>
            <w:top w:val="none" w:sz="0" w:space="0" w:color="auto"/>
            <w:left w:val="none" w:sz="0" w:space="0" w:color="auto"/>
            <w:bottom w:val="none" w:sz="0" w:space="0" w:color="auto"/>
            <w:right w:val="none" w:sz="0" w:space="0" w:color="auto"/>
          </w:divBdr>
        </w:div>
        <w:div w:id="321354825">
          <w:marLeft w:val="640"/>
          <w:marRight w:val="0"/>
          <w:marTop w:val="0"/>
          <w:marBottom w:val="0"/>
          <w:divBdr>
            <w:top w:val="none" w:sz="0" w:space="0" w:color="auto"/>
            <w:left w:val="none" w:sz="0" w:space="0" w:color="auto"/>
            <w:bottom w:val="none" w:sz="0" w:space="0" w:color="auto"/>
            <w:right w:val="none" w:sz="0" w:space="0" w:color="auto"/>
          </w:divBdr>
        </w:div>
        <w:div w:id="327558839">
          <w:marLeft w:val="640"/>
          <w:marRight w:val="0"/>
          <w:marTop w:val="0"/>
          <w:marBottom w:val="0"/>
          <w:divBdr>
            <w:top w:val="none" w:sz="0" w:space="0" w:color="auto"/>
            <w:left w:val="none" w:sz="0" w:space="0" w:color="auto"/>
            <w:bottom w:val="none" w:sz="0" w:space="0" w:color="auto"/>
            <w:right w:val="none" w:sz="0" w:space="0" w:color="auto"/>
          </w:divBdr>
        </w:div>
        <w:div w:id="367143249">
          <w:marLeft w:val="640"/>
          <w:marRight w:val="0"/>
          <w:marTop w:val="0"/>
          <w:marBottom w:val="0"/>
          <w:divBdr>
            <w:top w:val="none" w:sz="0" w:space="0" w:color="auto"/>
            <w:left w:val="none" w:sz="0" w:space="0" w:color="auto"/>
            <w:bottom w:val="none" w:sz="0" w:space="0" w:color="auto"/>
            <w:right w:val="none" w:sz="0" w:space="0" w:color="auto"/>
          </w:divBdr>
        </w:div>
        <w:div w:id="426460920">
          <w:marLeft w:val="640"/>
          <w:marRight w:val="0"/>
          <w:marTop w:val="0"/>
          <w:marBottom w:val="0"/>
          <w:divBdr>
            <w:top w:val="none" w:sz="0" w:space="0" w:color="auto"/>
            <w:left w:val="none" w:sz="0" w:space="0" w:color="auto"/>
            <w:bottom w:val="none" w:sz="0" w:space="0" w:color="auto"/>
            <w:right w:val="none" w:sz="0" w:space="0" w:color="auto"/>
          </w:divBdr>
        </w:div>
        <w:div w:id="530843549">
          <w:marLeft w:val="640"/>
          <w:marRight w:val="0"/>
          <w:marTop w:val="0"/>
          <w:marBottom w:val="0"/>
          <w:divBdr>
            <w:top w:val="none" w:sz="0" w:space="0" w:color="auto"/>
            <w:left w:val="none" w:sz="0" w:space="0" w:color="auto"/>
            <w:bottom w:val="none" w:sz="0" w:space="0" w:color="auto"/>
            <w:right w:val="none" w:sz="0" w:space="0" w:color="auto"/>
          </w:divBdr>
        </w:div>
        <w:div w:id="541211942">
          <w:marLeft w:val="640"/>
          <w:marRight w:val="0"/>
          <w:marTop w:val="0"/>
          <w:marBottom w:val="0"/>
          <w:divBdr>
            <w:top w:val="none" w:sz="0" w:space="0" w:color="auto"/>
            <w:left w:val="none" w:sz="0" w:space="0" w:color="auto"/>
            <w:bottom w:val="none" w:sz="0" w:space="0" w:color="auto"/>
            <w:right w:val="none" w:sz="0" w:space="0" w:color="auto"/>
          </w:divBdr>
        </w:div>
        <w:div w:id="589431013">
          <w:marLeft w:val="640"/>
          <w:marRight w:val="0"/>
          <w:marTop w:val="0"/>
          <w:marBottom w:val="0"/>
          <w:divBdr>
            <w:top w:val="none" w:sz="0" w:space="0" w:color="auto"/>
            <w:left w:val="none" w:sz="0" w:space="0" w:color="auto"/>
            <w:bottom w:val="none" w:sz="0" w:space="0" w:color="auto"/>
            <w:right w:val="none" w:sz="0" w:space="0" w:color="auto"/>
          </w:divBdr>
        </w:div>
        <w:div w:id="651445699">
          <w:marLeft w:val="640"/>
          <w:marRight w:val="0"/>
          <w:marTop w:val="0"/>
          <w:marBottom w:val="0"/>
          <w:divBdr>
            <w:top w:val="none" w:sz="0" w:space="0" w:color="auto"/>
            <w:left w:val="none" w:sz="0" w:space="0" w:color="auto"/>
            <w:bottom w:val="none" w:sz="0" w:space="0" w:color="auto"/>
            <w:right w:val="none" w:sz="0" w:space="0" w:color="auto"/>
          </w:divBdr>
        </w:div>
        <w:div w:id="671030024">
          <w:marLeft w:val="640"/>
          <w:marRight w:val="0"/>
          <w:marTop w:val="0"/>
          <w:marBottom w:val="0"/>
          <w:divBdr>
            <w:top w:val="none" w:sz="0" w:space="0" w:color="auto"/>
            <w:left w:val="none" w:sz="0" w:space="0" w:color="auto"/>
            <w:bottom w:val="none" w:sz="0" w:space="0" w:color="auto"/>
            <w:right w:val="none" w:sz="0" w:space="0" w:color="auto"/>
          </w:divBdr>
        </w:div>
        <w:div w:id="687489464">
          <w:marLeft w:val="640"/>
          <w:marRight w:val="0"/>
          <w:marTop w:val="0"/>
          <w:marBottom w:val="0"/>
          <w:divBdr>
            <w:top w:val="none" w:sz="0" w:space="0" w:color="auto"/>
            <w:left w:val="none" w:sz="0" w:space="0" w:color="auto"/>
            <w:bottom w:val="none" w:sz="0" w:space="0" w:color="auto"/>
            <w:right w:val="none" w:sz="0" w:space="0" w:color="auto"/>
          </w:divBdr>
        </w:div>
        <w:div w:id="717516115">
          <w:marLeft w:val="640"/>
          <w:marRight w:val="0"/>
          <w:marTop w:val="0"/>
          <w:marBottom w:val="0"/>
          <w:divBdr>
            <w:top w:val="none" w:sz="0" w:space="0" w:color="auto"/>
            <w:left w:val="none" w:sz="0" w:space="0" w:color="auto"/>
            <w:bottom w:val="none" w:sz="0" w:space="0" w:color="auto"/>
            <w:right w:val="none" w:sz="0" w:space="0" w:color="auto"/>
          </w:divBdr>
        </w:div>
        <w:div w:id="749430973">
          <w:marLeft w:val="640"/>
          <w:marRight w:val="0"/>
          <w:marTop w:val="0"/>
          <w:marBottom w:val="0"/>
          <w:divBdr>
            <w:top w:val="none" w:sz="0" w:space="0" w:color="auto"/>
            <w:left w:val="none" w:sz="0" w:space="0" w:color="auto"/>
            <w:bottom w:val="none" w:sz="0" w:space="0" w:color="auto"/>
            <w:right w:val="none" w:sz="0" w:space="0" w:color="auto"/>
          </w:divBdr>
        </w:div>
        <w:div w:id="760250058">
          <w:marLeft w:val="640"/>
          <w:marRight w:val="0"/>
          <w:marTop w:val="0"/>
          <w:marBottom w:val="0"/>
          <w:divBdr>
            <w:top w:val="none" w:sz="0" w:space="0" w:color="auto"/>
            <w:left w:val="none" w:sz="0" w:space="0" w:color="auto"/>
            <w:bottom w:val="none" w:sz="0" w:space="0" w:color="auto"/>
            <w:right w:val="none" w:sz="0" w:space="0" w:color="auto"/>
          </w:divBdr>
        </w:div>
        <w:div w:id="762065647">
          <w:marLeft w:val="640"/>
          <w:marRight w:val="0"/>
          <w:marTop w:val="0"/>
          <w:marBottom w:val="0"/>
          <w:divBdr>
            <w:top w:val="none" w:sz="0" w:space="0" w:color="auto"/>
            <w:left w:val="none" w:sz="0" w:space="0" w:color="auto"/>
            <w:bottom w:val="none" w:sz="0" w:space="0" w:color="auto"/>
            <w:right w:val="none" w:sz="0" w:space="0" w:color="auto"/>
          </w:divBdr>
        </w:div>
        <w:div w:id="772095507">
          <w:marLeft w:val="640"/>
          <w:marRight w:val="0"/>
          <w:marTop w:val="0"/>
          <w:marBottom w:val="0"/>
          <w:divBdr>
            <w:top w:val="none" w:sz="0" w:space="0" w:color="auto"/>
            <w:left w:val="none" w:sz="0" w:space="0" w:color="auto"/>
            <w:bottom w:val="none" w:sz="0" w:space="0" w:color="auto"/>
            <w:right w:val="none" w:sz="0" w:space="0" w:color="auto"/>
          </w:divBdr>
        </w:div>
        <w:div w:id="811094557">
          <w:marLeft w:val="640"/>
          <w:marRight w:val="0"/>
          <w:marTop w:val="0"/>
          <w:marBottom w:val="0"/>
          <w:divBdr>
            <w:top w:val="none" w:sz="0" w:space="0" w:color="auto"/>
            <w:left w:val="none" w:sz="0" w:space="0" w:color="auto"/>
            <w:bottom w:val="none" w:sz="0" w:space="0" w:color="auto"/>
            <w:right w:val="none" w:sz="0" w:space="0" w:color="auto"/>
          </w:divBdr>
        </w:div>
        <w:div w:id="817385868">
          <w:marLeft w:val="640"/>
          <w:marRight w:val="0"/>
          <w:marTop w:val="0"/>
          <w:marBottom w:val="0"/>
          <w:divBdr>
            <w:top w:val="none" w:sz="0" w:space="0" w:color="auto"/>
            <w:left w:val="none" w:sz="0" w:space="0" w:color="auto"/>
            <w:bottom w:val="none" w:sz="0" w:space="0" w:color="auto"/>
            <w:right w:val="none" w:sz="0" w:space="0" w:color="auto"/>
          </w:divBdr>
        </w:div>
        <w:div w:id="847600234">
          <w:marLeft w:val="640"/>
          <w:marRight w:val="0"/>
          <w:marTop w:val="0"/>
          <w:marBottom w:val="0"/>
          <w:divBdr>
            <w:top w:val="none" w:sz="0" w:space="0" w:color="auto"/>
            <w:left w:val="none" w:sz="0" w:space="0" w:color="auto"/>
            <w:bottom w:val="none" w:sz="0" w:space="0" w:color="auto"/>
            <w:right w:val="none" w:sz="0" w:space="0" w:color="auto"/>
          </w:divBdr>
        </w:div>
        <w:div w:id="858278336">
          <w:marLeft w:val="640"/>
          <w:marRight w:val="0"/>
          <w:marTop w:val="0"/>
          <w:marBottom w:val="0"/>
          <w:divBdr>
            <w:top w:val="none" w:sz="0" w:space="0" w:color="auto"/>
            <w:left w:val="none" w:sz="0" w:space="0" w:color="auto"/>
            <w:bottom w:val="none" w:sz="0" w:space="0" w:color="auto"/>
            <w:right w:val="none" w:sz="0" w:space="0" w:color="auto"/>
          </w:divBdr>
        </w:div>
        <w:div w:id="869027303">
          <w:marLeft w:val="640"/>
          <w:marRight w:val="0"/>
          <w:marTop w:val="0"/>
          <w:marBottom w:val="0"/>
          <w:divBdr>
            <w:top w:val="none" w:sz="0" w:space="0" w:color="auto"/>
            <w:left w:val="none" w:sz="0" w:space="0" w:color="auto"/>
            <w:bottom w:val="none" w:sz="0" w:space="0" w:color="auto"/>
            <w:right w:val="none" w:sz="0" w:space="0" w:color="auto"/>
          </w:divBdr>
        </w:div>
        <w:div w:id="971640231">
          <w:marLeft w:val="640"/>
          <w:marRight w:val="0"/>
          <w:marTop w:val="0"/>
          <w:marBottom w:val="0"/>
          <w:divBdr>
            <w:top w:val="none" w:sz="0" w:space="0" w:color="auto"/>
            <w:left w:val="none" w:sz="0" w:space="0" w:color="auto"/>
            <w:bottom w:val="none" w:sz="0" w:space="0" w:color="auto"/>
            <w:right w:val="none" w:sz="0" w:space="0" w:color="auto"/>
          </w:divBdr>
        </w:div>
        <w:div w:id="1009866815">
          <w:marLeft w:val="640"/>
          <w:marRight w:val="0"/>
          <w:marTop w:val="0"/>
          <w:marBottom w:val="0"/>
          <w:divBdr>
            <w:top w:val="none" w:sz="0" w:space="0" w:color="auto"/>
            <w:left w:val="none" w:sz="0" w:space="0" w:color="auto"/>
            <w:bottom w:val="none" w:sz="0" w:space="0" w:color="auto"/>
            <w:right w:val="none" w:sz="0" w:space="0" w:color="auto"/>
          </w:divBdr>
        </w:div>
        <w:div w:id="1074819670">
          <w:marLeft w:val="640"/>
          <w:marRight w:val="0"/>
          <w:marTop w:val="0"/>
          <w:marBottom w:val="0"/>
          <w:divBdr>
            <w:top w:val="none" w:sz="0" w:space="0" w:color="auto"/>
            <w:left w:val="none" w:sz="0" w:space="0" w:color="auto"/>
            <w:bottom w:val="none" w:sz="0" w:space="0" w:color="auto"/>
            <w:right w:val="none" w:sz="0" w:space="0" w:color="auto"/>
          </w:divBdr>
        </w:div>
        <w:div w:id="1101341476">
          <w:marLeft w:val="640"/>
          <w:marRight w:val="0"/>
          <w:marTop w:val="0"/>
          <w:marBottom w:val="0"/>
          <w:divBdr>
            <w:top w:val="none" w:sz="0" w:space="0" w:color="auto"/>
            <w:left w:val="none" w:sz="0" w:space="0" w:color="auto"/>
            <w:bottom w:val="none" w:sz="0" w:space="0" w:color="auto"/>
            <w:right w:val="none" w:sz="0" w:space="0" w:color="auto"/>
          </w:divBdr>
        </w:div>
        <w:div w:id="1153788425">
          <w:marLeft w:val="640"/>
          <w:marRight w:val="0"/>
          <w:marTop w:val="0"/>
          <w:marBottom w:val="0"/>
          <w:divBdr>
            <w:top w:val="none" w:sz="0" w:space="0" w:color="auto"/>
            <w:left w:val="none" w:sz="0" w:space="0" w:color="auto"/>
            <w:bottom w:val="none" w:sz="0" w:space="0" w:color="auto"/>
            <w:right w:val="none" w:sz="0" w:space="0" w:color="auto"/>
          </w:divBdr>
        </w:div>
        <w:div w:id="1185051234">
          <w:marLeft w:val="640"/>
          <w:marRight w:val="0"/>
          <w:marTop w:val="0"/>
          <w:marBottom w:val="0"/>
          <w:divBdr>
            <w:top w:val="none" w:sz="0" w:space="0" w:color="auto"/>
            <w:left w:val="none" w:sz="0" w:space="0" w:color="auto"/>
            <w:bottom w:val="none" w:sz="0" w:space="0" w:color="auto"/>
            <w:right w:val="none" w:sz="0" w:space="0" w:color="auto"/>
          </w:divBdr>
        </w:div>
        <w:div w:id="1209682273">
          <w:marLeft w:val="640"/>
          <w:marRight w:val="0"/>
          <w:marTop w:val="0"/>
          <w:marBottom w:val="0"/>
          <w:divBdr>
            <w:top w:val="none" w:sz="0" w:space="0" w:color="auto"/>
            <w:left w:val="none" w:sz="0" w:space="0" w:color="auto"/>
            <w:bottom w:val="none" w:sz="0" w:space="0" w:color="auto"/>
            <w:right w:val="none" w:sz="0" w:space="0" w:color="auto"/>
          </w:divBdr>
        </w:div>
        <w:div w:id="1259750685">
          <w:marLeft w:val="640"/>
          <w:marRight w:val="0"/>
          <w:marTop w:val="0"/>
          <w:marBottom w:val="0"/>
          <w:divBdr>
            <w:top w:val="none" w:sz="0" w:space="0" w:color="auto"/>
            <w:left w:val="none" w:sz="0" w:space="0" w:color="auto"/>
            <w:bottom w:val="none" w:sz="0" w:space="0" w:color="auto"/>
            <w:right w:val="none" w:sz="0" w:space="0" w:color="auto"/>
          </w:divBdr>
        </w:div>
        <w:div w:id="1275677894">
          <w:marLeft w:val="640"/>
          <w:marRight w:val="0"/>
          <w:marTop w:val="0"/>
          <w:marBottom w:val="0"/>
          <w:divBdr>
            <w:top w:val="none" w:sz="0" w:space="0" w:color="auto"/>
            <w:left w:val="none" w:sz="0" w:space="0" w:color="auto"/>
            <w:bottom w:val="none" w:sz="0" w:space="0" w:color="auto"/>
            <w:right w:val="none" w:sz="0" w:space="0" w:color="auto"/>
          </w:divBdr>
        </w:div>
        <w:div w:id="1302953690">
          <w:marLeft w:val="640"/>
          <w:marRight w:val="0"/>
          <w:marTop w:val="0"/>
          <w:marBottom w:val="0"/>
          <w:divBdr>
            <w:top w:val="none" w:sz="0" w:space="0" w:color="auto"/>
            <w:left w:val="none" w:sz="0" w:space="0" w:color="auto"/>
            <w:bottom w:val="none" w:sz="0" w:space="0" w:color="auto"/>
            <w:right w:val="none" w:sz="0" w:space="0" w:color="auto"/>
          </w:divBdr>
        </w:div>
        <w:div w:id="1329210598">
          <w:marLeft w:val="640"/>
          <w:marRight w:val="0"/>
          <w:marTop w:val="0"/>
          <w:marBottom w:val="0"/>
          <w:divBdr>
            <w:top w:val="none" w:sz="0" w:space="0" w:color="auto"/>
            <w:left w:val="none" w:sz="0" w:space="0" w:color="auto"/>
            <w:bottom w:val="none" w:sz="0" w:space="0" w:color="auto"/>
            <w:right w:val="none" w:sz="0" w:space="0" w:color="auto"/>
          </w:divBdr>
        </w:div>
        <w:div w:id="1354262597">
          <w:marLeft w:val="640"/>
          <w:marRight w:val="0"/>
          <w:marTop w:val="0"/>
          <w:marBottom w:val="0"/>
          <w:divBdr>
            <w:top w:val="none" w:sz="0" w:space="0" w:color="auto"/>
            <w:left w:val="none" w:sz="0" w:space="0" w:color="auto"/>
            <w:bottom w:val="none" w:sz="0" w:space="0" w:color="auto"/>
            <w:right w:val="none" w:sz="0" w:space="0" w:color="auto"/>
          </w:divBdr>
        </w:div>
        <w:div w:id="1381245694">
          <w:marLeft w:val="640"/>
          <w:marRight w:val="0"/>
          <w:marTop w:val="0"/>
          <w:marBottom w:val="0"/>
          <w:divBdr>
            <w:top w:val="none" w:sz="0" w:space="0" w:color="auto"/>
            <w:left w:val="none" w:sz="0" w:space="0" w:color="auto"/>
            <w:bottom w:val="none" w:sz="0" w:space="0" w:color="auto"/>
            <w:right w:val="none" w:sz="0" w:space="0" w:color="auto"/>
          </w:divBdr>
        </w:div>
        <w:div w:id="1415979019">
          <w:marLeft w:val="640"/>
          <w:marRight w:val="0"/>
          <w:marTop w:val="0"/>
          <w:marBottom w:val="0"/>
          <w:divBdr>
            <w:top w:val="none" w:sz="0" w:space="0" w:color="auto"/>
            <w:left w:val="none" w:sz="0" w:space="0" w:color="auto"/>
            <w:bottom w:val="none" w:sz="0" w:space="0" w:color="auto"/>
            <w:right w:val="none" w:sz="0" w:space="0" w:color="auto"/>
          </w:divBdr>
        </w:div>
        <w:div w:id="1417283533">
          <w:marLeft w:val="640"/>
          <w:marRight w:val="0"/>
          <w:marTop w:val="0"/>
          <w:marBottom w:val="0"/>
          <w:divBdr>
            <w:top w:val="none" w:sz="0" w:space="0" w:color="auto"/>
            <w:left w:val="none" w:sz="0" w:space="0" w:color="auto"/>
            <w:bottom w:val="none" w:sz="0" w:space="0" w:color="auto"/>
            <w:right w:val="none" w:sz="0" w:space="0" w:color="auto"/>
          </w:divBdr>
        </w:div>
        <w:div w:id="1426149864">
          <w:marLeft w:val="640"/>
          <w:marRight w:val="0"/>
          <w:marTop w:val="0"/>
          <w:marBottom w:val="0"/>
          <w:divBdr>
            <w:top w:val="none" w:sz="0" w:space="0" w:color="auto"/>
            <w:left w:val="none" w:sz="0" w:space="0" w:color="auto"/>
            <w:bottom w:val="none" w:sz="0" w:space="0" w:color="auto"/>
            <w:right w:val="none" w:sz="0" w:space="0" w:color="auto"/>
          </w:divBdr>
        </w:div>
        <w:div w:id="1506242058">
          <w:marLeft w:val="640"/>
          <w:marRight w:val="0"/>
          <w:marTop w:val="0"/>
          <w:marBottom w:val="0"/>
          <w:divBdr>
            <w:top w:val="none" w:sz="0" w:space="0" w:color="auto"/>
            <w:left w:val="none" w:sz="0" w:space="0" w:color="auto"/>
            <w:bottom w:val="none" w:sz="0" w:space="0" w:color="auto"/>
            <w:right w:val="none" w:sz="0" w:space="0" w:color="auto"/>
          </w:divBdr>
        </w:div>
        <w:div w:id="1778677663">
          <w:marLeft w:val="640"/>
          <w:marRight w:val="0"/>
          <w:marTop w:val="0"/>
          <w:marBottom w:val="0"/>
          <w:divBdr>
            <w:top w:val="none" w:sz="0" w:space="0" w:color="auto"/>
            <w:left w:val="none" w:sz="0" w:space="0" w:color="auto"/>
            <w:bottom w:val="none" w:sz="0" w:space="0" w:color="auto"/>
            <w:right w:val="none" w:sz="0" w:space="0" w:color="auto"/>
          </w:divBdr>
        </w:div>
        <w:div w:id="1786657010">
          <w:marLeft w:val="640"/>
          <w:marRight w:val="0"/>
          <w:marTop w:val="0"/>
          <w:marBottom w:val="0"/>
          <w:divBdr>
            <w:top w:val="none" w:sz="0" w:space="0" w:color="auto"/>
            <w:left w:val="none" w:sz="0" w:space="0" w:color="auto"/>
            <w:bottom w:val="none" w:sz="0" w:space="0" w:color="auto"/>
            <w:right w:val="none" w:sz="0" w:space="0" w:color="auto"/>
          </w:divBdr>
        </w:div>
        <w:div w:id="1912232153">
          <w:marLeft w:val="640"/>
          <w:marRight w:val="0"/>
          <w:marTop w:val="0"/>
          <w:marBottom w:val="0"/>
          <w:divBdr>
            <w:top w:val="none" w:sz="0" w:space="0" w:color="auto"/>
            <w:left w:val="none" w:sz="0" w:space="0" w:color="auto"/>
            <w:bottom w:val="none" w:sz="0" w:space="0" w:color="auto"/>
            <w:right w:val="none" w:sz="0" w:space="0" w:color="auto"/>
          </w:divBdr>
        </w:div>
        <w:div w:id="1951740839">
          <w:marLeft w:val="640"/>
          <w:marRight w:val="0"/>
          <w:marTop w:val="0"/>
          <w:marBottom w:val="0"/>
          <w:divBdr>
            <w:top w:val="none" w:sz="0" w:space="0" w:color="auto"/>
            <w:left w:val="none" w:sz="0" w:space="0" w:color="auto"/>
            <w:bottom w:val="none" w:sz="0" w:space="0" w:color="auto"/>
            <w:right w:val="none" w:sz="0" w:space="0" w:color="auto"/>
          </w:divBdr>
        </w:div>
        <w:div w:id="2000041591">
          <w:marLeft w:val="640"/>
          <w:marRight w:val="0"/>
          <w:marTop w:val="0"/>
          <w:marBottom w:val="0"/>
          <w:divBdr>
            <w:top w:val="none" w:sz="0" w:space="0" w:color="auto"/>
            <w:left w:val="none" w:sz="0" w:space="0" w:color="auto"/>
            <w:bottom w:val="none" w:sz="0" w:space="0" w:color="auto"/>
            <w:right w:val="none" w:sz="0" w:space="0" w:color="auto"/>
          </w:divBdr>
        </w:div>
        <w:div w:id="2121216380">
          <w:marLeft w:val="640"/>
          <w:marRight w:val="0"/>
          <w:marTop w:val="0"/>
          <w:marBottom w:val="0"/>
          <w:divBdr>
            <w:top w:val="none" w:sz="0" w:space="0" w:color="auto"/>
            <w:left w:val="none" w:sz="0" w:space="0" w:color="auto"/>
            <w:bottom w:val="none" w:sz="0" w:space="0" w:color="auto"/>
            <w:right w:val="none" w:sz="0" w:space="0" w:color="auto"/>
          </w:divBdr>
        </w:div>
      </w:divsChild>
    </w:div>
    <w:div w:id="1274635171">
      <w:bodyDiv w:val="1"/>
      <w:marLeft w:val="0"/>
      <w:marRight w:val="0"/>
      <w:marTop w:val="0"/>
      <w:marBottom w:val="0"/>
      <w:divBdr>
        <w:top w:val="none" w:sz="0" w:space="0" w:color="auto"/>
        <w:left w:val="none" w:sz="0" w:space="0" w:color="auto"/>
        <w:bottom w:val="none" w:sz="0" w:space="0" w:color="auto"/>
        <w:right w:val="none" w:sz="0" w:space="0" w:color="auto"/>
      </w:divBdr>
      <w:divsChild>
        <w:div w:id="35979382">
          <w:marLeft w:val="640"/>
          <w:marRight w:val="0"/>
          <w:marTop w:val="0"/>
          <w:marBottom w:val="0"/>
          <w:divBdr>
            <w:top w:val="none" w:sz="0" w:space="0" w:color="auto"/>
            <w:left w:val="none" w:sz="0" w:space="0" w:color="auto"/>
            <w:bottom w:val="none" w:sz="0" w:space="0" w:color="auto"/>
            <w:right w:val="none" w:sz="0" w:space="0" w:color="auto"/>
          </w:divBdr>
        </w:div>
        <w:div w:id="60375523">
          <w:marLeft w:val="640"/>
          <w:marRight w:val="0"/>
          <w:marTop w:val="0"/>
          <w:marBottom w:val="0"/>
          <w:divBdr>
            <w:top w:val="none" w:sz="0" w:space="0" w:color="auto"/>
            <w:left w:val="none" w:sz="0" w:space="0" w:color="auto"/>
            <w:bottom w:val="none" w:sz="0" w:space="0" w:color="auto"/>
            <w:right w:val="none" w:sz="0" w:space="0" w:color="auto"/>
          </w:divBdr>
        </w:div>
        <w:div w:id="86968024">
          <w:marLeft w:val="640"/>
          <w:marRight w:val="0"/>
          <w:marTop w:val="0"/>
          <w:marBottom w:val="0"/>
          <w:divBdr>
            <w:top w:val="none" w:sz="0" w:space="0" w:color="auto"/>
            <w:left w:val="none" w:sz="0" w:space="0" w:color="auto"/>
            <w:bottom w:val="none" w:sz="0" w:space="0" w:color="auto"/>
            <w:right w:val="none" w:sz="0" w:space="0" w:color="auto"/>
          </w:divBdr>
        </w:div>
        <w:div w:id="91367381">
          <w:marLeft w:val="640"/>
          <w:marRight w:val="0"/>
          <w:marTop w:val="0"/>
          <w:marBottom w:val="0"/>
          <w:divBdr>
            <w:top w:val="none" w:sz="0" w:space="0" w:color="auto"/>
            <w:left w:val="none" w:sz="0" w:space="0" w:color="auto"/>
            <w:bottom w:val="none" w:sz="0" w:space="0" w:color="auto"/>
            <w:right w:val="none" w:sz="0" w:space="0" w:color="auto"/>
          </w:divBdr>
        </w:div>
        <w:div w:id="134375024">
          <w:marLeft w:val="640"/>
          <w:marRight w:val="0"/>
          <w:marTop w:val="0"/>
          <w:marBottom w:val="0"/>
          <w:divBdr>
            <w:top w:val="none" w:sz="0" w:space="0" w:color="auto"/>
            <w:left w:val="none" w:sz="0" w:space="0" w:color="auto"/>
            <w:bottom w:val="none" w:sz="0" w:space="0" w:color="auto"/>
            <w:right w:val="none" w:sz="0" w:space="0" w:color="auto"/>
          </w:divBdr>
        </w:div>
        <w:div w:id="288363277">
          <w:marLeft w:val="640"/>
          <w:marRight w:val="0"/>
          <w:marTop w:val="0"/>
          <w:marBottom w:val="0"/>
          <w:divBdr>
            <w:top w:val="none" w:sz="0" w:space="0" w:color="auto"/>
            <w:left w:val="none" w:sz="0" w:space="0" w:color="auto"/>
            <w:bottom w:val="none" w:sz="0" w:space="0" w:color="auto"/>
            <w:right w:val="none" w:sz="0" w:space="0" w:color="auto"/>
          </w:divBdr>
        </w:div>
        <w:div w:id="327950838">
          <w:marLeft w:val="640"/>
          <w:marRight w:val="0"/>
          <w:marTop w:val="0"/>
          <w:marBottom w:val="0"/>
          <w:divBdr>
            <w:top w:val="none" w:sz="0" w:space="0" w:color="auto"/>
            <w:left w:val="none" w:sz="0" w:space="0" w:color="auto"/>
            <w:bottom w:val="none" w:sz="0" w:space="0" w:color="auto"/>
            <w:right w:val="none" w:sz="0" w:space="0" w:color="auto"/>
          </w:divBdr>
        </w:div>
        <w:div w:id="331837450">
          <w:marLeft w:val="640"/>
          <w:marRight w:val="0"/>
          <w:marTop w:val="0"/>
          <w:marBottom w:val="0"/>
          <w:divBdr>
            <w:top w:val="none" w:sz="0" w:space="0" w:color="auto"/>
            <w:left w:val="none" w:sz="0" w:space="0" w:color="auto"/>
            <w:bottom w:val="none" w:sz="0" w:space="0" w:color="auto"/>
            <w:right w:val="none" w:sz="0" w:space="0" w:color="auto"/>
          </w:divBdr>
        </w:div>
        <w:div w:id="332924181">
          <w:marLeft w:val="640"/>
          <w:marRight w:val="0"/>
          <w:marTop w:val="0"/>
          <w:marBottom w:val="0"/>
          <w:divBdr>
            <w:top w:val="none" w:sz="0" w:space="0" w:color="auto"/>
            <w:left w:val="none" w:sz="0" w:space="0" w:color="auto"/>
            <w:bottom w:val="none" w:sz="0" w:space="0" w:color="auto"/>
            <w:right w:val="none" w:sz="0" w:space="0" w:color="auto"/>
          </w:divBdr>
        </w:div>
        <w:div w:id="349526004">
          <w:marLeft w:val="640"/>
          <w:marRight w:val="0"/>
          <w:marTop w:val="0"/>
          <w:marBottom w:val="0"/>
          <w:divBdr>
            <w:top w:val="none" w:sz="0" w:space="0" w:color="auto"/>
            <w:left w:val="none" w:sz="0" w:space="0" w:color="auto"/>
            <w:bottom w:val="none" w:sz="0" w:space="0" w:color="auto"/>
            <w:right w:val="none" w:sz="0" w:space="0" w:color="auto"/>
          </w:divBdr>
        </w:div>
        <w:div w:id="350646355">
          <w:marLeft w:val="640"/>
          <w:marRight w:val="0"/>
          <w:marTop w:val="0"/>
          <w:marBottom w:val="0"/>
          <w:divBdr>
            <w:top w:val="none" w:sz="0" w:space="0" w:color="auto"/>
            <w:left w:val="none" w:sz="0" w:space="0" w:color="auto"/>
            <w:bottom w:val="none" w:sz="0" w:space="0" w:color="auto"/>
            <w:right w:val="none" w:sz="0" w:space="0" w:color="auto"/>
          </w:divBdr>
        </w:div>
        <w:div w:id="385376420">
          <w:marLeft w:val="640"/>
          <w:marRight w:val="0"/>
          <w:marTop w:val="0"/>
          <w:marBottom w:val="0"/>
          <w:divBdr>
            <w:top w:val="none" w:sz="0" w:space="0" w:color="auto"/>
            <w:left w:val="none" w:sz="0" w:space="0" w:color="auto"/>
            <w:bottom w:val="none" w:sz="0" w:space="0" w:color="auto"/>
            <w:right w:val="none" w:sz="0" w:space="0" w:color="auto"/>
          </w:divBdr>
        </w:div>
        <w:div w:id="385419130">
          <w:marLeft w:val="640"/>
          <w:marRight w:val="0"/>
          <w:marTop w:val="0"/>
          <w:marBottom w:val="0"/>
          <w:divBdr>
            <w:top w:val="none" w:sz="0" w:space="0" w:color="auto"/>
            <w:left w:val="none" w:sz="0" w:space="0" w:color="auto"/>
            <w:bottom w:val="none" w:sz="0" w:space="0" w:color="auto"/>
            <w:right w:val="none" w:sz="0" w:space="0" w:color="auto"/>
          </w:divBdr>
        </w:div>
        <w:div w:id="493424113">
          <w:marLeft w:val="640"/>
          <w:marRight w:val="0"/>
          <w:marTop w:val="0"/>
          <w:marBottom w:val="0"/>
          <w:divBdr>
            <w:top w:val="none" w:sz="0" w:space="0" w:color="auto"/>
            <w:left w:val="none" w:sz="0" w:space="0" w:color="auto"/>
            <w:bottom w:val="none" w:sz="0" w:space="0" w:color="auto"/>
            <w:right w:val="none" w:sz="0" w:space="0" w:color="auto"/>
          </w:divBdr>
        </w:div>
        <w:div w:id="495652519">
          <w:marLeft w:val="640"/>
          <w:marRight w:val="0"/>
          <w:marTop w:val="0"/>
          <w:marBottom w:val="0"/>
          <w:divBdr>
            <w:top w:val="none" w:sz="0" w:space="0" w:color="auto"/>
            <w:left w:val="none" w:sz="0" w:space="0" w:color="auto"/>
            <w:bottom w:val="none" w:sz="0" w:space="0" w:color="auto"/>
            <w:right w:val="none" w:sz="0" w:space="0" w:color="auto"/>
          </w:divBdr>
        </w:div>
        <w:div w:id="548341884">
          <w:marLeft w:val="640"/>
          <w:marRight w:val="0"/>
          <w:marTop w:val="0"/>
          <w:marBottom w:val="0"/>
          <w:divBdr>
            <w:top w:val="none" w:sz="0" w:space="0" w:color="auto"/>
            <w:left w:val="none" w:sz="0" w:space="0" w:color="auto"/>
            <w:bottom w:val="none" w:sz="0" w:space="0" w:color="auto"/>
            <w:right w:val="none" w:sz="0" w:space="0" w:color="auto"/>
          </w:divBdr>
        </w:div>
        <w:div w:id="586378604">
          <w:marLeft w:val="640"/>
          <w:marRight w:val="0"/>
          <w:marTop w:val="0"/>
          <w:marBottom w:val="0"/>
          <w:divBdr>
            <w:top w:val="none" w:sz="0" w:space="0" w:color="auto"/>
            <w:left w:val="none" w:sz="0" w:space="0" w:color="auto"/>
            <w:bottom w:val="none" w:sz="0" w:space="0" w:color="auto"/>
            <w:right w:val="none" w:sz="0" w:space="0" w:color="auto"/>
          </w:divBdr>
        </w:div>
        <w:div w:id="624771074">
          <w:marLeft w:val="640"/>
          <w:marRight w:val="0"/>
          <w:marTop w:val="0"/>
          <w:marBottom w:val="0"/>
          <w:divBdr>
            <w:top w:val="none" w:sz="0" w:space="0" w:color="auto"/>
            <w:left w:val="none" w:sz="0" w:space="0" w:color="auto"/>
            <w:bottom w:val="none" w:sz="0" w:space="0" w:color="auto"/>
            <w:right w:val="none" w:sz="0" w:space="0" w:color="auto"/>
          </w:divBdr>
        </w:div>
        <w:div w:id="670915261">
          <w:marLeft w:val="640"/>
          <w:marRight w:val="0"/>
          <w:marTop w:val="0"/>
          <w:marBottom w:val="0"/>
          <w:divBdr>
            <w:top w:val="none" w:sz="0" w:space="0" w:color="auto"/>
            <w:left w:val="none" w:sz="0" w:space="0" w:color="auto"/>
            <w:bottom w:val="none" w:sz="0" w:space="0" w:color="auto"/>
            <w:right w:val="none" w:sz="0" w:space="0" w:color="auto"/>
          </w:divBdr>
        </w:div>
        <w:div w:id="715156363">
          <w:marLeft w:val="640"/>
          <w:marRight w:val="0"/>
          <w:marTop w:val="0"/>
          <w:marBottom w:val="0"/>
          <w:divBdr>
            <w:top w:val="none" w:sz="0" w:space="0" w:color="auto"/>
            <w:left w:val="none" w:sz="0" w:space="0" w:color="auto"/>
            <w:bottom w:val="none" w:sz="0" w:space="0" w:color="auto"/>
            <w:right w:val="none" w:sz="0" w:space="0" w:color="auto"/>
          </w:divBdr>
        </w:div>
        <w:div w:id="722676849">
          <w:marLeft w:val="640"/>
          <w:marRight w:val="0"/>
          <w:marTop w:val="0"/>
          <w:marBottom w:val="0"/>
          <w:divBdr>
            <w:top w:val="none" w:sz="0" w:space="0" w:color="auto"/>
            <w:left w:val="none" w:sz="0" w:space="0" w:color="auto"/>
            <w:bottom w:val="none" w:sz="0" w:space="0" w:color="auto"/>
            <w:right w:val="none" w:sz="0" w:space="0" w:color="auto"/>
          </w:divBdr>
        </w:div>
        <w:div w:id="845099656">
          <w:marLeft w:val="640"/>
          <w:marRight w:val="0"/>
          <w:marTop w:val="0"/>
          <w:marBottom w:val="0"/>
          <w:divBdr>
            <w:top w:val="none" w:sz="0" w:space="0" w:color="auto"/>
            <w:left w:val="none" w:sz="0" w:space="0" w:color="auto"/>
            <w:bottom w:val="none" w:sz="0" w:space="0" w:color="auto"/>
            <w:right w:val="none" w:sz="0" w:space="0" w:color="auto"/>
          </w:divBdr>
        </w:div>
        <w:div w:id="877931066">
          <w:marLeft w:val="640"/>
          <w:marRight w:val="0"/>
          <w:marTop w:val="0"/>
          <w:marBottom w:val="0"/>
          <w:divBdr>
            <w:top w:val="none" w:sz="0" w:space="0" w:color="auto"/>
            <w:left w:val="none" w:sz="0" w:space="0" w:color="auto"/>
            <w:bottom w:val="none" w:sz="0" w:space="0" w:color="auto"/>
            <w:right w:val="none" w:sz="0" w:space="0" w:color="auto"/>
          </w:divBdr>
        </w:div>
        <w:div w:id="942346741">
          <w:marLeft w:val="640"/>
          <w:marRight w:val="0"/>
          <w:marTop w:val="0"/>
          <w:marBottom w:val="0"/>
          <w:divBdr>
            <w:top w:val="none" w:sz="0" w:space="0" w:color="auto"/>
            <w:left w:val="none" w:sz="0" w:space="0" w:color="auto"/>
            <w:bottom w:val="none" w:sz="0" w:space="0" w:color="auto"/>
            <w:right w:val="none" w:sz="0" w:space="0" w:color="auto"/>
          </w:divBdr>
        </w:div>
        <w:div w:id="1004279498">
          <w:marLeft w:val="640"/>
          <w:marRight w:val="0"/>
          <w:marTop w:val="0"/>
          <w:marBottom w:val="0"/>
          <w:divBdr>
            <w:top w:val="none" w:sz="0" w:space="0" w:color="auto"/>
            <w:left w:val="none" w:sz="0" w:space="0" w:color="auto"/>
            <w:bottom w:val="none" w:sz="0" w:space="0" w:color="auto"/>
            <w:right w:val="none" w:sz="0" w:space="0" w:color="auto"/>
          </w:divBdr>
        </w:div>
        <w:div w:id="1009601385">
          <w:marLeft w:val="640"/>
          <w:marRight w:val="0"/>
          <w:marTop w:val="0"/>
          <w:marBottom w:val="0"/>
          <w:divBdr>
            <w:top w:val="none" w:sz="0" w:space="0" w:color="auto"/>
            <w:left w:val="none" w:sz="0" w:space="0" w:color="auto"/>
            <w:bottom w:val="none" w:sz="0" w:space="0" w:color="auto"/>
            <w:right w:val="none" w:sz="0" w:space="0" w:color="auto"/>
          </w:divBdr>
        </w:div>
        <w:div w:id="1289776580">
          <w:marLeft w:val="640"/>
          <w:marRight w:val="0"/>
          <w:marTop w:val="0"/>
          <w:marBottom w:val="0"/>
          <w:divBdr>
            <w:top w:val="none" w:sz="0" w:space="0" w:color="auto"/>
            <w:left w:val="none" w:sz="0" w:space="0" w:color="auto"/>
            <w:bottom w:val="none" w:sz="0" w:space="0" w:color="auto"/>
            <w:right w:val="none" w:sz="0" w:space="0" w:color="auto"/>
          </w:divBdr>
        </w:div>
        <w:div w:id="1343700094">
          <w:marLeft w:val="640"/>
          <w:marRight w:val="0"/>
          <w:marTop w:val="0"/>
          <w:marBottom w:val="0"/>
          <w:divBdr>
            <w:top w:val="none" w:sz="0" w:space="0" w:color="auto"/>
            <w:left w:val="none" w:sz="0" w:space="0" w:color="auto"/>
            <w:bottom w:val="none" w:sz="0" w:space="0" w:color="auto"/>
            <w:right w:val="none" w:sz="0" w:space="0" w:color="auto"/>
          </w:divBdr>
        </w:div>
        <w:div w:id="1399086238">
          <w:marLeft w:val="640"/>
          <w:marRight w:val="0"/>
          <w:marTop w:val="0"/>
          <w:marBottom w:val="0"/>
          <w:divBdr>
            <w:top w:val="none" w:sz="0" w:space="0" w:color="auto"/>
            <w:left w:val="none" w:sz="0" w:space="0" w:color="auto"/>
            <w:bottom w:val="none" w:sz="0" w:space="0" w:color="auto"/>
            <w:right w:val="none" w:sz="0" w:space="0" w:color="auto"/>
          </w:divBdr>
        </w:div>
        <w:div w:id="1456633079">
          <w:marLeft w:val="640"/>
          <w:marRight w:val="0"/>
          <w:marTop w:val="0"/>
          <w:marBottom w:val="0"/>
          <w:divBdr>
            <w:top w:val="none" w:sz="0" w:space="0" w:color="auto"/>
            <w:left w:val="none" w:sz="0" w:space="0" w:color="auto"/>
            <w:bottom w:val="none" w:sz="0" w:space="0" w:color="auto"/>
            <w:right w:val="none" w:sz="0" w:space="0" w:color="auto"/>
          </w:divBdr>
        </w:div>
        <w:div w:id="1457335395">
          <w:marLeft w:val="640"/>
          <w:marRight w:val="0"/>
          <w:marTop w:val="0"/>
          <w:marBottom w:val="0"/>
          <w:divBdr>
            <w:top w:val="none" w:sz="0" w:space="0" w:color="auto"/>
            <w:left w:val="none" w:sz="0" w:space="0" w:color="auto"/>
            <w:bottom w:val="none" w:sz="0" w:space="0" w:color="auto"/>
            <w:right w:val="none" w:sz="0" w:space="0" w:color="auto"/>
          </w:divBdr>
        </w:div>
        <w:div w:id="1461728862">
          <w:marLeft w:val="640"/>
          <w:marRight w:val="0"/>
          <w:marTop w:val="0"/>
          <w:marBottom w:val="0"/>
          <w:divBdr>
            <w:top w:val="none" w:sz="0" w:space="0" w:color="auto"/>
            <w:left w:val="none" w:sz="0" w:space="0" w:color="auto"/>
            <w:bottom w:val="none" w:sz="0" w:space="0" w:color="auto"/>
            <w:right w:val="none" w:sz="0" w:space="0" w:color="auto"/>
          </w:divBdr>
        </w:div>
        <w:div w:id="1568959237">
          <w:marLeft w:val="640"/>
          <w:marRight w:val="0"/>
          <w:marTop w:val="0"/>
          <w:marBottom w:val="0"/>
          <w:divBdr>
            <w:top w:val="none" w:sz="0" w:space="0" w:color="auto"/>
            <w:left w:val="none" w:sz="0" w:space="0" w:color="auto"/>
            <w:bottom w:val="none" w:sz="0" w:space="0" w:color="auto"/>
            <w:right w:val="none" w:sz="0" w:space="0" w:color="auto"/>
          </w:divBdr>
        </w:div>
        <w:div w:id="1590120664">
          <w:marLeft w:val="640"/>
          <w:marRight w:val="0"/>
          <w:marTop w:val="0"/>
          <w:marBottom w:val="0"/>
          <w:divBdr>
            <w:top w:val="none" w:sz="0" w:space="0" w:color="auto"/>
            <w:left w:val="none" w:sz="0" w:space="0" w:color="auto"/>
            <w:bottom w:val="none" w:sz="0" w:space="0" w:color="auto"/>
            <w:right w:val="none" w:sz="0" w:space="0" w:color="auto"/>
          </w:divBdr>
        </w:div>
        <w:div w:id="1605115098">
          <w:marLeft w:val="640"/>
          <w:marRight w:val="0"/>
          <w:marTop w:val="0"/>
          <w:marBottom w:val="0"/>
          <w:divBdr>
            <w:top w:val="none" w:sz="0" w:space="0" w:color="auto"/>
            <w:left w:val="none" w:sz="0" w:space="0" w:color="auto"/>
            <w:bottom w:val="none" w:sz="0" w:space="0" w:color="auto"/>
            <w:right w:val="none" w:sz="0" w:space="0" w:color="auto"/>
          </w:divBdr>
        </w:div>
        <w:div w:id="1718553081">
          <w:marLeft w:val="640"/>
          <w:marRight w:val="0"/>
          <w:marTop w:val="0"/>
          <w:marBottom w:val="0"/>
          <w:divBdr>
            <w:top w:val="none" w:sz="0" w:space="0" w:color="auto"/>
            <w:left w:val="none" w:sz="0" w:space="0" w:color="auto"/>
            <w:bottom w:val="none" w:sz="0" w:space="0" w:color="auto"/>
            <w:right w:val="none" w:sz="0" w:space="0" w:color="auto"/>
          </w:divBdr>
        </w:div>
        <w:div w:id="1742215798">
          <w:marLeft w:val="640"/>
          <w:marRight w:val="0"/>
          <w:marTop w:val="0"/>
          <w:marBottom w:val="0"/>
          <w:divBdr>
            <w:top w:val="none" w:sz="0" w:space="0" w:color="auto"/>
            <w:left w:val="none" w:sz="0" w:space="0" w:color="auto"/>
            <w:bottom w:val="none" w:sz="0" w:space="0" w:color="auto"/>
            <w:right w:val="none" w:sz="0" w:space="0" w:color="auto"/>
          </w:divBdr>
        </w:div>
        <w:div w:id="1747190770">
          <w:marLeft w:val="640"/>
          <w:marRight w:val="0"/>
          <w:marTop w:val="0"/>
          <w:marBottom w:val="0"/>
          <w:divBdr>
            <w:top w:val="none" w:sz="0" w:space="0" w:color="auto"/>
            <w:left w:val="none" w:sz="0" w:space="0" w:color="auto"/>
            <w:bottom w:val="none" w:sz="0" w:space="0" w:color="auto"/>
            <w:right w:val="none" w:sz="0" w:space="0" w:color="auto"/>
          </w:divBdr>
        </w:div>
        <w:div w:id="1793085649">
          <w:marLeft w:val="640"/>
          <w:marRight w:val="0"/>
          <w:marTop w:val="0"/>
          <w:marBottom w:val="0"/>
          <w:divBdr>
            <w:top w:val="none" w:sz="0" w:space="0" w:color="auto"/>
            <w:left w:val="none" w:sz="0" w:space="0" w:color="auto"/>
            <w:bottom w:val="none" w:sz="0" w:space="0" w:color="auto"/>
            <w:right w:val="none" w:sz="0" w:space="0" w:color="auto"/>
          </w:divBdr>
        </w:div>
        <w:div w:id="1799571498">
          <w:marLeft w:val="640"/>
          <w:marRight w:val="0"/>
          <w:marTop w:val="0"/>
          <w:marBottom w:val="0"/>
          <w:divBdr>
            <w:top w:val="none" w:sz="0" w:space="0" w:color="auto"/>
            <w:left w:val="none" w:sz="0" w:space="0" w:color="auto"/>
            <w:bottom w:val="none" w:sz="0" w:space="0" w:color="auto"/>
            <w:right w:val="none" w:sz="0" w:space="0" w:color="auto"/>
          </w:divBdr>
        </w:div>
        <w:div w:id="1813134601">
          <w:marLeft w:val="640"/>
          <w:marRight w:val="0"/>
          <w:marTop w:val="0"/>
          <w:marBottom w:val="0"/>
          <w:divBdr>
            <w:top w:val="none" w:sz="0" w:space="0" w:color="auto"/>
            <w:left w:val="none" w:sz="0" w:space="0" w:color="auto"/>
            <w:bottom w:val="none" w:sz="0" w:space="0" w:color="auto"/>
            <w:right w:val="none" w:sz="0" w:space="0" w:color="auto"/>
          </w:divBdr>
        </w:div>
        <w:div w:id="1827669740">
          <w:marLeft w:val="640"/>
          <w:marRight w:val="0"/>
          <w:marTop w:val="0"/>
          <w:marBottom w:val="0"/>
          <w:divBdr>
            <w:top w:val="none" w:sz="0" w:space="0" w:color="auto"/>
            <w:left w:val="none" w:sz="0" w:space="0" w:color="auto"/>
            <w:bottom w:val="none" w:sz="0" w:space="0" w:color="auto"/>
            <w:right w:val="none" w:sz="0" w:space="0" w:color="auto"/>
          </w:divBdr>
        </w:div>
        <w:div w:id="1904947457">
          <w:marLeft w:val="640"/>
          <w:marRight w:val="0"/>
          <w:marTop w:val="0"/>
          <w:marBottom w:val="0"/>
          <w:divBdr>
            <w:top w:val="none" w:sz="0" w:space="0" w:color="auto"/>
            <w:left w:val="none" w:sz="0" w:space="0" w:color="auto"/>
            <w:bottom w:val="none" w:sz="0" w:space="0" w:color="auto"/>
            <w:right w:val="none" w:sz="0" w:space="0" w:color="auto"/>
          </w:divBdr>
        </w:div>
        <w:div w:id="1929583217">
          <w:marLeft w:val="640"/>
          <w:marRight w:val="0"/>
          <w:marTop w:val="0"/>
          <w:marBottom w:val="0"/>
          <w:divBdr>
            <w:top w:val="none" w:sz="0" w:space="0" w:color="auto"/>
            <w:left w:val="none" w:sz="0" w:space="0" w:color="auto"/>
            <w:bottom w:val="none" w:sz="0" w:space="0" w:color="auto"/>
            <w:right w:val="none" w:sz="0" w:space="0" w:color="auto"/>
          </w:divBdr>
        </w:div>
        <w:div w:id="2036733203">
          <w:marLeft w:val="640"/>
          <w:marRight w:val="0"/>
          <w:marTop w:val="0"/>
          <w:marBottom w:val="0"/>
          <w:divBdr>
            <w:top w:val="none" w:sz="0" w:space="0" w:color="auto"/>
            <w:left w:val="none" w:sz="0" w:space="0" w:color="auto"/>
            <w:bottom w:val="none" w:sz="0" w:space="0" w:color="auto"/>
            <w:right w:val="none" w:sz="0" w:space="0" w:color="auto"/>
          </w:divBdr>
        </w:div>
        <w:div w:id="2046055853">
          <w:marLeft w:val="640"/>
          <w:marRight w:val="0"/>
          <w:marTop w:val="0"/>
          <w:marBottom w:val="0"/>
          <w:divBdr>
            <w:top w:val="none" w:sz="0" w:space="0" w:color="auto"/>
            <w:left w:val="none" w:sz="0" w:space="0" w:color="auto"/>
            <w:bottom w:val="none" w:sz="0" w:space="0" w:color="auto"/>
            <w:right w:val="none" w:sz="0" w:space="0" w:color="auto"/>
          </w:divBdr>
        </w:div>
        <w:div w:id="2102986810">
          <w:marLeft w:val="640"/>
          <w:marRight w:val="0"/>
          <w:marTop w:val="0"/>
          <w:marBottom w:val="0"/>
          <w:divBdr>
            <w:top w:val="none" w:sz="0" w:space="0" w:color="auto"/>
            <w:left w:val="none" w:sz="0" w:space="0" w:color="auto"/>
            <w:bottom w:val="none" w:sz="0" w:space="0" w:color="auto"/>
            <w:right w:val="none" w:sz="0" w:space="0" w:color="auto"/>
          </w:divBdr>
        </w:div>
      </w:divsChild>
    </w:div>
    <w:div w:id="1275333718">
      <w:bodyDiv w:val="1"/>
      <w:marLeft w:val="0"/>
      <w:marRight w:val="0"/>
      <w:marTop w:val="0"/>
      <w:marBottom w:val="0"/>
      <w:divBdr>
        <w:top w:val="none" w:sz="0" w:space="0" w:color="auto"/>
        <w:left w:val="none" w:sz="0" w:space="0" w:color="auto"/>
        <w:bottom w:val="none" w:sz="0" w:space="0" w:color="auto"/>
        <w:right w:val="none" w:sz="0" w:space="0" w:color="auto"/>
      </w:divBdr>
      <w:divsChild>
        <w:div w:id="5331039">
          <w:marLeft w:val="640"/>
          <w:marRight w:val="0"/>
          <w:marTop w:val="0"/>
          <w:marBottom w:val="0"/>
          <w:divBdr>
            <w:top w:val="none" w:sz="0" w:space="0" w:color="auto"/>
            <w:left w:val="none" w:sz="0" w:space="0" w:color="auto"/>
            <w:bottom w:val="none" w:sz="0" w:space="0" w:color="auto"/>
            <w:right w:val="none" w:sz="0" w:space="0" w:color="auto"/>
          </w:divBdr>
        </w:div>
        <w:div w:id="74329913">
          <w:marLeft w:val="640"/>
          <w:marRight w:val="0"/>
          <w:marTop w:val="0"/>
          <w:marBottom w:val="0"/>
          <w:divBdr>
            <w:top w:val="none" w:sz="0" w:space="0" w:color="auto"/>
            <w:left w:val="none" w:sz="0" w:space="0" w:color="auto"/>
            <w:bottom w:val="none" w:sz="0" w:space="0" w:color="auto"/>
            <w:right w:val="none" w:sz="0" w:space="0" w:color="auto"/>
          </w:divBdr>
        </w:div>
        <w:div w:id="77024213">
          <w:marLeft w:val="640"/>
          <w:marRight w:val="0"/>
          <w:marTop w:val="0"/>
          <w:marBottom w:val="0"/>
          <w:divBdr>
            <w:top w:val="none" w:sz="0" w:space="0" w:color="auto"/>
            <w:left w:val="none" w:sz="0" w:space="0" w:color="auto"/>
            <w:bottom w:val="none" w:sz="0" w:space="0" w:color="auto"/>
            <w:right w:val="none" w:sz="0" w:space="0" w:color="auto"/>
          </w:divBdr>
        </w:div>
        <w:div w:id="98062289">
          <w:marLeft w:val="640"/>
          <w:marRight w:val="0"/>
          <w:marTop w:val="0"/>
          <w:marBottom w:val="0"/>
          <w:divBdr>
            <w:top w:val="none" w:sz="0" w:space="0" w:color="auto"/>
            <w:left w:val="none" w:sz="0" w:space="0" w:color="auto"/>
            <w:bottom w:val="none" w:sz="0" w:space="0" w:color="auto"/>
            <w:right w:val="none" w:sz="0" w:space="0" w:color="auto"/>
          </w:divBdr>
        </w:div>
        <w:div w:id="136144971">
          <w:marLeft w:val="640"/>
          <w:marRight w:val="0"/>
          <w:marTop w:val="0"/>
          <w:marBottom w:val="0"/>
          <w:divBdr>
            <w:top w:val="none" w:sz="0" w:space="0" w:color="auto"/>
            <w:left w:val="none" w:sz="0" w:space="0" w:color="auto"/>
            <w:bottom w:val="none" w:sz="0" w:space="0" w:color="auto"/>
            <w:right w:val="none" w:sz="0" w:space="0" w:color="auto"/>
          </w:divBdr>
        </w:div>
        <w:div w:id="176845212">
          <w:marLeft w:val="640"/>
          <w:marRight w:val="0"/>
          <w:marTop w:val="0"/>
          <w:marBottom w:val="0"/>
          <w:divBdr>
            <w:top w:val="none" w:sz="0" w:space="0" w:color="auto"/>
            <w:left w:val="none" w:sz="0" w:space="0" w:color="auto"/>
            <w:bottom w:val="none" w:sz="0" w:space="0" w:color="auto"/>
            <w:right w:val="none" w:sz="0" w:space="0" w:color="auto"/>
          </w:divBdr>
        </w:div>
        <w:div w:id="238562014">
          <w:marLeft w:val="640"/>
          <w:marRight w:val="0"/>
          <w:marTop w:val="0"/>
          <w:marBottom w:val="0"/>
          <w:divBdr>
            <w:top w:val="none" w:sz="0" w:space="0" w:color="auto"/>
            <w:left w:val="none" w:sz="0" w:space="0" w:color="auto"/>
            <w:bottom w:val="none" w:sz="0" w:space="0" w:color="auto"/>
            <w:right w:val="none" w:sz="0" w:space="0" w:color="auto"/>
          </w:divBdr>
        </w:div>
        <w:div w:id="272591429">
          <w:marLeft w:val="640"/>
          <w:marRight w:val="0"/>
          <w:marTop w:val="0"/>
          <w:marBottom w:val="0"/>
          <w:divBdr>
            <w:top w:val="none" w:sz="0" w:space="0" w:color="auto"/>
            <w:left w:val="none" w:sz="0" w:space="0" w:color="auto"/>
            <w:bottom w:val="none" w:sz="0" w:space="0" w:color="auto"/>
            <w:right w:val="none" w:sz="0" w:space="0" w:color="auto"/>
          </w:divBdr>
        </w:div>
        <w:div w:id="318340684">
          <w:marLeft w:val="640"/>
          <w:marRight w:val="0"/>
          <w:marTop w:val="0"/>
          <w:marBottom w:val="0"/>
          <w:divBdr>
            <w:top w:val="none" w:sz="0" w:space="0" w:color="auto"/>
            <w:left w:val="none" w:sz="0" w:space="0" w:color="auto"/>
            <w:bottom w:val="none" w:sz="0" w:space="0" w:color="auto"/>
            <w:right w:val="none" w:sz="0" w:space="0" w:color="auto"/>
          </w:divBdr>
        </w:div>
        <w:div w:id="384989568">
          <w:marLeft w:val="640"/>
          <w:marRight w:val="0"/>
          <w:marTop w:val="0"/>
          <w:marBottom w:val="0"/>
          <w:divBdr>
            <w:top w:val="none" w:sz="0" w:space="0" w:color="auto"/>
            <w:left w:val="none" w:sz="0" w:space="0" w:color="auto"/>
            <w:bottom w:val="none" w:sz="0" w:space="0" w:color="auto"/>
            <w:right w:val="none" w:sz="0" w:space="0" w:color="auto"/>
          </w:divBdr>
        </w:div>
        <w:div w:id="438380257">
          <w:marLeft w:val="640"/>
          <w:marRight w:val="0"/>
          <w:marTop w:val="0"/>
          <w:marBottom w:val="0"/>
          <w:divBdr>
            <w:top w:val="none" w:sz="0" w:space="0" w:color="auto"/>
            <w:left w:val="none" w:sz="0" w:space="0" w:color="auto"/>
            <w:bottom w:val="none" w:sz="0" w:space="0" w:color="auto"/>
            <w:right w:val="none" w:sz="0" w:space="0" w:color="auto"/>
          </w:divBdr>
        </w:div>
        <w:div w:id="464465529">
          <w:marLeft w:val="640"/>
          <w:marRight w:val="0"/>
          <w:marTop w:val="0"/>
          <w:marBottom w:val="0"/>
          <w:divBdr>
            <w:top w:val="none" w:sz="0" w:space="0" w:color="auto"/>
            <w:left w:val="none" w:sz="0" w:space="0" w:color="auto"/>
            <w:bottom w:val="none" w:sz="0" w:space="0" w:color="auto"/>
            <w:right w:val="none" w:sz="0" w:space="0" w:color="auto"/>
          </w:divBdr>
        </w:div>
        <w:div w:id="492065066">
          <w:marLeft w:val="640"/>
          <w:marRight w:val="0"/>
          <w:marTop w:val="0"/>
          <w:marBottom w:val="0"/>
          <w:divBdr>
            <w:top w:val="none" w:sz="0" w:space="0" w:color="auto"/>
            <w:left w:val="none" w:sz="0" w:space="0" w:color="auto"/>
            <w:bottom w:val="none" w:sz="0" w:space="0" w:color="auto"/>
            <w:right w:val="none" w:sz="0" w:space="0" w:color="auto"/>
          </w:divBdr>
        </w:div>
        <w:div w:id="515735114">
          <w:marLeft w:val="640"/>
          <w:marRight w:val="0"/>
          <w:marTop w:val="0"/>
          <w:marBottom w:val="0"/>
          <w:divBdr>
            <w:top w:val="none" w:sz="0" w:space="0" w:color="auto"/>
            <w:left w:val="none" w:sz="0" w:space="0" w:color="auto"/>
            <w:bottom w:val="none" w:sz="0" w:space="0" w:color="auto"/>
            <w:right w:val="none" w:sz="0" w:space="0" w:color="auto"/>
          </w:divBdr>
        </w:div>
        <w:div w:id="516621394">
          <w:marLeft w:val="640"/>
          <w:marRight w:val="0"/>
          <w:marTop w:val="0"/>
          <w:marBottom w:val="0"/>
          <w:divBdr>
            <w:top w:val="none" w:sz="0" w:space="0" w:color="auto"/>
            <w:left w:val="none" w:sz="0" w:space="0" w:color="auto"/>
            <w:bottom w:val="none" w:sz="0" w:space="0" w:color="auto"/>
            <w:right w:val="none" w:sz="0" w:space="0" w:color="auto"/>
          </w:divBdr>
        </w:div>
        <w:div w:id="532695393">
          <w:marLeft w:val="640"/>
          <w:marRight w:val="0"/>
          <w:marTop w:val="0"/>
          <w:marBottom w:val="0"/>
          <w:divBdr>
            <w:top w:val="none" w:sz="0" w:space="0" w:color="auto"/>
            <w:left w:val="none" w:sz="0" w:space="0" w:color="auto"/>
            <w:bottom w:val="none" w:sz="0" w:space="0" w:color="auto"/>
            <w:right w:val="none" w:sz="0" w:space="0" w:color="auto"/>
          </w:divBdr>
        </w:div>
        <w:div w:id="550265435">
          <w:marLeft w:val="640"/>
          <w:marRight w:val="0"/>
          <w:marTop w:val="0"/>
          <w:marBottom w:val="0"/>
          <w:divBdr>
            <w:top w:val="none" w:sz="0" w:space="0" w:color="auto"/>
            <w:left w:val="none" w:sz="0" w:space="0" w:color="auto"/>
            <w:bottom w:val="none" w:sz="0" w:space="0" w:color="auto"/>
            <w:right w:val="none" w:sz="0" w:space="0" w:color="auto"/>
          </w:divBdr>
        </w:div>
        <w:div w:id="553546258">
          <w:marLeft w:val="640"/>
          <w:marRight w:val="0"/>
          <w:marTop w:val="0"/>
          <w:marBottom w:val="0"/>
          <w:divBdr>
            <w:top w:val="none" w:sz="0" w:space="0" w:color="auto"/>
            <w:left w:val="none" w:sz="0" w:space="0" w:color="auto"/>
            <w:bottom w:val="none" w:sz="0" w:space="0" w:color="auto"/>
            <w:right w:val="none" w:sz="0" w:space="0" w:color="auto"/>
          </w:divBdr>
        </w:div>
        <w:div w:id="636032233">
          <w:marLeft w:val="640"/>
          <w:marRight w:val="0"/>
          <w:marTop w:val="0"/>
          <w:marBottom w:val="0"/>
          <w:divBdr>
            <w:top w:val="none" w:sz="0" w:space="0" w:color="auto"/>
            <w:left w:val="none" w:sz="0" w:space="0" w:color="auto"/>
            <w:bottom w:val="none" w:sz="0" w:space="0" w:color="auto"/>
            <w:right w:val="none" w:sz="0" w:space="0" w:color="auto"/>
          </w:divBdr>
        </w:div>
        <w:div w:id="645665443">
          <w:marLeft w:val="640"/>
          <w:marRight w:val="0"/>
          <w:marTop w:val="0"/>
          <w:marBottom w:val="0"/>
          <w:divBdr>
            <w:top w:val="none" w:sz="0" w:space="0" w:color="auto"/>
            <w:left w:val="none" w:sz="0" w:space="0" w:color="auto"/>
            <w:bottom w:val="none" w:sz="0" w:space="0" w:color="auto"/>
            <w:right w:val="none" w:sz="0" w:space="0" w:color="auto"/>
          </w:divBdr>
        </w:div>
        <w:div w:id="684983657">
          <w:marLeft w:val="640"/>
          <w:marRight w:val="0"/>
          <w:marTop w:val="0"/>
          <w:marBottom w:val="0"/>
          <w:divBdr>
            <w:top w:val="none" w:sz="0" w:space="0" w:color="auto"/>
            <w:left w:val="none" w:sz="0" w:space="0" w:color="auto"/>
            <w:bottom w:val="none" w:sz="0" w:space="0" w:color="auto"/>
            <w:right w:val="none" w:sz="0" w:space="0" w:color="auto"/>
          </w:divBdr>
        </w:div>
        <w:div w:id="709381614">
          <w:marLeft w:val="640"/>
          <w:marRight w:val="0"/>
          <w:marTop w:val="0"/>
          <w:marBottom w:val="0"/>
          <w:divBdr>
            <w:top w:val="none" w:sz="0" w:space="0" w:color="auto"/>
            <w:left w:val="none" w:sz="0" w:space="0" w:color="auto"/>
            <w:bottom w:val="none" w:sz="0" w:space="0" w:color="auto"/>
            <w:right w:val="none" w:sz="0" w:space="0" w:color="auto"/>
          </w:divBdr>
        </w:div>
        <w:div w:id="800221701">
          <w:marLeft w:val="640"/>
          <w:marRight w:val="0"/>
          <w:marTop w:val="0"/>
          <w:marBottom w:val="0"/>
          <w:divBdr>
            <w:top w:val="none" w:sz="0" w:space="0" w:color="auto"/>
            <w:left w:val="none" w:sz="0" w:space="0" w:color="auto"/>
            <w:bottom w:val="none" w:sz="0" w:space="0" w:color="auto"/>
            <w:right w:val="none" w:sz="0" w:space="0" w:color="auto"/>
          </w:divBdr>
        </w:div>
        <w:div w:id="880552136">
          <w:marLeft w:val="640"/>
          <w:marRight w:val="0"/>
          <w:marTop w:val="0"/>
          <w:marBottom w:val="0"/>
          <w:divBdr>
            <w:top w:val="none" w:sz="0" w:space="0" w:color="auto"/>
            <w:left w:val="none" w:sz="0" w:space="0" w:color="auto"/>
            <w:bottom w:val="none" w:sz="0" w:space="0" w:color="auto"/>
            <w:right w:val="none" w:sz="0" w:space="0" w:color="auto"/>
          </w:divBdr>
        </w:div>
        <w:div w:id="915867043">
          <w:marLeft w:val="640"/>
          <w:marRight w:val="0"/>
          <w:marTop w:val="0"/>
          <w:marBottom w:val="0"/>
          <w:divBdr>
            <w:top w:val="none" w:sz="0" w:space="0" w:color="auto"/>
            <w:left w:val="none" w:sz="0" w:space="0" w:color="auto"/>
            <w:bottom w:val="none" w:sz="0" w:space="0" w:color="auto"/>
            <w:right w:val="none" w:sz="0" w:space="0" w:color="auto"/>
          </w:divBdr>
        </w:div>
        <w:div w:id="919754674">
          <w:marLeft w:val="640"/>
          <w:marRight w:val="0"/>
          <w:marTop w:val="0"/>
          <w:marBottom w:val="0"/>
          <w:divBdr>
            <w:top w:val="none" w:sz="0" w:space="0" w:color="auto"/>
            <w:left w:val="none" w:sz="0" w:space="0" w:color="auto"/>
            <w:bottom w:val="none" w:sz="0" w:space="0" w:color="auto"/>
            <w:right w:val="none" w:sz="0" w:space="0" w:color="auto"/>
          </w:divBdr>
        </w:div>
        <w:div w:id="953824660">
          <w:marLeft w:val="640"/>
          <w:marRight w:val="0"/>
          <w:marTop w:val="0"/>
          <w:marBottom w:val="0"/>
          <w:divBdr>
            <w:top w:val="none" w:sz="0" w:space="0" w:color="auto"/>
            <w:left w:val="none" w:sz="0" w:space="0" w:color="auto"/>
            <w:bottom w:val="none" w:sz="0" w:space="0" w:color="auto"/>
            <w:right w:val="none" w:sz="0" w:space="0" w:color="auto"/>
          </w:divBdr>
        </w:div>
        <w:div w:id="975138881">
          <w:marLeft w:val="640"/>
          <w:marRight w:val="0"/>
          <w:marTop w:val="0"/>
          <w:marBottom w:val="0"/>
          <w:divBdr>
            <w:top w:val="none" w:sz="0" w:space="0" w:color="auto"/>
            <w:left w:val="none" w:sz="0" w:space="0" w:color="auto"/>
            <w:bottom w:val="none" w:sz="0" w:space="0" w:color="auto"/>
            <w:right w:val="none" w:sz="0" w:space="0" w:color="auto"/>
          </w:divBdr>
        </w:div>
        <w:div w:id="1064257285">
          <w:marLeft w:val="640"/>
          <w:marRight w:val="0"/>
          <w:marTop w:val="0"/>
          <w:marBottom w:val="0"/>
          <w:divBdr>
            <w:top w:val="none" w:sz="0" w:space="0" w:color="auto"/>
            <w:left w:val="none" w:sz="0" w:space="0" w:color="auto"/>
            <w:bottom w:val="none" w:sz="0" w:space="0" w:color="auto"/>
            <w:right w:val="none" w:sz="0" w:space="0" w:color="auto"/>
          </w:divBdr>
        </w:div>
        <w:div w:id="1074930424">
          <w:marLeft w:val="640"/>
          <w:marRight w:val="0"/>
          <w:marTop w:val="0"/>
          <w:marBottom w:val="0"/>
          <w:divBdr>
            <w:top w:val="none" w:sz="0" w:space="0" w:color="auto"/>
            <w:left w:val="none" w:sz="0" w:space="0" w:color="auto"/>
            <w:bottom w:val="none" w:sz="0" w:space="0" w:color="auto"/>
            <w:right w:val="none" w:sz="0" w:space="0" w:color="auto"/>
          </w:divBdr>
        </w:div>
        <w:div w:id="1094589279">
          <w:marLeft w:val="640"/>
          <w:marRight w:val="0"/>
          <w:marTop w:val="0"/>
          <w:marBottom w:val="0"/>
          <w:divBdr>
            <w:top w:val="none" w:sz="0" w:space="0" w:color="auto"/>
            <w:left w:val="none" w:sz="0" w:space="0" w:color="auto"/>
            <w:bottom w:val="none" w:sz="0" w:space="0" w:color="auto"/>
            <w:right w:val="none" w:sz="0" w:space="0" w:color="auto"/>
          </w:divBdr>
        </w:div>
        <w:div w:id="1196582242">
          <w:marLeft w:val="640"/>
          <w:marRight w:val="0"/>
          <w:marTop w:val="0"/>
          <w:marBottom w:val="0"/>
          <w:divBdr>
            <w:top w:val="none" w:sz="0" w:space="0" w:color="auto"/>
            <w:left w:val="none" w:sz="0" w:space="0" w:color="auto"/>
            <w:bottom w:val="none" w:sz="0" w:space="0" w:color="auto"/>
            <w:right w:val="none" w:sz="0" w:space="0" w:color="auto"/>
          </w:divBdr>
        </w:div>
        <w:div w:id="1241283132">
          <w:marLeft w:val="640"/>
          <w:marRight w:val="0"/>
          <w:marTop w:val="0"/>
          <w:marBottom w:val="0"/>
          <w:divBdr>
            <w:top w:val="none" w:sz="0" w:space="0" w:color="auto"/>
            <w:left w:val="none" w:sz="0" w:space="0" w:color="auto"/>
            <w:bottom w:val="none" w:sz="0" w:space="0" w:color="auto"/>
            <w:right w:val="none" w:sz="0" w:space="0" w:color="auto"/>
          </w:divBdr>
        </w:div>
        <w:div w:id="1266036661">
          <w:marLeft w:val="640"/>
          <w:marRight w:val="0"/>
          <w:marTop w:val="0"/>
          <w:marBottom w:val="0"/>
          <w:divBdr>
            <w:top w:val="none" w:sz="0" w:space="0" w:color="auto"/>
            <w:left w:val="none" w:sz="0" w:space="0" w:color="auto"/>
            <w:bottom w:val="none" w:sz="0" w:space="0" w:color="auto"/>
            <w:right w:val="none" w:sz="0" w:space="0" w:color="auto"/>
          </w:divBdr>
        </w:div>
        <w:div w:id="1397896669">
          <w:marLeft w:val="640"/>
          <w:marRight w:val="0"/>
          <w:marTop w:val="0"/>
          <w:marBottom w:val="0"/>
          <w:divBdr>
            <w:top w:val="none" w:sz="0" w:space="0" w:color="auto"/>
            <w:left w:val="none" w:sz="0" w:space="0" w:color="auto"/>
            <w:bottom w:val="none" w:sz="0" w:space="0" w:color="auto"/>
            <w:right w:val="none" w:sz="0" w:space="0" w:color="auto"/>
          </w:divBdr>
        </w:div>
        <w:div w:id="1420130472">
          <w:marLeft w:val="640"/>
          <w:marRight w:val="0"/>
          <w:marTop w:val="0"/>
          <w:marBottom w:val="0"/>
          <w:divBdr>
            <w:top w:val="none" w:sz="0" w:space="0" w:color="auto"/>
            <w:left w:val="none" w:sz="0" w:space="0" w:color="auto"/>
            <w:bottom w:val="none" w:sz="0" w:space="0" w:color="auto"/>
            <w:right w:val="none" w:sz="0" w:space="0" w:color="auto"/>
          </w:divBdr>
        </w:div>
        <w:div w:id="1534616297">
          <w:marLeft w:val="640"/>
          <w:marRight w:val="0"/>
          <w:marTop w:val="0"/>
          <w:marBottom w:val="0"/>
          <w:divBdr>
            <w:top w:val="none" w:sz="0" w:space="0" w:color="auto"/>
            <w:left w:val="none" w:sz="0" w:space="0" w:color="auto"/>
            <w:bottom w:val="none" w:sz="0" w:space="0" w:color="auto"/>
            <w:right w:val="none" w:sz="0" w:space="0" w:color="auto"/>
          </w:divBdr>
        </w:div>
        <w:div w:id="1564440185">
          <w:marLeft w:val="640"/>
          <w:marRight w:val="0"/>
          <w:marTop w:val="0"/>
          <w:marBottom w:val="0"/>
          <w:divBdr>
            <w:top w:val="none" w:sz="0" w:space="0" w:color="auto"/>
            <w:left w:val="none" w:sz="0" w:space="0" w:color="auto"/>
            <w:bottom w:val="none" w:sz="0" w:space="0" w:color="auto"/>
            <w:right w:val="none" w:sz="0" w:space="0" w:color="auto"/>
          </w:divBdr>
        </w:div>
        <w:div w:id="1568488984">
          <w:marLeft w:val="640"/>
          <w:marRight w:val="0"/>
          <w:marTop w:val="0"/>
          <w:marBottom w:val="0"/>
          <w:divBdr>
            <w:top w:val="none" w:sz="0" w:space="0" w:color="auto"/>
            <w:left w:val="none" w:sz="0" w:space="0" w:color="auto"/>
            <w:bottom w:val="none" w:sz="0" w:space="0" w:color="auto"/>
            <w:right w:val="none" w:sz="0" w:space="0" w:color="auto"/>
          </w:divBdr>
        </w:div>
        <w:div w:id="1651471942">
          <w:marLeft w:val="640"/>
          <w:marRight w:val="0"/>
          <w:marTop w:val="0"/>
          <w:marBottom w:val="0"/>
          <w:divBdr>
            <w:top w:val="none" w:sz="0" w:space="0" w:color="auto"/>
            <w:left w:val="none" w:sz="0" w:space="0" w:color="auto"/>
            <w:bottom w:val="none" w:sz="0" w:space="0" w:color="auto"/>
            <w:right w:val="none" w:sz="0" w:space="0" w:color="auto"/>
          </w:divBdr>
        </w:div>
        <w:div w:id="1677920448">
          <w:marLeft w:val="640"/>
          <w:marRight w:val="0"/>
          <w:marTop w:val="0"/>
          <w:marBottom w:val="0"/>
          <w:divBdr>
            <w:top w:val="none" w:sz="0" w:space="0" w:color="auto"/>
            <w:left w:val="none" w:sz="0" w:space="0" w:color="auto"/>
            <w:bottom w:val="none" w:sz="0" w:space="0" w:color="auto"/>
            <w:right w:val="none" w:sz="0" w:space="0" w:color="auto"/>
          </w:divBdr>
        </w:div>
        <w:div w:id="1788305575">
          <w:marLeft w:val="640"/>
          <w:marRight w:val="0"/>
          <w:marTop w:val="0"/>
          <w:marBottom w:val="0"/>
          <w:divBdr>
            <w:top w:val="none" w:sz="0" w:space="0" w:color="auto"/>
            <w:left w:val="none" w:sz="0" w:space="0" w:color="auto"/>
            <w:bottom w:val="none" w:sz="0" w:space="0" w:color="auto"/>
            <w:right w:val="none" w:sz="0" w:space="0" w:color="auto"/>
          </w:divBdr>
        </w:div>
        <w:div w:id="1792046486">
          <w:marLeft w:val="640"/>
          <w:marRight w:val="0"/>
          <w:marTop w:val="0"/>
          <w:marBottom w:val="0"/>
          <w:divBdr>
            <w:top w:val="none" w:sz="0" w:space="0" w:color="auto"/>
            <w:left w:val="none" w:sz="0" w:space="0" w:color="auto"/>
            <w:bottom w:val="none" w:sz="0" w:space="0" w:color="auto"/>
            <w:right w:val="none" w:sz="0" w:space="0" w:color="auto"/>
          </w:divBdr>
        </w:div>
        <w:div w:id="1820338059">
          <w:marLeft w:val="640"/>
          <w:marRight w:val="0"/>
          <w:marTop w:val="0"/>
          <w:marBottom w:val="0"/>
          <w:divBdr>
            <w:top w:val="none" w:sz="0" w:space="0" w:color="auto"/>
            <w:left w:val="none" w:sz="0" w:space="0" w:color="auto"/>
            <w:bottom w:val="none" w:sz="0" w:space="0" w:color="auto"/>
            <w:right w:val="none" w:sz="0" w:space="0" w:color="auto"/>
          </w:divBdr>
        </w:div>
        <w:div w:id="1844397053">
          <w:marLeft w:val="640"/>
          <w:marRight w:val="0"/>
          <w:marTop w:val="0"/>
          <w:marBottom w:val="0"/>
          <w:divBdr>
            <w:top w:val="none" w:sz="0" w:space="0" w:color="auto"/>
            <w:left w:val="none" w:sz="0" w:space="0" w:color="auto"/>
            <w:bottom w:val="none" w:sz="0" w:space="0" w:color="auto"/>
            <w:right w:val="none" w:sz="0" w:space="0" w:color="auto"/>
          </w:divBdr>
        </w:div>
        <w:div w:id="1999075337">
          <w:marLeft w:val="640"/>
          <w:marRight w:val="0"/>
          <w:marTop w:val="0"/>
          <w:marBottom w:val="0"/>
          <w:divBdr>
            <w:top w:val="none" w:sz="0" w:space="0" w:color="auto"/>
            <w:left w:val="none" w:sz="0" w:space="0" w:color="auto"/>
            <w:bottom w:val="none" w:sz="0" w:space="0" w:color="auto"/>
            <w:right w:val="none" w:sz="0" w:space="0" w:color="auto"/>
          </w:divBdr>
        </w:div>
        <w:div w:id="2089881944">
          <w:marLeft w:val="640"/>
          <w:marRight w:val="0"/>
          <w:marTop w:val="0"/>
          <w:marBottom w:val="0"/>
          <w:divBdr>
            <w:top w:val="none" w:sz="0" w:space="0" w:color="auto"/>
            <w:left w:val="none" w:sz="0" w:space="0" w:color="auto"/>
            <w:bottom w:val="none" w:sz="0" w:space="0" w:color="auto"/>
            <w:right w:val="none" w:sz="0" w:space="0" w:color="auto"/>
          </w:divBdr>
        </w:div>
        <w:div w:id="2115782860">
          <w:marLeft w:val="640"/>
          <w:marRight w:val="0"/>
          <w:marTop w:val="0"/>
          <w:marBottom w:val="0"/>
          <w:divBdr>
            <w:top w:val="none" w:sz="0" w:space="0" w:color="auto"/>
            <w:left w:val="none" w:sz="0" w:space="0" w:color="auto"/>
            <w:bottom w:val="none" w:sz="0" w:space="0" w:color="auto"/>
            <w:right w:val="none" w:sz="0" w:space="0" w:color="auto"/>
          </w:divBdr>
        </w:div>
        <w:div w:id="2132087877">
          <w:marLeft w:val="640"/>
          <w:marRight w:val="0"/>
          <w:marTop w:val="0"/>
          <w:marBottom w:val="0"/>
          <w:divBdr>
            <w:top w:val="none" w:sz="0" w:space="0" w:color="auto"/>
            <w:left w:val="none" w:sz="0" w:space="0" w:color="auto"/>
            <w:bottom w:val="none" w:sz="0" w:space="0" w:color="auto"/>
            <w:right w:val="none" w:sz="0" w:space="0" w:color="auto"/>
          </w:divBdr>
        </w:div>
      </w:divsChild>
    </w:div>
    <w:div w:id="1313675149">
      <w:bodyDiv w:val="1"/>
      <w:marLeft w:val="0"/>
      <w:marRight w:val="0"/>
      <w:marTop w:val="0"/>
      <w:marBottom w:val="0"/>
      <w:divBdr>
        <w:top w:val="none" w:sz="0" w:space="0" w:color="auto"/>
        <w:left w:val="none" w:sz="0" w:space="0" w:color="auto"/>
        <w:bottom w:val="none" w:sz="0" w:space="0" w:color="auto"/>
        <w:right w:val="none" w:sz="0" w:space="0" w:color="auto"/>
      </w:divBdr>
      <w:divsChild>
        <w:div w:id="1965378700">
          <w:marLeft w:val="640"/>
          <w:marRight w:val="0"/>
          <w:marTop w:val="0"/>
          <w:marBottom w:val="0"/>
          <w:divBdr>
            <w:top w:val="none" w:sz="0" w:space="0" w:color="auto"/>
            <w:left w:val="none" w:sz="0" w:space="0" w:color="auto"/>
            <w:bottom w:val="none" w:sz="0" w:space="0" w:color="auto"/>
            <w:right w:val="none" w:sz="0" w:space="0" w:color="auto"/>
          </w:divBdr>
          <w:divsChild>
            <w:div w:id="1666937291">
              <w:marLeft w:val="0"/>
              <w:marRight w:val="0"/>
              <w:marTop w:val="0"/>
              <w:marBottom w:val="0"/>
              <w:divBdr>
                <w:top w:val="none" w:sz="0" w:space="0" w:color="auto"/>
                <w:left w:val="none" w:sz="0" w:space="0" w:color="auto"/>
                <w:bottom w:val="none" w:sz="0" w:space="0" w:color="auto"/>
                <w:right w:val="none" w:sz="0" w:space="0" w:color="auto"/>
              </w:divBdr>
              <w:divsChild>
                <w:div w:id="1675298387">
                  <w:marLeft w:val="640"/>
                  <w:marRight w:val="0"/>
                  <w:marTop w:val="0"/>
                  <w:marBottom w:val="0"/>
                  <w:divBdr>
                    <w:top w:val="none" w:sz="0" w:space="0" w:color="auto"/>
                    <w:left w:val="none" w:sz="0" w:space="0" w:color="auto"/>
                    <w:bottom w:val="none" w:sz="0" w:space="0" w:color="auto"/>
                    <w:right w:val="none" w:sz="0" w:space="0" w:color="auto"/>
                  </w:divBdr>
                </w:div>
                <w:div w:id="458232755">
                  <w:marLeft w:val="640"/>
                  <w:marRight w:val="0"/>
                  <w:marTop w:val="0"/>
                  <w:marBottom w:val="0"/>
                  <w:divBdr>
                    <w:top w:val="none" w:sz="0" w:space="0" w:color="auto"/>
                    <w:left w:val="none" w:sz="0" w:space="0" w:color="auto"/>
                    <w:bottom w:val="none" w:sz="0" w:space="0" w:color="auto"/>
                    <w:right w:val="none" w:sz="0" w:space="0" w:color="auto"/>
                  </w:divBdr>
                </w:div>
                <w:div w:id="895169788">
                  <w:marLeft w:val="640"/>
                  <w:marRight w:val="0"/>
                  <w:marTop w:val="0"/>
                  <w:marBottom w:val="0"/>
                  <w:divBdr>
                    <w:top w:val="none" w:sz="0" w:space="0" w:color="auto"/>
                    <w:left w:val="none" w:sz="0" w:space="0" w:color="auto"/>
                    <w:bottom w:val="none" w:sz="0" w:space="0" w:color="auto"/>
                    <w:right w:val="none" w:sz="0" w:space="0" w:color="auto"/>
                  </w:divBdr>
                </w:div>
                <w:div w:id="1115295705">
                  <w:marLeft w:val="640"/>
                  <w:marRight w:val="0"/>
                  <w:marTop w:val="0"/>
                  <w:marBottom w:val="0"/>
                  <w:divBdr>
                    <w:top w:val="none" w:sz="0" w:space="0" w:color="auto"/>
                    <w:left w:val="none" w:sz="0" w:space="0" w:color="auto"/>
                    <w:bottom w:val="none" w:sz="0" w:space="0" w:color="auto"/>
                    <w:right w:val="none" w:sz="0" w:space="0" w:color="auto"/>
                  </w:divBdr>
                </w:div>
                <w:div w:id="57942632">
                  <w:marLeft w:val="640"/>
                  <w:marRight w:val="0"/>
                  <w:marTop w:val="0"/>
                  <w:marBottom w:val="0"/>
                  <w:divBdr>
                    <w:top w:val="none" w:sz="0" w:space="0" w:color="auto"/>
                    <w:left w:val="none" w:sz="0" w:space="0" w:color="auto"/>
                    <w:bottom w:val="none" w:sz="0" w:space="0" w:color="auto"/>
                    <w:right w:val="none" w:sz="0" w:space="0" w:color="auto"/>
                  </w:divBdr>
                </w:div>
                <w:div w:id="281347745">
                  <w:marLeft w:val="640"/>
                  <w:marRight w:val="0"/>
                  <w:marTop w:val="0"/>
                  <w:marBottom w:val="0"/>
                  <w:divBdr>
                    <w:top w:val="none" w:sz="0" w:space="0" w:color="auto"/>
                    <w:left w:val="none" w:sz="0" w:space="0" w:color="auto"/>
                    <w:bottom w:val="none" w:sz="0" w:space="0" w:color="auto"/>
                    <w:right w:val="none" w:sz="0" w:space="0" w:color="auto"/>
                  </w:divBdr>
                </w:div>
                <w:div w:id="1358510399">
                  <w:marLeft w:val="640"/>
                  <w:marRight w:val="0"/>
                  <w:marTop w:val="0"/>
                  <w:marBottom w:val="0"/>
                  <w:divBdr>
                    <w:top w:val="none" w:sz="0" w:space="0" w:color="auto"/>
                    <w:left w:val="none" w:sz="0" w:space="0" w:color="auto"/>
                    <w:bottom w:val="none" w:sz="0" w:space="0" w:color="auto"/>
                    <w:right w:val="none" w:sz="0" w:space="0" w:color="auto"/>
                  </w:divBdr>
                </w:div>
                <w:div w:id="844781155">
                  <w:marLeft w:val="640"/>
                  <w:marRight w:val="0"/>
                  <w:marTop w:val="0"/>
                  <w:marBottom w:val="0"/>
                  <w:divBdr>
                    <w:top w:val="none" w:sz="0" w:space="0" w:color="auto"/>
                    <w:left w:val="none" w:sz="0" w:space="0" w:color="auto"/>
                    <w:bottom w:val="none" w:sz="0" w:space="0" w:color="auto"/>
                    <w:right w:val="none" w:sz="0" w:space="0" w:color="auto"/>
                  </w:divBdr>
                </w:div>
                <w:div w:id="982276647">
                  <w:marLeft w:val="640"/>
                  <w:marRight w:val="0"/>
                  <w:marTop w:val="0"/>
                  <w:marBottom w:val="0"/>
                  <w:divBdr>
                    <w:top w:val="none" w:sz="0" w:space="0" w:color="auto"/>
                    <w:left w:val="none" w:sz="0" w:space="0" w:color="auto"/>
                    <w:bottom w:val="none" w:sz="0" w:space="0" w:color="auto"/>
                    <w:right w:val="none" w:sz="0" w:space="0" w:color="auto"/>
                  </w:divBdr>
                </w:div>
                <w:div w:id="440533866">
                  <w:marLeft w:val="640"/>
                  <w:marRight w:val="0"/>
                  <w:marTop w:val="0"/>
                  <w:marBottom w:val="0"/>
                  <w:divBdr>
                    <w:top w:val="none" w:sz="0" w:space="0" w:color="auto"/>
                    <w:left w:val="none" w:sz="0" w:space="0" w:color="auto"/>
                    <w:bottom w:val="none" w:sz="0" w:space="0" w:color="auto"/>
                    <w:right w:val="none" w:sz="0" w:space="0" w:color="auto"/>
                  </w:divBdr>
                </w:div>
                <w:div w:id="1963655470">
                  <w:marLeft w:val="640"/>
                  <w:marRight w:val="0"/>
                  <w:marTop w:val="0"/>
                  <w:marBottom w:val="0"/>
                  <w:divBdr>
                    <w:top w:val="none" w:sz="0" w:space="0" w:color="auto"/>
                    <w:left w:val="none" w:sz="0" w:space="0" w:color="auto"/>
                    <w:bottom w:val="none" w:sz="0" w:space="0" w:color="auto"/>
                    <w:right w:val="none" w:sz="0" w:space="0" w:color="auto"/>
                  </w:divBdr>
                </w:div>
                <w:div w:id="978806434">
                  <w:marLeft w:val="640"/>
                  <w:marRight w:val="0"/>
                  <w:marTop w:val="0"/>
                  <w:marBottom w:val="0"/>
                  <w:divBdr>
                    <w:top w:val="none" w:sz="0" w:space="0" w:color="auto"/>
                    <w:left w:val="none" w:sz="0" w:space="0" w:color="auto"/>
                    <w:bottom w:val="none" w:sz="0" w:space="0" w:color="auto"/>
                    <w:right w:val="none" w:sz="0" w:space="0" w:color="auto"/>
                  </w:divBdr>
                </w:div>
                <w:div w:id="3480237">
                  <w:marLeft w:val="640"/>
                  <w:marRight w:val="0"/>
                  <w:marTop w:val="0"/>
                  <w:marBottom w:val="0"/>
                  <w:divBdr>
                    <w:top w:val="none" w:sz="0" w:space="0" w:color="auto"/>
                    <w:left w:val="none" w:sz="0" w:space="0" w:color="auto"/>
                    <w:bottom w:val="none" w:sz="0" w:space="0" w:color="auto"/>
                    <w:right w:val="none" w:sz="0" w:space="0" w:color="auto"/>
                  </w:divBdr>
                </w:div>
                <w:div w:id="1907911816">
                  <w:marLeft w:val="640"/>
                  <w:marRight w:val="0"/>
                  <w:marTop w:val="0"/>
                  <w:marBottom w:val="0"/>
                  <w:divBdr>
                    <w:top w:val="none" w:sz="0" w:space="0" w:color="auto"/>
                    <w:left w:val="none" w:sz="0" w:space="0" w:color="auto"/>
                    <w:bottom w:val="none" w:sz="0" w:space="0" w:color="auto"/>
                    <w:right w:val="none" w:sz="0" w:space="0" w:color="auto"/>
                  </w:divBdr>
                </w:div>
                <w:div w:id="1297906054">
                  <w:marLeft w:val="640"/>
                  <w:marRight w:val="0"/>
                  <w:marTop w:val="0"/>
                  <w:marBottom w:val="0"/>
                  <w:divBdr>
                    <w:top w:val="none" w:sz="0" w:space="0" w:color="auto"/>
                    <w:left w:val="none" w:sz="0" w:space="0" w:color="auto"/>
                    <w:bottom w:val="none" w:sz="0" w:space="0" w:color="auto"/>
                    <w:right w:val="none" w:sz="0" w:space="0" w:color="auto"/>
                  </w:divBdr>
                </w:div>
                <w:div w:id="648485884">
                  <w:marLeft w:val="640"/>
                  <w:marRight w:val="0"/>
                  <w:marTop w:val="0"/>
                  <w:marBottom w:val="0"/>
                  <w:divBdr>
                    <w:top w:val="none" w:sz="0" w:space="0" w:color="auto"/>
                    <w:left w:val="none" w:sz="0" w:space="0" w:color="auto"/>
                    <w:bottom w:val="none" w:sz="0" w:space="0" w:color="auto"/>
                    <w:right w:val="none" w:sz="0" w:space="0" w:color="auto"/>
                  </w:divBdr>
                </w:div>
                <w:div w:id="801774374">
                  <w:marLeft w:val="640"/>
                  <w:marRight w:val="0"/>
                  <w:marTop w:val="0"/>
                  <w:marBottom w:val="0"/>
                  <w:divBdr>
                    <w:top w:val="none" w:sz="0" w:space="0" w:color="auto"/>
                    <w:left w:val="none" w:sz="0" w:space="0" w:color="auto"/>
                    <w:bottom w:val="none" w:sz="0" w:space="0" w:color="auto"/>
                    <w:right w:val="none" w:sz="0" w:space="0" w:color="auto"/>
                  </w:divBdr>
                </w:div>
                <w:div w:id="253512065">
                  <w:marLeft w:val="640"/>
                  <w:marRight w:val="0"/>
                  <w:marTop w:val="0"/>
                  <w:marBottom w:val="0"/>
                  <w:divBdr>
                    <w:top w:val="none" w:sz="0" w:space="0" w:color="auto"/>
                    <w:left w:val="none" w:sz="0" w:space="0" w:color="auto"/>
                    <w:bottom w:val="none" w:sz="0" w:space="0" w:color="auto"/>
                    <w:right w:val="none" w:sz="0" w:space="0" w:color="auto"/>
                  </w:divBdr>
                </w:div>
                <w:div w:id="1956909649">
                  <w:marLeft w:val="640"/>
                  <w:marRight w:val="0"/>
                  <w:marTop w:val="0"/>
                  <w:marBottom w:val="0"/>
                  <w:divBdr>
                    <w:top w:val="none" w:sz="0" w:space="0" w:color="auto"/>
                    <w:left w:val="none" w:sz="0" w:space="0" w:color="auto"/>
                    <w:bottom w:val="none" w:sz="0" w:space="0" w:color="auto"/>
                    <w:right w:val="none" w:sz="0" w:space="0" w:color="auto"/>
                  </w:divBdr>
                </w:div>
                <w:div w:id="696084171">
                  <w:marLeft w:val="640"/>
                  <w:marRight w:val="0"/>
                  <w:marTop w:val="0"/>
                  <w:marBottom w:val="0"/>
                  <w:divBdr>
                    <w:top w:val="none" w:sz="0" w:space="0" w:color="auto"/>
                    <w:left w:val="none" w:sz="0" w:space="0" w:color="auto"/>
                    <w:bottom w:val="none" w:sz="0" w:space="0" w:color="auto"/>
                    <w:right w:val="none" w:sz="0" w:space="0" w:color="auto"/>
                  </w:divBdr>
                </w:div>
                <w:div w:id="499584523">
                  <w:marLeft w:val="640"/>
                  <w:marRight w:val="0"/>
                  <w:marTop w:val="0"/>
                  <w:marBottom w:val="0"/>
                  <w:divBdr>
                    <w:top w:val="none" w:sz="0" w:space="0" w:color="auto"/>
                    <w:left w:val="none" w:sz="0" w:space="0" w:color="auto"/>
                    <w:bottom w:val="none" w:sz="0" w:space="0" w:color="auto"/>
                    <w:right w:val="none" w:sz="0" w:space="0" w:color="auto"/>
                  </w:divBdr>
                </w:div>
                <w:div w:id="1127898437">
                  <w:marLeft w:val="640"/>
                  <w:marRight w:val="0"/>
                  <w:marTop w:val="0"/>
                  <w:marBottom w:val="0"/>
                  <w:divBdr>
                    <w:top w:val="none" w:sz="0" w:space="0" w:color="auto"/>
                    <w:left w:val="none" w:sz="0" w:space="0" w:color="auto"/>
                    <w:bottom w:val="none" w:sz="0" w:space="0" w:color="auto"/>
                    <w:right w:val="none" w:sz="0" w:space="0" w:color="auto"/>
                  </w:divBdr>
                </w:div>
                <w:div w:id="1279411026">
                  <w:marLeft w:val="640"/>
                  <w:marRight w:val="0"/>
                  <w:marTop w:val="0"/>
                  <w:marBottom w:val="0"/>
                  <w:divBdr>
                    <w:top w:val="none" w:sz="0" w:space="0" w:color="auto"/>
                    <w:left w:val="none" w:sz="0" w:space="0" w:color="auto"/>
                    <w:bottom w:val="none" w:sz="0" w:space="0" w:color="auto"/>
                    <w:right w:val="none" w:sz="0" w:space="0" w:color="auto"/>
                  </w:divBdr>
                </w:div>
                <w:div w:id="767504243">
                  <w:marLeft w:val="640"/>
                  <w:marRight w:val="0"/>
                  <w:marTop w:val="0"/>
                  <w:marBottom w:val="0"/>
                  <w:divBdr>
                    <w:top w:val="none" w:sz="0" w:space="0" w:color="auto"/>
                    <w:left w:val="none" w:sz="0" w:space="0" w:color="auto"/>
                    <w:bottom w:val="none" w:sz="0" w:space="0" w:color="auto"/>
                    <w:right w:val="none" w:sz="0" w:space="0" w:color="auto"/>
                  </w:divBdr>
                </w:div>
                <w:div w:id="1771391325">
                  <w:marLeft w:val="640"/>
                  <w:marRight w:val="0"/>
                  <w:marTop w:val="0"/>
                  <w:marBottom w:val="0"/>
                  <w:divBdr>
                    <w:top w:val="none" w:sz="0" w:space="0" w:color="auto"/>
                    <w:left w:val="none" w:sz="0" w:space="0" w:color="auto"/>
                    <w:bottom w:val="none" w:sz="0" w:space="0" w:color="auto"/>
                    <w:right w:val="none" w:sz="0" w:space="0" w:color="auto"/>
                  </w:divBdr>
                </w:div>
                <w:div w:id="238489846">
                  <w:marLeft w:val="640"/>
                  <w:marRight w:val="0"/>
                  <w:marTop w:val="0"/>
                  <w:marBottom w:val="0"/>
                  <w:divBdr>
                    <w:top w:val="none" w:sz="0" w:space="0" w:color="auto"/>
                    <w:left w:val="none" w:sz="0" w:space="0" w:color="auto"/>
                    <w:bottom w:val="none" w:sz="0" w:space="0" w:color="auto"/>
                    <w:right w:val="none" w:sz="0" w:space="0" w:color="auto"/>
                  </w:divBdr>
                </w:div>
                <w:div w:id="1295016788">
                  <w:marLeft w:val="640"/>
                  <w:marRight w:val="0"/>
                  <w:marTop w:val="0"/>
                  <w:marBottom w:val="0"/>
                  <w:divBdr>
                    <w:top w:val="none" w:sz="0" w:space="0" w:color="auto"/>
                    <w:left w:val="none" w:sz="0" w:space="0" w:color="auto"/>
                    <w:bottom w:val="none" w:sz="0" w:space="0" w:color="auto"/>
                    <w:right w:val="none" w:sz="0" w:space="0" w:color="auto"/>
                  </w:divBdr>
                </w:div>
                <w:div w:id="892934208">
                  <w:marLeft w:val="640"/>
                  <w:marRight w:val="0"/>
                  <w:marTop w:val="0"/>
                  <w:marBottom w:val="0"/>
                  <w:divBdr>
                    <w:top w:val="none" w:sz="0" w:space="0" w:color="auto"/>
                    <w:left w:val="none" w:sz="0" w:space="0" w:color="auto"/>
                    <w:bottom w:val="none" w:sz="0" w:space="0" w:color="auto"/>
                    <w:right w:val="none" w:sz="0" w:space="0" w:color="auto"/>
                  </w:divBdr>
                </w:div>
                <w:div w:id="1404567743">
                  <w:marLeft w:val="640"/>
                  <w:marRight w:val="0"/>
                  <w:marTop w:val="0"/>
                  <w:marBottom w:val="0"/>
                  <w:divBdr>
                    <w:top w:val="none" w:sz="0" w:space="0" w:color="auto"/>
                    <w:left w:val="none" w:sz="0" w:space="0" w:color="auto"/>
                    <w:bottom w:val="none" w:sz="0" w:space="0" w:color="auto"/>
                    <w:right w:val="none" w:sz="0" w:space="0" w:color="auto"/>
                  </w:divBdr>
                </w:div>
                <w:div w:id="735128943">
                  <w:marLeft w:val="640"/>
                  <w:marRight w:val="0"/>
                  <w:marTop w:val="0"/>
                  <w:marBottom w:val="0"/>
                  <w:divBdr>
                    <w:top w:val="none" w:sz="0" w:space="0" w:color="auto"/>
                    <w:left w:val="none" w:sz="0" w:space="0" w:color="auto"/>
                    <w:bottom w:val="none" w:sz="0" w:space="0" w:color="auto"/>
                    <w:right w:val="none" w:sz="0" w:space="0" w:color="auto"/>
                  </w:divBdr>
                </w:div>
                <w:div w:id="541477188">
                  <w:marLeft w:val="640"/>
                  <w:marRight w:val="0"/>
                  <w:marTop w:val="0"/>
                  <w:marBottom w:val="0"/>
                  <w:divBdr>
                    <w:top w:val="none" w:sz="0" w:space="0" w:color="auto"/>
                    <w:left w:val="none" w:sz="0" w:space="0" w:color="auto"/>
                    <w:bottom w:val="none" w:sz="0" w:space="0" w:color="auto"/>
                    <w:right w:val="none" w:sz="0" w:space="0" w:color="auto"/>
                  </w:divBdr>
                </w:div>
                <w:div w:id="1353532929">
                  <w:marLeft w:val="640"/>
                  <w:marRight w:val="0"/>
                  <w:marTop w:val="0"/>
                  <w:marBottom w:val="0"/>
                  <w:divBdr>
                    <w:top w:val="none" w:sz="0" w:space="0" w:color="auto"/>
                    <w:left w:val="none" w:sz="0" w:space="0" w:color="auto"/>
                    <w:bottom w:val="none" w:sz="0" w:space="0" w:color="auto"/>
                    <w:right w:val="none" w:sz="0" w:space="0" w:color="auto"/>
                  </w:divBdr>
                </w:div>
                <w:div w:id="873352234">
                  <w:marLeft w:val="640"/>
                  <w:marRight w:val="0"/>
                  <w:marTop w:val="0"/>
                  <w:marBottom w:val="0"/>
                  <w:divBdr>
                    <w:top w:val="none" w:sz="0" w:space="0" w:color="auto"/>
                    <w:left w:val="none" w:sz="0" w:space="0" w:color="auto"/>
                    <w:bottom w:val="none" w:sz="0" w:space="0" w:color="auto"/>
                    <w:right w:val="none" w:sz="0" w:space="0" w:color="auto"/>
                  </w:divBdr>
                </w:div>
                <w:div w:id="2050832954">
                  <w:marLeft w:val="640"/>
                  <w:marRight w:val="0"/>
                  <w:marTop w:val="0"/>
                  <w:marBottom w:val="0"/>
                  <w:divBdr>
                    <w:top w:val="none" w:sz="0" w:space="0" w:color="auto"/>
                    <w:left w:val="none" w:sz="0" w:space="0" w:color="auto"/>
                    <w:bottom w:val="none" w:sz="0" w:space="0" w:color="auto"/>
                    <w:right w:val="none" w:sz="0" w:space="0" w:color="auto"/>
                  </w:divBdr>
                </w:div>
                <w:div w:id="1851794947">
                  <w:marLeft w:val="640"/>
                  <w:marRight w:val="0"/>
                  <w:marTop w:val="0"/>
                  <w:marBottom w:val="0"/>
                  <w:divBdr>
                    <w:top w:val="none" w:sz="0" w:space="0" w:color="auto"/>
                    <w:left w:val="none" w:sz="0" w:space="0" w:color="auto"/>
                    <w:bottom w:val="none" w:sz="0" w:space="0" w:color="auto"/>
                    <w:right w:val="none" w:sz="0" w:space="0" w:color="auto"/>
                  </w:divBdr>
                </w:div>
                <w:div w:id="1541281420">
                  <w:marLeft w:val="640"/>
                  <w:marRight w:val="0"/>
                  <w:marTop w:val="0"/>
                  <w:marBottom w:val="0"/>
                  <w:divBdr>
                    <w:top w:val="none" w:sz="0" w:space="0" w:color="auto"/>
                    <w:left w:val="none" w:sz="0" w:space="0" w:color="auto"/>
                    <w:bottom w:val="none" w:sz="0" w:space="0" w:color="auto"/>
                    <w:right w:val="none" w:sz="0" w:space="0" w:color="auto"/>
                  </w:divBdr>
                </w:div>
                <w:div w:id="102195469">
                  <w:marLeft w:val="640"/>
                  <w:marRight w:val="0"/>
                  <w:marTop w:val="0"/>
                  <w:marBottom w:val="0"/>
                  <w:divBdr>
                    <w:top w:val="none" w:sz="0" w:space="0" w:color="auto"/>
                    <w:left w:val="none" w:sz="0" w:space="0" w:color="auto"/>
                    <w:bottom w:val="none" w:sz="0" w:space="0" w:color="auto"/>
                    <w:right w:val="none" w:sz="0" w:space="0" w:color="auto"/>
                  </w:divBdr>
                </w:div>
                <w:div w:id="1409305443">
                  <w:marLeft w:val="640"/>
                  <w:marRight w:val="0"/>
                  <w:marTop w:val="0"/>
                  <w:marBottom w:val="0"/>
                  <w:divBdr>
                    <w:top w:val="none" w:sz="0" w:space="0" w:color="auto"/>
                    <w:left w:val="none" w:sz="0" w:space="0" w:color="auto"/>
                    <w:bottom w:val="none" w:sz="0" w:space="0" w:color="auto"/>
                    <w:right w:val="none" w:sz="0" w:space="0" w:color="auto"/>
                  </w:divBdr>
                </w:div>
                <w:div w:id="1009678242">
                  <w:marLeft w:val="640"/>
                  <w:marRight w:val="0"/>
                  <w:marTop w:val="0"/>
                  <w:marBottom w:val="0"/>
                  <w:divBdr>
                    <w:top w:val="none" w:sz="0" w:space="0" w:color="auto"/>
                    <w:left w:val="none" w:sz="0" w:space="0" w:color="auto"/>
                    <w:bottom w:val="none" w:sz="0" w:space="0" w:color="auto"/>
                    <w:right w:val="none" w:sz="0" w:space="0" w:color="auto"/>
                  </w:divBdr>
                </w:div>
                <w:div w:id="574779339">
                  <w:marLeft w:val="640"/>
                  <w:marRight w:val="0"/>
                  <w:marTop w:val="0"/>
                  <w:marBottom w:val="0"/>
                  <w:divBdr>
                    <w:top w:val="none" w:sz="0" w:space="0" w:color="auto"/>
                    <w:left w:val="none" w:sz="0" w:space="0" w:color="auto"/>
                    <w:bottom w:val="none" w:sz="0" w:space="0" w:color="auto"/>
                    <w:right w:val="none" w:sz="0" w:space="0" w:color="auto"/>
                  </w:divBdr>
                </w:div>
              </w:divsChild>
            </w:div>
            <w:div w:id="1618759612">
              <w:marLeft w:val="0"/>
              <w:marRight w:val="0"/>
              <w:marTop w:val="0"/>
              <w:marBottom w:val="0"/>
              <w:divBdr>
                <w:top w:val="none" w:sz="0" w:space="0" w:color="auto"/>
                <w:left w:val="none" w:sz="0" w:space="0" w:color="auto"/>
                <w:bottom w:val="none" w:sz="0" w:space="0" w:color="auto"/>
                <w:right w:val="none" w:sz="0" w:space="0" w:color="auto"/>
              </w:divBdr>
              <w:divsChild>
                <w:div w:id="216401892">
                  <w:marLeft w:val="640"/>
                  <w:marRight w:val="0"/>
                  <w:marTop w:val="0"/>
                  <w:marBottom w:val="0"/>
                  <w:divBdr>
                    <w:top w:val="none" w:sz="0" w:space="0" w:color="auto"/>
                    <w:left w:val="none" w:sz="0" w:space="0" w:color="auto"/>
                    <w:bottom w:val="none" w:sz="0" w:space="0" w:color="auto"/>
                    <w:right w:val="none" w:sz="0" w:space="0" w:color="auto"/>
                  </w:divBdr>
                </w:div>
                <w:div w:id="1346246669">
                  <w:marLeft w:val="640"/>
                  <w:marRight w:val="0"/>
                  <w:marTop w:val="0"/>
                  <w:marBottom w:val="0"/>
                  <w:divBdr>
                    <w:top w:val="none" w:sz="0" w:space="0" w:color="auto"/>
                    <w:left w:val="none" w:sz="0" w:space="0" w:color="auto"/>
                    <w:bottom w:val="none" w:sz="0" w:space="0" w:color="auto"/>
                    <w:right w:val="none" w:sz="0" w:space="0" w:color="auto"/>
                  </w:divBdr>
                </w:div>
                <w:div w:id="1266424102">
                  <w:marLeft w:val="640"/>
                  <w:marRight w:val="0"/>
                  <w:marTop w:val="0"/>
                  <w:marBottom w:val="0"/>
                  <w:divBdr>
                    <w:top w:val="none" w:sz="0" w:space="0" w:color="auto"/>
                    <w:left w:val="none" w:sz="0" w:space="0" w:color="auto"/>
                    <w:bottom w:val="none" w:sz="0" w:space="0" w:color="auto"/>
                    <w:right w:val="none" w:sz="0" w:space="0" w:color="auto"/>
                  </w:divBdr>
                </w:div>
                <w:div w:id="1523199464">
                  <w:marLeft w:val="640"/>
                  <w:marRight w:val="0"/>
                  <w:marTop w:val="0"/>
                  <w:marBottom w:val="0"/>
                  <w:divBdr>
                    <w:top w:val="none" w:sz="0" w:space="0" w:color="auto"/>
                    <w:left w:val="none" w:sz="0" w:space="0" w:color="auto"/>
                    <w:bottom w:val="none" w:sz="0" w:space="0" w:color="auto"/>
                    <w:right w:val="none" w:sz="0" w:space="0" w:color="auto"/>
                  </w:divBdr>
                </w:div>
                <w:div w:id="914433704">
                  <w:marLeft w:val="640"/>
                  <w:marRight w:val="0"/>
                  <w:marTop w:val="0"/>
                  <w:marBottom w:val="0"/>
                  <w:divBdr>
                    <w:top w:val="none" w:sz="0" w:space="0" w:color="auto"/>
                    <w:left w:val="none" w:sz="0" w:space="0" w:color="auto"/>
                    <w:bottom w:val="none" w:sz="0" w:space="0" w:color="auto"/>
                    <w:right w:val="none" w:sz="0" w:space="0" w:color="auto"/>
                  </w:divBdr>
                </w:div>
                <w:div w:id="541358140">
                  <w:marLeft w:val="640"/>
                  <w:marRight w:val="0"/>
                  <w:marTop w:val="0"/>
                  <w:marBottom w:val="0"/>
                  <w:divBdr>
                    <w:top w:val="none" w:sz="0" w:space="0" w:color="auto"/>
                    <w:left w:val="none" w:sz="0" w:space="0" w:color="auto"/>
                    <w:bottom w:val="none" w:sz="0" w:space="0" w:color="auto"/>
                    <w:right w:val="none" w:sz="0" w:space="0" w:color="auto"/>
                  </w:divBdr>
                </w:div>
                <w:div w:id="904148259">
                  <w:marLeft w:val="640"/>
                  <w:marRight w:val="0"/>
                  <w:marTop w:val="0"/>
                  <w:marBottom w:val="0"/>
                  <w:divBdr>
                    <w:top w:val="none" w:sz="0" w:space="0" w:color="auto"/>
                    <w:left w:val="none" w:sz="0" w:space="0" w:color="auto"/>
                    <w:bottom w:val="none" w:sz="0" w:space="0" w:color="auto"/>
                    <w:right w:val="none" w:sz="0" w:space="0" w:color="auto"/>
                  </w:divBdr>
                </w:div>
                <w:div w:id="302318182">
                  <w:marLeft w:val="640"/>
                  <w:marRight w:val="0"/>
                  <w:marTop w:val="0"/>
                  <w:marBottom w:val="0"/>
                  <w:divBdr>
                    <w:top w:val="none" w:sz="0" w:space="0" w:color="auto"/>
                    <w:left w:val="none" w:sz="0" w:space="0" w:color="auto"/>
                    <w:bottom w:val="none" w:sz="0" w:space="0" w:color="auto"/>
                    <w:right w:val="none" w:sz="0" w:space="0" w:color="auto"/>
                  </w:divBdr>
                </w:div>
                <w:div w:id="127169661">
                  <w:marLeft w:val="640"/>
                  <w:marRight w:val="0"/>
                  <w:marTop w:val="0"/>
                  <w:marBottom w:val="0"/>
                  <w:divBdr>
                    <w:top w:val="none" w:sz="0" w:space="0" w:color="auto"/>
                    <w:left w:val="none" w:sz="0" w:space="0" w:color="auto"/>
                    <w:bottom w:val="none" w:sz="0" w:space="0" w:color="auto"/>
                    <w:right w:val="none" w:sz="0" w:space="0" w:color="auto"/>
                  </w:divBdr>
                </w:div>
                <w:div w:id="121310453">
                  <w:marLeft w:val="640"/>
                  <w:marRight w:val="0"/>
                  <w:marTop w:val="0"/>
                  <w:marBottom w:val="0"/>
                  <w:divBdr>
                    <w:top w:val="none" w:sz="0" w:space="0" w:color="auto"/>
                    <w:left w:val="none" w:sz="0" w:space="0" w:color="auto"/>
                    <w:bottom w:val="none" w:sz="0" w:space="0" w:color="auto"/>
                    <w:right w:val="none" w:sz="0" w:space="0" w:color="auto"/>
                  </w:divBdr>
                </w:div>
                <w:div w:id="791243702">
                  <w:marLeft w:val="640"/>
                  <w:marRight w:val="0"/>
                  <w:marTop w:val="0"/>
                  <w:marBottom w:val="0"/>
                  <w:divBdr>
                    <w:top w:val="none" w:sz="0" w:space="0" w:color="auto"/>
                    <w:left w:val="none" w:sz="0" w:space="0" w:color="auto"/>
                    <w:bottom w:val="none" w:sz="0" w:space="0" w:color="auto"/>
                    <w:right w:val="none" w:sz="0" w:space="0" w:color="auto"/>
                  </w:divBdr>
                </w:div>
                <w:div w:id="1344824911">
                  <w:marLeft w:val="640"/>
                  <w:marRight w:val="0"/>
                  <w:marTop w:val="0"/>
                  <w:marBottom w:val="0"/>
                  <w:divBdr>
                    <w:top w:val="none" w:sz="0" w:space="0" w:color="auto"/>
                    <w:left w:val="none" w:sz="0" w:space="0" w:color="auto"/>
                    <w:bottom w:val="none" w:sz="0" w:space="0" w:color="auto"/>
                    <w:right w:val="none" w:sz="0" w:space="0" w:color="auto"/>
                  </w:divBdr>
                </w:div>
                <w:div w:id="322392041">
                  <w:marLeft w:val="640"/>
                  <w:marRight w:val="0"/>
                  <w:marTop w:val="0"/>
                  <w:marBottom w:val="0"/>
                  <w:divBdr>
                    <w:top w:val="none" w:sz="0" w:space="0" w:color="auto"/>
                    <w:left w:val="none" w:sz="0" w:space="0" w:color="auto"/>
                    <w:bottom w:val="none" w:sz="0" w:space="0" w:color="auto"/>
                    <w:right w:val="none" w:sz="0" w:space="0" w:color="auto"/>
                  </w:divBdr>
                </w:div>
                <w:div w:id="879561149">
                  <w:marLeft w:val="640"/>
                  <w:marRight w:val="0"/>
                  <w:marTop w:val="0"/>
                  <w:marBottom w:val="0"/>
                  <w:divBdr>
                    <w:top w:val="none" w:sz="0" w:space="0" w:color="auto"/>
                    <w:left w:val="none" w:sz="0" w:space="0" w:color="auto"/>
                    <w:bottom w:val="none" w:sz="0" w:space="0" w:color="auto"/>
                    <w:right w:val="none" w:sz="0" w:space="0" w:color="auto"/>
                  </w:divBdr>
                </w:div>
                <w:div w:id="279457980">
                  <w:marLeft w:val="640"/>
                  <w:marRight w:val="0"/>
                  <w:marTop w:val="0"/>
                  <w:marBottom w:val="0"/>
                  <w:divBdr>
                    <w:top w:val="none" w:sz="0" w:space="0" w:color="auto"/>
                    <w:left w:val="none" w:sz="0" w:space="0" w:color="auto"/>
                    <w:bottom w:val="none" w:sz="0" w:space="0" w:color="auto"/>
                    <w:right w:val="none" w:sz="0" w:space="0" w:color="auto"/>
                  </w:divBdr>
                </w:div>
                <w:div w:id="835808758">
                  <w:marLeft w:val="640"/>
                  <w:marRight w:val="0"/>
                  <w:marTop w:val="0"/>
                  <w:marBottom w:val="0"/>
                  <w:divBdr>
                    <w:top w:val="none" w:sz="0" w:space="0" w:color="auto"/>
                    <w:left w:val="none" w:sz="0" w:space="0" w:color="auto"/>
                    <w:bottom w:val="none" w:sz="0" w:space="0" w:color="auto"/>
                    <w:right w:val="none" w:sz="0" w:space="0" w:color="auto"/>
                  </w:divBdr>
                </w:div>
                <w:div w:id="394163783">
                  <w:marLeft w:val="640"/>
                  <w:marRight w:val="0"/>
                  <w:marTop w:val="0"/>
                  <w:marBottom w:val="0"/>
                  <w:divBdr>
                    <w:top w:val="none" w:sz="0" w:space="0" w:color="auto"/>
                    <w:left w:val="none" w:sz="0" w:space="0" w:color="auto"/>
                    <w:bottom w:val="none" w:sz="0" w:space="0" w:color="auto"/>
                    <w:right w:val="none" w:sz="0" w:space="0" w:color="auto"/>
                  </w:divBdr>
                </w:div>
                <w:div w:id="448933081">
                  <w:marLeft w:val="640"/>
                  <w:marRight w:val="0"/>
                  <w:marTop w:val="0"/>
                  <w:marBottom w:val="0"/>
                  <w:divBdr>
                    <w:top w:val="none" w:sz="0" w:space="0" w:color="auto"/>
                    <w:left w:val="none" w:sz="0" w:space="0" w:color="auto"/>
                    <w:bottom w:val="none" w:sz="0" w:space="0" w:color="auto"/>
                    <w:right w:val="none" w:sz="0" w:space="0" w:color="auto"/>
                  </w:divBdr>
                </w:div>
                <w:div w:id="352414999">
                  <w:marLeft w:val="640"/>
                  <w:marRight w:val="0"/>
                  <w:marTop w:val="0"/>
                  <w:marBottom w:val="0"/>
                  <w:divBdr>
                    <w:top w:val="none" w:sz="0" w:space="0" w:color="auto"/>
                    <w:left w:val="none" w:sz="0" w:space="0" w:color="auto"/>
                    <w:bottom w:val="none" w:sz="0" w:space="0" w:color="auto"/>
                    <w:right w:val="none" w:sz="0" w:space="0" w:color="auto"/>
                  </w:divBdr>
                </w:div>
                <w:div w:id="795756837">
                  <w:marLeft w:val="640"/>
                  <w:marRight w:val="0"/>
                  <w:marTop w:val="0"/>
                  <w:marBottom w:val="0"/>
                  <w:divBdr>
                    <w:top w:val="none" w:sz="0" w:space="0" w:color="auto"/>
                    <w:left w:val="none" w:sz="0" w:space="0" w:color="auto"/>
                    <w:bottom w:val="none" w:sz="0" w:space="0" w:color="auto"/>
                    <w:right w:val="none" w:sz="0" w:space="0" w:color="auto"/>
                  </w:divBdr>
                </w:div>
                <w:div w:id="1075858715">
                  <w:marLeft w:val="640"/>
                  <w:marRight w:val="0"/>
                  <w:marTop w:val="0"/>
                  <w:marBottom w:val="0"/>
                  <w:divBdr>
                    <w:top w:val="none" w:sz="0" w:space="0" w:color="auto"/>
                    <w:left w:val="none" w:sz="0" w:space="0" w:color="auto"/>
                    <w:bottom w:val="none" w:sz="0" w:space="0" w:color="auto"/>
                    <w:right w:val="none" w:sz="0" w:space="0" w:color="auto"/>
                  </w:divBdr>
                </w:div>
                <w:div w:id="728577543">
                  <w:marLeft w:val="640"/>
                  <w:marRight w:val="0"/>
                  <w:marTop w:val="0"/>
                  <w:marBottom w:val="0"/>
                  <w:divBdr>
                    <w:top w:val="none" w:sz="0" w:space="0" w:color="auto"/>
                    <w:left w:val="none" w:sz="0" w:space="0" w:color="auto"/>
                    <w:bottom w:val="none" w:sz="0" w:space="0" w:color="auto"/>
                    <w:right w:val="none" w:sz="0" w:space="0" w:color="auto"/>
                  </w:divBdr>
                </w:div>
                <w:div w:id="1224802836">
                  <w:marLeft w:val="640"/>
                  <w:marRight w:val="0"/>
                  <w:marTop w:val="0"/>
                  <w:marBottom w:val="0"/>
                  <w:divBdr>
                    <w:top w:val="none" w:sz="0" w:space="0" w:color="auto"/>
                    <w:left w:val="none" w:sz="0" w:space="0" w:color="auto"/>
                    <w:bottom w:val="none" w:sz="0" w:space="0" w:color="auto"/>
                    <w:right w:val="none" w:sz="0" w:space="0" w:color="auto"/>
                  </w:divBdr>
                </w:div>
                <w:div w:id="1259869764">
                  <w:marLeft w:val="640"/>
                  <w:marRight w:val="0"/>
                  <w:marTop w:val="0"/>
                  <w:marBottom w:val="0"/>
                  <w:divBdr>
                    <w:top w:val="none" w:sz="0" w:space="0" w:color="auto"/>
                    <w:left w:val="none" w:sz="0" w:space="0" w:color="auto"/>
                    <w:bottom w:val="none" w:sz="0" w:space="0" w:color="auto"/>
                    <w:right w:val="none" w:sz="0" w:space="0" w:color="auto"/>
                  </w:divBdr>
                </w:div>
                <w:div w:id="893586676">
                  <w:marLeft w:val="640"/>
                  <w:marRight w:val="0"/>
                  <w:marTop w:val="0"/>
                  <w:marBottom w:val="0"/>
                  <w:divBdr>
                    <w:top w:val="none" w:sz="0" w:space="0" w:color="auto"/>
                    <w:left w:val="none" w:sz="0" w:space="0" w:color="auto"/>
                    <w:bottom w:val="none" w:sz="0" w:space="0" w:color="auto"/>
                    <w:right w:val="none" w:sz="0" w:space="0" w:color="auto"/>
                  </w:divBdr>
                </w:div>
                <w:div w:id="1761217901">
                  <w:marLeft w:val="640"/>
                  <w:marRight w:val="0"/>
                  <w:marTop w:val="0"/>
                  <w:marBottom w:val="0"/>
                  <w:divBdr>
                    <w:top w:val="none" w:sz="0" w:space="0" w:color="auto"/>
                    <w:left w:val="none" w:sz="0" w:space="0" w:color="auto"/>
                    <w:bottom w:val="none" w:sz="0" w:space="0" w:color="auto"/>
                    <w:right w:val="none" w:sz="0" w:space="0" w:color="auto"/>
                  </w:divBdr>
                </w:div>
                <w:div w:id="244800570">
                  <w:marLeft w:val="640"/>
                  <w:marRight w:val="0"/>
                  <w:marTop w:val="0"/>
                  <w:marBottom w:val="0"/>
                  <w:divBdr>
                    <w:top w:val="none" w:sz="0" w:space="0" w:color="auto"/>
                    <w:left w:val="none" w:sz="0" w:space="0" w:color="auto"/>
                    <w:bottom w:val="none" w:sz="0" w:space="0" w:color="auto"/>
                    <w:right w:val="none" w:sz="0" w:space="0" w:color="auto"/>
                  </w:divBdr>
                </w:div>
                <w:div w:id="1178421981">
                  <w:marLeft w:val="640"/>
                  <w:marRight w:val="0"/>
                  <w:marTop w:val="0"/>
                  <w:marBottom w:val="0"/>
                  <w:divBdr>
                    <w:top w:val="none" w:sz="0" w:space="0" w:color="auto"/>
                    <w:left w:val="none" w:sz="0" w:space="0" w:color="auto"/>
                    <w:bottom w:val="none" w:sz="0" w:space="0" w:color="auto"/>
                    <w:right w:val="none" w:sz="0" w:space="0" w:color="auto"/>
                  </w:divBdr>
                </w:div>
                <w:div w:id="800735002">
                  <w:marLeft w:val="640"/>
                  <w:marRight w:val="0"/>
                  <w:marTop w:val="0"/>
                  <w:marBottom w:val="0"/>
                  <w:divBdr>
                    <w:top w:val="none" w:sz="0" w:space="0" w:color="auto"/>
                    <w:left w:val="none" w:sz="0" w:space="0" w:color="auto"/>
                    <w:bottom w:val="none" w:sz="0" w:space="0" w:color="auto"/>
                    <w:right w:val="none" w:sz="0" w:space="0" w:color="auto"/>
                  </w:divBdr>
                </w:div>
                <w:div w:id="1953122715">
                  <w:marLeft w:val="640"/>
                  <w:marRight w:val="0"/>
                  <w:marTop w:val="0"/>
                  <w:marBottom w:val="0"/>
                  <w:divBdr>
                    <w:top w:val="none" w:sz="0" w:space="0" w:color="auto"/>
                    <w:left w:val="none" w:sz="0" w:space="0" w:color="auto"/>
                    <w:bottom w:val="none" w:sz="0" w:space="0" w:color="auto"/>
                    <w:right w:val="none" w:sz="0" w:space="0" w:color="auto"/>
                  </w:divBdr>
                </w:div>
                <w:div w:id="1532298563">
                  <w:marLeft w:val="640"/>
                  <w:marRight w:val="0"/>
                  <w:marTop w:val="0"/>
                  <w:marBottom w:val="0"/>
                  <w:divBdr>
                    <w:top w:val="none" w:sz="0" w:space="0" w:color="auto"/>
                    <w:left w:val="none" w:sz="0" w:space="0" w:color="auto"/>
                    <w:bottom w:val="none" w:sz="0" w:space="0" w:color="auto"/>
                    <w:right w:val="none" w:sz="0" w:space="0" w:color="auto"/>
                  </w:divBdr>
                </w:div>
                <w:div w:id="1648624652">
                  <w:marLeft w:val="640"/>
                  <w:marRight w:val="0"/>
                  <w:marTop w:val="0"/>
                  <w:marBottom w:val="0"/>
                  <w:divBdr>
                    <w:top w:val="none" w:sz="0" w:space="0" w:color="auto"/>
                    <w:left w:val="none" w:sz="0" w:space="0" w:color="auto"/>
                    <w:bottom w:val="none" w:sz="0" w:space="0" w:color="auto"/>
                    <w:right w:val="none" w:sz="0" w:space="0" w:color="auto"/>
                  </w:divBdr>
                </w:div>
                <w:div w:id="1101027997">
                  <w:marLeft w:val="640"/>
                  <w:marRight w:val="0"/>
                  <w:marTop w:val="0"/>
                  <w:marBottom w:val="0"/>
                  <w:divBdr>
                    <w:top w:val="none" w:sz="0" w:space="0" w:color="auto"/>
                    <w:left w:val="none" w:sz="0" w:space="0" w:color="auto"/>
                    <w:bottom w:val="none" w:sz="0" w:space="0" w:color="auto"/>
                    <w:right w:val="none" w:sz="0" w:space="0" w:color="auto"/>
                  </w:divBdr>
                </w:div>
                <w:div w:id="1789468465">
                  <w:marLeft w:val="640"/>
                  <w:marRight w:val="0"/>
                  <w:marTop w:val="0"/>
                  <w:marBottom w:val="0"/>
                  <w:divBdr>
                    <w:top w:val="none" w:sz="0" w:space="0" w:color="auto"/>
                    <w:left w:val="none" w:sz="0" w:space="0" w:color="auto"/>
                    <w:bottom w:val="none" w:sz="0" w:space="0" w:color="auto"/>
                    <w:right w:val="none" w:sz="0" w:space="0" w:color="auto"/>
                  </w:divBdr>
                </w:div>
                <w:div w:id="1053236621">
                  <w:marLeft w:val="640"/>
                  <w:marRight w:val="0"/>
                  <w:marTop w:val="0"/>
                  <w:marBottom w:val="0"/>
                  <w:divBdr>
                    <w:top w:val="none" w:sz="0" w:space="0" w:color="auto"/>
                    <w:left w:val="none" w:sz="0" w:space="0" w:color="auto"/>
                    <w:bottom w:val="none" w:sz="0" w:space="0" w:color="auto"/>
                    <w:right w:val="none" w:sz="0" w:space="0" w:color="auto"/>
                  </w:divBdr>
                </w:div>
                <w:div w:id="1042903846">
                  <w:marLeft w:val="640"/>
                  <w:marRight w:val="0"/>
                  <w:marTop w:val="0"/>
                  <w:marBottom w:val="0"/>
                  <w:divBdr>
                    <w:top w:val="none" w:sz="0" w:space="0" w:color="auto"/>
                    <w:left w:val="none" w:sz="0" w:space="0" w:color="auto"/>
                    <w:bottom w:val="none" w:sz="0" w:space="0" w:color="auto"/>
                    <w:right w:val="none" w:sz="0" w:space="0" w:color="auto"/>
                  </w:divBdr>
                </w:div>
                <w:div w:id="569005233">
                  <w:marLeft w:val="640"/>
                  <w:marRight w:val="0"/>
                  <w:marTop w:val="0"/>
                  <w:marBottom w:val="0"/>
                  <w:divBdr>
                    <w:top w:val="none" w:sz="0" w:space="0" w:color="auto"/>
                    <w:left w:val="none" w:sz="0" w:space="0" w:color="auto"/>
                    <w:bottom w:val="none" w:sz="0" w:space="0" w:color="auto"/>
                    <w:right w:val="none" w:sz="0" w:space="0" w:color="auto"/>
                  </w:divBdr>
                </w:div>
                <w:div w:id="815145451">
                  <w:marLeft w:val="640"/>
                  <w:marRight w:val="0"/>
                  <w:marTop w:val="0"/>
                  <w:marBottom w:val="0"/>
                  <w:divBdr>
                    <w:top w:val="none" w:sz="0" w:space="0" w:color="auto"/>
                    <w:left w:val="none" w:sz="0" w:space="0" w:color="auto"/>
                    <w:bottom w:val="none" w:sz="0" w:space="0" w:color="auto"/>
                    <w:right w:val="none" w:sz="0" w:space="0" w:color="auto"/>
                  </w:divBdr>
                </w:div>
                <w:div w:id="1331635907">
                  <w:marLeft w:val="640"/>
                  <w:marRight w:val="0"/>
                  <w:marTop w:val="0"/>
                  <w:marBottom w:val="0"/>
                  <w:divBdr>
                    <w:top w:val="none" w:sz="0" w:space="0" w:color="auto"/>
                    <w:left w:val="none" w:sz="0" w:space="0" w:color="auto"/>
                    <w:bottom w:val="none" w:sz="0" w:space="0" w:color="auto"/>
                    <w:right w:val="none" w:sz="0" w:space="0" w:color="auto"/>
                  </w:divBdr>
                </w:div>
                <w:div w:id="669677792">
                  <w:marLeft w:val="640"/>
                  <w:marRight w:val="0"/>
                  <w:marTop w:val="0"/>
                  <w:marBottom w:val="0"/>
                  <w:divBdr>
                    <w:top w:val="none" w:sz="0" w:space="0" w:color="auto"/>
                    <w:left w:val="none" w:sz="0" w:space="0" w:color="auto"/>
                    <w:bottom w:val="none" w:sz="0" w:space="0" w:color="auto"/>
                    <w:right w:val="none" w:sz="0" w:space="0" w:color="auto"/>
                  </w:divBdr>
                </w:div>
              </w:divsChild>
            </w:div>
            <w:div w:id="1352033253">
              <w:marLeft w:val="0"/>
              <w:marRight w:val="0"/>
              <w:marTop w:val="0"/>
              <w:marBottom w:val="0"/>
              <w:divBdr>
                <w:top w:val="none" w:sz="0" w:space="0" w:color="auto"/>
                <w:left w:val="none" w:sz="0" w:space="0" w:color="auto"/>
                <w:bottom w:val="none" w:sz="0" w:space="0" w:color="auto"/>
                <w:right w:val="none" w:sz="0" w:space="0" w:color="auto"/>
              </w:divBdr>
              <w:divsChild>
                <w:div w:id="1914389460">
                  <w:marLeft w:val="640"/>
                  <w:marRight w:val="0"/>
                  <w:marTop w:val="0"/>
                  <w:marBottom w:val="0"/>
                  <w:divBdr>
                    <w:top w:val="none" w:sz="0" w:space="0" w:color="auto"/>
                    <w:left w:val="none" w:sz="0" w:space="0" w:color="auto"/>
                    <w:bottom w:val="none" w:sz="0" w:space="0" w:color="auto"/>
                    <w:right w:val="none" w:sz="0" w:space="0" w:color="auto"/>
                  </w:divBdr>
                </w:div>
                <w:div w:id="981154392">
                  <w:marLeft w:val="640"/>
                  <w:marRight w:val="0"/>
                  <w:marTop w:val="0"/>
                  <w:marBottom w:val="0"/>
                  <w:divBdr>
                    <w:top w:val="none" w:sz="0" w:space="0" w:color="auto"/>
                    <w:left w:val="none" w:sz="0" w:space="0" w:color="auto"/>
                    <w:bottom w:val="none" w:sz="0" w:space="0" w:color="auto"/>
                    <w:right w:val="none" w:sz="0" w:space="0" w:color="auto"/>
                  </w:divBdr>
                </w:div>
                <w:div w:id="1377698753">
                  <w:marLeft w:val="640"/>
                  <w:marRight w:val="0"/>
                  <w:marTop w:val="0"/>
                  <w:marBottom w:val="0"/>
                  <w:divBdr>
                    <w:top w:val="none" w:sz="0" w:space="0" w:color="auto"/>
                    <w:left w:val="none" w:sz="0" w:space="0" w:color="auto"/>
                    <w:bottom w:val="none" w:sz="0" w:space="0" w:color="auto"/>
                    <w:right w:val="none" w:sz="0" w:space="0" w:color="auto"/>
                  </w:divBdr>
                </w:div>
                <w:div w:id="2128962988">
                  <w:marLeft w:val="640"/>
                  <w:marRight w:val="0"/>
                  <w:marTop w:val="0"/>
                  <w:marBottom w:val="0"/>
                  <w:divBdr>
                    <w:top w:val="none" w:sz="0" w:space="0" w:color="auto"/>
                    <w:left w:val="none" w:sz="0" w:space="0" w:color="auto"/>
                    <w:bottom w:val="none" w:sz="0" w:space="0" w:color="auto"/>
                    <w:right w:val="none" w:sz="0" w:space="0" w:color="auto"/>
                  </w:divBdr>
                </w:div>
                <w:div w:id="562909342">
                  <w:marLeft w:val="640"/>
                  <w:marRight w:val="0"/>
                  <w:marTop w:val="0"/>
                  <w:marBottom w:val="0"/>
                  <w:divBdr>
                    <w:top w:val="none" w:sz="0" w:space="0" w:color="auto"/>
                    <w:left w:val="none" w:sz="0" w:space="0" w:color="auto"/>
                    <w:bottom w:val="none" w:sz="0" w:space="0" w:color="auto"/>
                    <w:right w:val="none" w:sz="0" w:space="0" w:color="auto"/>
                  </w:divBdr>
                </w:div>
                <w:div w:id="1378774795">
                  <w:marLeft w:val="640"/>
                  <w:marRight w:val="0"/>
                  <w:marTop w:val="0"/>
                  <w:marBottom w:val="0"/>
                  <w:divBdr>
                    <w:top w:val="none" w:sz="0" w:space="0" w:color="auto"/>
                    <w:left w:val="none" w:sz="0" w:space="0" w:color="auto"/>
                    <w:bottom w:val="none" w:sz="0" w:space="0" w:color="auto"/>
                    <w:right w:val="none" w:sz="0" w:space="0" w:color="auto"/>
                  </w:divBdr>
                </w:div>
                <w:div w:id="277177050">
                  <w:marLeft w:val="640"/>
                  <w:marRight w:val="0"/>
                  <w:marTop w:val="0"/>
                  <w:marBottom w:val="0"/>
                  <w:divBdr>
                    <w:top w:val="none" w:sz="0" w:space="0" w:color="auto"/>
                    <w:left w:val="none" w:sz="0" w:space="0" w:color="auto"/>
                    <w:bottom w:val="none" w:sz="0" w:space="0" w:color="auto"/>
                    <w:right w:val="none" w:sz="0" w:space="0" w:color="auto"/>
                  </w:divBdr>
                </w:div>
                <w:div w:id="1782144838">
                  <w:marLeft w:val="640"/>
                  <w:marRight w:val="0"/>
                  <w:marTop w:val="0"/>
                  <w:marBottom w:val="0"/>
                  <w:divBdr>
                    <w:top w:val="none" w:sz="0" w:space="0" w:color="auto"/>
                    <w:left w:val="none" w:sz="0" w:space="0" w:color="auto"/>
                    <w:bottom w:val="none" w:sz="0" w:space="0" w:color="auto"/>
                    <w:right w:val="none" w:sz="0" w:space="0" w:color="auto"/>
                  </w:divBdr>
                </w:div>
                <w:div w:id="813790678">
                  <w:marLeft w:val="640"/>
                  <w:marRight w:val="0"/>
                  <w:marTop w:val="0"/>
                  <w:marBottom w:val="0"/>
                  <w:divBdr>
                    <w:top w:val="none" w:sz="0" w:space="0" w:color="auto"/>
                    <w:left w:val="none" w:sz="0" w:space="0" w:color="auto"/>
                    <w:bottom w:val="none" w:sz="0" w:space="0" w:color="auto"/>
                    <w:right w:val="none" w:sz="0" w:space="0" w:color="auto"/>
                  </w:divBdr>
                </w:div>
                <w:div w:id="1215384115">
                  <w:marLeft w:val="640"/>
                  <w:marRight w:val="0"/>
                  <w:marTop w:val="0"/>
                  <w:marBottom w:val="0"/>
                  <w:divBdr>
                    <w:top w:val="none" w:sz="0" w:space="0" w:color="auto"/>
                    <w:left w:val="none" w:sz="0" w:space="0" w:color="auto"/>
                    <w:bottom w:val="none" w:sz="0" w:space="0" w:color="auto"/>
                    <w:right w:val="none" w:sz="0" w:space="0" w:color="auto"/>
                  </w:divBdr>
                </w:div>
                <w:div w:id="508107676">
                  <w:marLeft w:val="640"/>
                  <w:marRight w:val="0"/>
                  <w:marTop w:val="0"/>
                  <w:marBottom w:val="0"/>
                  <w:divBdr>
                    <w:top w:val="none" w:sz="0" w:space="0" w:color="auto"/>
                    <w:left w:val="none" w:sz="0" w:space="0" w:color="auto"/>
                    <w:bottom w:val="none" w:sz="0" w:space="0" w:color="auto"/>
                    <w:right w:val="none" w:sz="0" w:space="0" w:color="auto"/>
                  </w:divBdr>
                </w:div>
                <w:div w:id="842092264">
                  <w:marLeft w:val="640"/>
                  <w:marRight w:val="0"/>
                  <w:marTop w:val="0"/>
                  <w:marBottom w:val="0"/>
                  <w:divBdr>
                    <w:top w:val="none" w:sz="0" w:space="0" w:color="auto"/>
                    <w:left w:val="none" w:sz="0" w:space="0" w:color="auto"/>
                    <w:bottom w:val="none" w:sz="0" w:space="0" w:color="auto"/>
                    <w:right w:val="none" w:sz="0" w:space="0" w:color="auto"/>
                  </w:divBdr>
                </w:div>
                <w:div w:id="885994374">
                  <w:marLeft w:val="640"/>
                  <w:marRight w:val="0"/>
                  <w:marTop w:val="0"/>
                  <w:marBottom w:val="0"/>
                  <w:divBdr>
                    <w:top w:val="none" w:sz="0" w:space="0" w:color="auto"/>
                    <w:left w:val="none" w:sz="0" w:space="0" w:color="auto"/>
                    <w:bottom w:val="none" w:sz="0" w:space="0" w:color="auto"/>
                    <w:right w:val="none" w:sz="0" w:space="0" w:color="auto"/>
                  </w:divBdr>
                </w:div>
                <w:div w:id="850221612">
                  <w:marLeft w:val="640"/>
                  <w:marRight w:val="0"/>
                  <w:marTop w:val="0"/>
                  <w:marBottom w:val="0"/>
                  <w:divBdr>
                    <w:top w:val="none" w:sz="0" w:space="0" w:color="auto"/>
                    <w:left w:val="none" w:sz="0" w:space="0" w:color="auto"/>
                    <w:bottom w:val="none" w:sz="0" w:space="0" w:color="auto"/>
                    <w:right w:val="none" w:sz="0" w:space="0" w:color="auto"/>
                  </w:divBdr>
                </w:div>
                <w:div w:id="1861773163">
                  <w:marLeft w:val="640"/>
                  <w:marRight w:val="0"/>
                  <w:marTop w:val="0"/>
                  <w:marBottom w:val="0"/>
                  <w:divBdr>
                    <w:top w:val="none" w:sz="0" w:space="0" w:color="auto"/>
                    <w:left w:val="none" w:sz="0" w:space="0" w:color="auto"/>
                    <w:bottom w:val="none" w:sz="0" w:space="0" w:color="auto"/>
                    <w:right w:val="none" w:sz="0" w:space="0" w:color="auto"/>
                  </w:divBdr>
                </w:div>
                <w:div w:id="275990515">
                  <w:marLeft w:val="640"/>
                  <w:marRight w:val="0"/>
                  <w:marTop w:val="0"/>
                  <w:marBottom w:val="0"/>
                  <w:divBdr>
                    <w:top w:val="none" w:sz="0" w:space="0" w:color="auto"/>
                    <w:left w:val="none" w:sz="0" w:space="0" w:color="auto"/>
                    <w:bottom w:val="none" w:sz="0" w:space="0" w:color="auto"/>
                    <w:right w:val="none" w:sz="0" w:space="0" w:color="auto"/>
                  </w:divBdr>
                </w:div>
                <w:div w:id="1674911693">
                  <w:marLeft w:val="640"/>
                  <w:marRight w:val="0"/>
                  <w:marTop w:val="0"/>
                  <w:marBottom w:val="0"/>
                  <w:divBdr>
                    <w:top w:val="none" w:sz="0" w:space="0" w:color="auto"/>
                    <w:left w:val="none" w:sz="0" w:space="0" w:color="auto"/>
                    <w:bottom w:val="none" w:sz="0" w:space="0" w:color="auto"/>
                    <w:right w:val="none" w:sz="0" w:space="0" w:color="auto"/>
                  </w:divBdr>
                </w:div>
                <w:div w:id="488447856">
                  <w:marLeft w:val="640"/>
                  <w:marRight w:val="0"/>
                  <w:marTop w:val="0"/>
                  <w:marBottom w:val="0"/>
                  <w:divBdr>
                    <w:top w:val="none" w:sz="0" w:space="0" w:color="auto"/>
                    <w:left w:val="none" w:sz="0" w:space="0" w:color="auto"/>
                    <w:bottom w:val="none" w:sz="0" w:space="0" w:color="auto"/>
                    <w:right w:val="none" w:sz="0" w:space="0" w:color="auto"/>
                  </w:divBdr>
                </w:div>
                <w:div w:id="676152206">
                  <w:marLeft w:val="640"/>
                  <w:marRight w:val="0"/>
                  <w:marTop w:val="0"/>
                  <w:marBottom w:val="0"/>
                  <w:divBdr>
                    <w:top w:val="none" w:sz="0" w:space="0" w:color="auto"/>
                    <w:left w:val="none" w:sz="0" w:space="0" w:color="auto"/>
                    <w:bottom w:val="none" w:sz="0" w:space="0" w:color="auto"/>
                    <w:right w:val="none" w:sz="0" w:space="0" w:color="auto"/>
                  </w:divBdr>
                </w:div>
                <w:div w:id="774594052">
                  <w:marLeft w:val="640"/>
                  <w:marRight w:val="0"/>
                  <w:marTop w:val="0"/>
                  <w:marBottom w:val="0"/>
                  <w:divBdr>
                    <w:top w:val="none" w:sz="0" w:space="0" w:color="auto"/>
                    <w:left w:val="none" w:sz="0" w:space="0" w:color="auto"/>
                    <w:bottom w:val="none" w:sz="0" w:space="0" w:color="auto"/>
                    <w:right w:val="none" w:sz="0" w:space="0" w:color="auto"/>
                  </w:divBdr>
                </w:div>
                <w:div w:id="1618025007">
                  <w:marLeft w:val="640"/>
                  <w:marRight w:val="0"/>
                  <w:marTop w:val="0"/>
                  <w:marBottom w:val="0"/>
                  <w:divBdr>
                    <w:top w:val="none" w:sz="0" w:space="0" w:color="auto"/>
                    <w:left w:val="none" w:sz="0" w:space="0" w:color="auto"/>
                    <w:bottom w:val="none" w:sz="0" w:space="0" w:color="auto"/>
                    <w:right w:val="none" w:sz="0" w:space="0" w:color="auto"/>
                  </w:divBdr>
                </w:div>
                <w:div w:id="363991498">
                  <w:marLeft w:val="640"/>
                  <w:marRight w:val="0"/>
                  <w:marTop w:val="0"/>
                  <w:marBottom w:val="0"/>
                  <w:divBdr>
                    <w:top w:val="none" w:sz="0" w:space="0" w:color="auto"/>
                    <w:left w:val="none" w:sz="0" w:space="0" w:color="auto"/>
                    <w:bottom w:val="none" w:sz="0" w:space="0" w:color="auto"/>
                    <w:right w:val="none" w:sz="0" w:space="0" w:color="auto"/>
                  </w:divBdr>
                </w:div>
                <w:div w:id="279386154">
                  <w:marLeft w:val="640"/>
                  <w:marRight w:val="0"/>
                  <w:marTop w:val="0"/>
                  <w:marBottom w:val="0"/>
                  <w:divBdr>
                    <w:top w:val="none" w:sz="0" w:space="0" w:color="auto"/>
                    <w:left w:val="none" w:sz="0" w:space="0" w:color="auto"/>
                    <w:bottom w:val="none" w:sz="0" w:space="0" w:color="auto"/>
                    <w:right w:val="none" w:sz="0" w:space="0" w:color="auto"/>
                  </w:divBdr>
                </w:div>
                <w:div w:id="613370737">
                  <w:marLeft w:val="640"/>
                  <w:marRight w:val="0"/>
                  <w:marTop w:val="0"/>
                  <w:marBottom w:val="0"/>
                  <w:divBdr>
                    <w:top w:val="none" w:sz="0" w:space="0" w:color="auto"/>
                    <w:left w:val="none" w:sz="0" w:space="0" w:color="auto"/>
                    <w:bottom w:val="none" w:sz="0" w:space="0" w:color="auto"/>
                    <w:right w:val="none" w:sz="0" w:space="0" w:color="auto"/>
                  </w:divBdr>
                </w:div>
                <w:div w:id="1342851594">
                  <w:marLeft w:val="640"/>
                  <w:marRight w:val="0"/>
                  <w:marTop w:val="0"/>
                  <w:marBottom w:val="0"/>
                  <w:divBdr>
                    <w:top w:val="none" w:sz="0" w:space="0" w:color="auto"/>
                    <w:left w:val="none" w:sz="0" w:space="0" w:color="auto"/>
                    <w:bottom w:val="none" w:sz="0" w:space="0" w:color="auto"/>
                    <w:right w:val="none" w:sz="0" w:space="0" w:color="auto"/>
                  </w:divBdr>
                </w:div>
                <w:div w:id="1985305273">
                  <w:marLeft w:val="640"/>
                  <w:marRight w:val="0"/>
                  <w:marTop w:val="0"/>
                  <w:marBottom w:val="0"/>
                  <w:divBdr>
                    <w:top w:val="none" w:sz="0" w:space="0" w:color="auto"/>
                    <w:left w:val="none" w:sz="0" w:space="0" w:color="auto"/>
                    <w:bottom w:val="none" w:sz="0" w:space="0" w:color="auto"/>
                    <w:right w:val="none" w:sz="0" w:space="0" w:color="auto"/>
                  </w:divBdr>
                </w:div>
                <w:div w:id="218173163">
                  <w:marLeft w:val="640"/>
                  <w:marRight w:val="0"/>
                  <w:marTop w:val="0"/>
                  <w:marBottom w:val="0"/>
                  <w:divBdr>
                    <w:top w:val="none" w:sz="0" w:space="0" w:color="auto"/>
                    <w:left w:val="none" w:sz="0" w:space="0" w:color="auto"/>
                    <w:bottom w:val="none" w:sz="0" w:space="0" w:color="auto"/>
                    <w:right w:val="none" w:sz="0" w:space="0" w:color="auto"/>
                  </w:divBdr>
                </w:div>
                <w:div w:id="1363478178">
                  <w:marLeft w:val="640"/>
                  <w:marRight w:val="0"/>
                  <w:marTop w:val="0"/>
                  <w:marBottom w:val="0"/>
                  <w:divBdr>
                    <w:top w:val="none" w:sz="0" w:space="0" w:color="auto"/>
                    <w:left w:val="none" w:sz="0" w:space="0" w:color="auto"/>
                    <w:bottom w:val="none" w:sz="0" w:space="0" w:color="auto"/>
                    <w:right w:val="none" w:sz="0" w:space="0" w:color="auto"/>
                  </w:divBdr>
                </w:div>
                <w:div w:id="1808887843">
                  <w:marLeft w:val="640"/>
                  <w:marRight w:val="0"/>
                  <w:marTop w:val="0"/>
                  <w:marBottom w:val="0"/>
                  <w:divBdr>
                    <w:top w:val="none" w:sz="0" w:space="0" w:color="auto"/>
                    <w:left w:val="none" w:sz="0" w:space="0" w:color="auto"/>
                    <w:bottom w:val="none" w:sz="0" w:space="0" w:color="auto"/>
                    <w:right w:val="none" w:sz="0" w:space="0" w:color="auto"/>
                  </w:divBdr>
                </w:div>
                <w:div w:id="634063010">
                  <w:marLeft w:val="640"/>
                  <w:marRight w:val="0"/>
                  <w:marTop w:val="0"/>
                  <w:marBottom w:val="0"/>
                  <w:divBdr>
                    <w:top w:val="none" w:sz="0" w:space="0" w:color="auto"/>
                    <w:left w:val="none" w:sz="0" w:space="0" w:color="auto"/>
                    <w:bottom w:val="none" w:sz="0" w:space="0" w:color="auto"/>
                    <w:right w:val="none" w:sz="0" w:space="0" w:color="auto"/>
                  </w:divBdr>
                </w:div>
                <w:div w:id="814683229">
                  <w:marLeft w:val="640"/>
                  <w:marRight w:val="0"/>
                  <w:marTop w:val="0"/>
                  <w:marBottom w:val="0"/>
                  <w:divBdr>
                    <w:top w:val="none" w:sz="0" w:space="0" w:color="auto"/>
                    <w:left w:val="none" w:sz="0" w:space="0" w:color="auto"/>
                    <w:bottom w:val="none" w:sz="0" w:space="0" w:color="auto"/>
                    <w:right w:val="none" w:sz="0" w:space="0" w:color="auto"/>
                  </w:divBdr>
                </w:div>
                <w:div w:id="849222185">
                  <w:marLeft w:val="640"/>
                  <w:marRight w:val="0"/>
                  <w:marTop w:val="0"/>
                  <w:marBottom w:val="0"/>
                  <w:divBdr>
                    <w:top w:val="none" w:sz="0" w:space="0" w:color="auto"/>
                    <w:left w:val="none" w:sz="0" w:space="0" w:color="auto"/>
                    <w:bottom w:val="none" w:sz="0" w:space="0" w:color="auto"/>
                    <w:right w:val="none" w:sz="0" w:space="0" w:color="auto"/>
                  </w:divBdr>
                </w:div>
                <w:div w:id="703677475">
                  <w:marLeft w:val="640"/>
                  <w:marRight w:val="0"/>
                  <w:marTop w:val="0"/>
                  <w:marBottom w:val="0"/>
                  <w:divBdr>
                    <w:top w:val="none" w:sz="0" w:space="0" w:color="auto"/>
                    <w:left w:val="none" w:sz="0" w:space="0" w:color="auto"/>
                    <w:bottom w:val="none" w:sz="0" w:space="0" w:color="auto"/>
                    <w:right w:val="none" w:sz="0" w:space="0" w:color="auto"/>
                  </w:divBdr>
                </w:div>
                <w:div w:id="2100714365">
                  <w:marLeft w:val="640"/>
                  <w:marRight w:val="0"/>
                  <w:marTop w:val="0"/>
                  <w:marBottom w:val="0"/>
                  <w:divBdr>
                    <w:top w:val="none" w:sz="0" w:space="0" w:color="auto"/>
                    <w:left w:val="none" w:sz="0" w:space="0" w:color="auto"/>
                    <w:bottom w:val="none" w:sz="0" w:space="0" w:color="auto"/>
                    <w:right w:val="none" w:sz="0" w:space="0" w:color="auto"/>
                  </w:divBdr>
                </w:div>
                <w:div w:id="1949701504">
                  <w:marLeft w:val="640"/>
                  <w:marRight w:val="0"/>
                  <w:marTop w:val="0"/>
                  <w:marBottom w:val="0"/>
                  <w:divBdr>
                    <w:top w:val="none" w:sz="0" w:space="0" w:color="auto"/>
                    <w:left w:val="none" w:sz="0" w:space="0" w:color="auto"/>
                    <w:bottom w:val="none" w:sz="0" w:space="0" w:color="auto"/>
                    <w:right w:val="none" w:sz="0" w:space="0" w:color="auto"/>
                  </w:divBdr>
                </w:div>
                <w:div w:id="1741054236">
                  <w:marLeft w:val="640"/>
                  <w:marRight w:val="0"/>
                  <w:marTop w:val="0"/>
                  <w:marBottom w:val="0"/>
                  <w:divBdr>
                    <w:top w:val="none" w:sz="0" w:space="0" w:color="auto"/>
                    <w:left w:val="none" w:sz="0" w:space="0" w:color="auto"/>
                    <w:bottom w:val="none" w:sz="0" w:space="0" w:color="auto"/>
                    <w:right w:val="none" w:sz="0" w:space="0" w:color="auto"/>
                  </w:divBdr>
                </w:div>
                <w:div w:id="605966843">
                  <w:marLeft w:val="640"/>
                  <w:marRight w:val="0"/>
                  <w:marTop w:val="0"/>
                  <w:marBottom w:val="0"/>
                  <w:divBdr>
                    <w:top w:val="none" w:sz="0" w:space="0" w:color="auto"/>
                    <w:left w:val="none" w:sz="0" w:space="0" w:color="auto"/>
                    <w:bottom w:val="none" w:sz="0" w:space="0" w:color="auto"/>
                    <w:right w:val="none" w:sz="0" w:space="0" w:color="auto"/>
                  </w:divBdr>
                </w:div>
                <w:div w:id="701133707">
                  <w:marLeft w:val="640"/>
                  <w:marRight w:val="0"/>
                  <w:marTop w:val="0"/>
                  <w:marBottom w:val="0"/>
                  <w:divBdr>
                    <w:top w:val="none" w:sz="0" w:space="0" w:color="auto"/>
                    <w:left w:val="none" w:sz="0" w:space="0" w:color="auto"/>
                    <w:bottom w:val="none" w:sz="0" w:space="0" w:color="auto"/>
                    <w:right w:val="none" w:sz="0" w:space="0" w:color="auto"/>
                  </w:divBdr>
                </w:div>
                <w:div w:id="1254780834">
                  <w:marLeft w:val="640"/>
                  <w:marRight w:val="0"/>
                  <w:marTop w:val="0"/>
                  <w:marBottom w:val="0"/>
                  <w:divBdr>
                    <w:top w:val="none" w:sz="0" w:space="0" w:color="auto"/>
                    <w:left w:val="none" w:sz="0" w:space="0" w:color="auto"/>
                    <w:bottom w:val="none" w:sz="0" w:space="0" w:color="auto"/>
                    <w:right w:val="none" w:sz="0" w:space="0" w:color="auto"/>
                  </w:divBdr>
                </w:div>
              </w:divsChild>
            </w:div>
            <w:div w:id="390233030">
              <w:marLeft w:val="0"/>
              <w:marRight w:val="0"/>
              <w:marTop w:val="0"/>
              <w:marBottom w:val="0"/>
              <w:divBdr>
                <w:top w:val="none" w:sz="0" w:space="0" w:color="auto"/>
                <w:left w:val="none" w:sz="0" w:space="0" w:color="auto"/>
                <w:bottom w:val="none" w:sz="0" w:space="0" w:color="auto"/>
                <w:right w:val="none" w:sz="0" w:space="0" w:color="auto"/>
              </w:divBdr>
              <w:divsChild>
                <w:div w:id="559875173">
                  <w:marLeft w:val="640"/>
                  <w:marRight w:val="0"/>
                  <w:marTop w:val="0"/>
                  <w:marBottom w:val="0"/>
                  <w:divBdr>
                    <w:top w:val="none" w:sz="0" w:space="0" w:color="auto"/>
                    <w:left w:val="none" w:sz="0" w:space="0" w:color="auto"/>
                    <w:bottom w:val="none" w:sz="0" w:space="0" w:color="auto"/>
                    <w:right w:val="none" w:sz="0" w:space="0" w:color="auto"/>
                  </w:divBdr>
                </w:div>
                <w:div w:id="238367132">
                  <w:marLeft w:val="640"/>
                  <w:marRight w:val="0"/>
                  <w:marTop w:val="0"/>
                  <w:marBottom w:val="0"/>
                  <w:divBdr>
                    <w:top w:val="none" w:sz="0" w:space="0" w:color="auto"/>
                    <w:left w:val="none" w:sz="0" w:space="0" w:color="auto"/>
                    <w:bottom w:val="none" w:sz="0" w:space="0" w:color="auto"/>
                    <w:right w:val="none" w:sz="0" w:space="0" w:color="auto"/>
                  </w:divBdr>
                </w:div>
                <w:div w:id="1174148954">
                  <w:marLeft w:val="640"/>
                  <w:marRight w:val="0"/>
                  <w:marTop w:val="0"/>
                  <w:marBottom w:val="0"/>
                  <w:divBdr>
                    <w:top w:val="none" w:sz="0" w:space="0" w:color="auto"/>
                    <w:left w:val="none" w:sz="0" w:space="0" w:color="auto"/>
                    <w:bottom w:val="none" w:sz="0" w:space="0" w:color="auto"/>
                    <w:right w:val="none" w:sz="0" w:space="0" w:color="auto"/>
                  </w:divBdr>
                </w:div>
                <w:div w:id="2003582165">
                  <w:marLeft w:val="640"/>
                  <w:marRight w:val="0"/>
                  <w:marTop w:val="0"/>
                  <w:marBottom w:val="0"/>
                  <w:divBdr>
                    <w:top w:val="none" w:sz="0" w:space="0" w:color="auto"/>
                    <w:left w:val="none" w:sz="0" w:space="0" w:color="auto"/>
                    <w:bottom w:val="none" w:sz="0" w:space="0" w:color="auto"/>
                    <w:right w:val="none" w:sz="0" w:space="0" w:color="auto"/>
                  </w:divBdr>
                </w:div>
                <w:div w:id="1526014910">
                  <w:marLeft w:val="640"/>
                  <w:marRight w:val="0"/>
                  <w:marTop w:val="0"/>
                  <w:marBottom w:val="0"/>
                  <w:divBdr>
                    <w:top w:val="none" w:sz="0" w:space="0" w:color="auto"/>
                    <w:left w:val="none" w:sz="0" w:space="0" w:color="auto"/>
                    <w:bottom w:val="none" w:sz="0" w:space="0" w:color="auto"/>
                    <w:right w:val="none" w:sz="0" w:space="0" w:color="auto"/>
                  </w:divBdr>
                </w:div>
                <w:div w:id="1317034849">
                  <w:marLeft w:val="640"/>
                  <w:marRight w:val="0"/>
                  <w:marTop w:val="0"/>
                  <w:marBottom w:val="0"/>
                  <w:divBdr>
                    <w:top w:val="none" w:sz="0" w:space="0" w:color="auto"/>
                    <w:left w:val="none" w:sz="0" w:space="0" w:color="auto"/>
                    <w:bottom w:val="none" w:sz="0" w:space="0" w:color="auto"/>
                    <w:right w:val="none" w:sz="0" w:space="0" w:color="auto"/>
                  </w:divBdr>
                </w:div>
                <w:div w:id="682363637">
                  <w:marLeft w:val="640"/>
                  <w:marRight w:val="0"/>
                  <w:marTop w:val="0"/>
                  <w:marBottom w:val="0"/>
                  <w:divBdr>
                    <w:top w:val="none" w:sz="0" w:space="0" w:color="auto"/>
                    <w:left w:val="none" w:sz="0" w:space="0" w:color="auto"/>
                    <w:bottom w:val="none" w:sz="0" w:space="0" w:color="auto"/>
                    <w:right w:val="none" w:sz="0" w:space="0" w:color="auto"/>
                  </w:divBdr>
                </w:div>
                <w:div w:id="1698894174">
                  <w:marLeft w:val="640"/>
                  <w:marRight w:val="0"/>
                  <w:marTop w:val="0"/>
                  <w:marBottom w:val="0"/>
                  <w:divBdr>
                    <w:top w:val="none" w:sz="0" w:space="0" w:color="auto"/>
                    <w:left w:val="none" w:sz="0" w:space="0" w:color="auto"/>
                    <w:bottom w:val="none" w:sz="0" w:space="0" w:color="auto"/>
                    <w:right w:val="none" w:sz="0" w:space="0" w:color="auto"/>
                  </w:divBdr>
                </w:div>
                <w:div w:id="1132290487">
                  <w:marLeft w:val="640"/>
                  <w:marRight w:val="0"/>
                  <w:marTop w:val="0"/>
                  <w:marBottom w:val="0"/>
                  <w:divBdr>
                    <w:top w:val="none" w:sz="0" w:space="0" w:color="auto"/>
                    <w:left w:val="none" w:sz="0" w:space="0" w:color="auto"/>
                    <w:bottom w:val="none" w:sz="0" w:space="0" w:color="auto"/>
                    <w:right w:val="none" w:sz="0" w:space="0" w:color="auto"/>
                  </w:divBdr>
                </w:div>
                <w:div w:id="1386484738">
                  <w:marLeft w:val="640"/>
                  <w:marRight w:val="0"/>
                  <w:marTop w:val="0"/>
                  <w:marBottom w:val="0"/>
                  <w:divBdr>
                    <w:top w:val="none" w:sz="0" w:space="0" w:color="auto"/>
                    <w:left w:val="none" w:sz="0" w:space="0" w:color="auto"/>
                    <w:bottom w:val="none" w:sz="0" w:space="0" w:color="auto"/>
                    <w:right w:val="none" w:sz="0" w:space="0" w:color="auto"/>
                  </w:divBdr>
                </w:div>
                <w:div w:id="468017083">
                  <w:marLeft w:val="640"/>
                  <w:marRight w:val="0"/>
                  <w:marTop w:val="0"/>
                  <w:marBottom w:val="0"/>
                  <w:divBdr>
                    <w:top w:val="none" w:sz="0" w:space="0" w:color="auto"/>
                    <w:left w:val="none" w:sz="0" w:space="0" w:color="auto"/>
                    <w:bottom w:val="none" w:sz="0" w:space="0" w:color="auto"/>
                    <w:right w:val="none" w:sz="0" w:space="0" w:color="auto"/>
                  </w:divBdr>
                </w:div>
                <w:div w:id="679741498">
                  <w:marLeft w:val="640"/>
                  <w:marRight w:val="0"/>
                  <w:marTop w:val="0"/>
                  <w:marBottom w:val="0"/>
                  <w:divBdr>
                    <w:top w:val="none" w:sz="0" w:space="0" w:color="auto"/>
                    <w:left w:val="none" w:sz="0" w:space="0" w:color="auto"/>
                    <w:bottom w:val="none" w:sz="0" w:space="0" w:color="auto"/>
                    <w:right w:val="none" w:sz="0" w:space="0" w:color="auto"/>
                  </w:divBdr>
                </w:div>
                <w:div w:id="323317253">
                  <w:marLeft w:val="640"/>
                  <w:marRight w:val="0"/>
                  <w:marTop w:val="0"/>
                  <w:marBottom w:val="0"/>
                  <w:divBdr>
                    <w:top w:val="none" w:sz="0" w:space="0" w:color="auto"/>
                    <w:left w:val="none" w:sz="0" w:space="0" w:color="auto"/>
                    <w:bottom w:val="none" w:sz="0" w:space="0" w:color="auto"/>
                    <w:right w:val="none" w:sz="0" w:space="0" w:color="auto"/>
                  </w:divBdr>
                </w:div>
                <w:div w:id="1384404912">
                  <w:marLeft w:val="640"/>
                  <w:marRight w:val="0"/>
                  <w:marTop w:val="0"/>
                  <w:marBottom w:val="0"/>
                  <w:divBdr>
                    <w:top w:val="none" w:sz="0" w:space="0" w:color="auto"/>
                    <w:left w:val="none" w:sz="0" w:space="0" w:color="auto"/>
                    <w:bottom w:val="none" w:sz="0" w:space="0" w:color="auto"/>
                    <w:right w:val="none" w:sz="0" w:space="0" w:color="auto"/>
                  </w:divBdr>
                </w:div>
                <w:div w:id="254829726">
                  <w:marLeft w:val="640"/>
                  <w:marRight w:val="0"/>
                  <w:marTop w:val="0"/>
                  <w:marBottom w:val="0"/>
                  <w:divBdr>
                    <w:top w:val="none" w:sz="0" w:space="0" w:color="auto"/>
                    <w:left w:val="none" w:sz="0" w:space="0" w:color="auto"/>
                    <w:bottom w:val="none" w:sz="0" w:space="0" w:color="auto"/>
                    <w:right w:val="none" w:sz="0" w:space="0" w:color="auto"/>
                  </w:divBdr>
                </w:div>
                <w:div w:id="815297454">
                  <w:marLeft w:val="640"/>
                  <w:marRight w:val="0"/>
                  <w:marTop w:val="0"/>
                  <w:marBottom w:val="0"/>
                  <w:divBdr>
                    <w:top w:val="none" w:sz="0" w:space="0" w:color="auto"/>
                    <w:left w:val="none" w:sz="0" w:space="0" w:color="auto"/>
                    <w:bottom w:val="none" w:sz="0" w:space="0" w:color="auto"/>
                    <w:right w:val="none" w:sz="0" w:space="0" w:color="auto"/>
                  </w:divBdr>
                </w:div>
                <w:div w:id="158890244">
                  <w:marLeft w:val="640"/>
                  <w:marRight w:val="0"/>
                  <w:marTop w:val="0"/>
                  <w:marBottom w:val="0"/>
                  <w:divBdr>
                    <w:top w:val="none" w:sz="0" w:space="0" w:color="auto"/>
                    <w:left w:val="none" w:sz="0" w:space="0" w:color="auto"/>
                    <w:bottom w:val="none" w:sz="0" w:space="0" w:color="auto"/>
                    <w:right w:val="none" w:sz="0" w:space="0" w:color="auto"/>
                  </w:divBdr>
                </w:div>
                <w:div w:id="1238905903">
                  <w:marLeft w:val="640"/>
                  <w:marRight w:val="0"/>
                  <w:marTop w:val="0"/>
                  <w:marBottom w:val="0"/>
                  <w:divBdr>
                    <w:top w:val="none" w:sz="0" w:space="0" w:color="auto"/>
                    <w:left w:val="none" w:sz="0" w:space="0" w:color="auto"/>
                    <w:bottom w:val="none" w:sz="0" w:space="0" w:color="auto"/>
                    <w:right w:val="none" w:sz="0" w:space="0" w:color="auto"/>
                  </w:divBdr>
                </w:div>
                <w:div w:id="368576254">
                  <w:marLeft w:val="640"/>
                  <w:marRight w:val="0"/>
                  <w:marTop w:val="0"/>
                  <w:marBottom w:val="0"/>
                  <w:divBdr>
                    <w:top w:val="none" w:sz="0" w:space="0" w:color="auto"/>
                    <w:left w:val="none" w:sz="0" w:space="0" w:color="auto"/>
                    <w:bottom w:val="none" w:sz="0" w:space="0" w:color="auto"/>
                    <w:right w:val="none" w:sz="0" w:space="0" w:color="auto"/>
                  </w:divBdr>
                </w:div>
                <w:div w:id="1525746932">
                  <w:marLeft w:val="640"/>
                  <w:marRight w:val="0"/>
                  <w:marTop w:val="0"/>
                  <w:marBottom w:val="0"/>
                  <w:divBdr>
                    <w:top w:val="none" w:sz="0" w:space="0" w:color="auto"/>
                    <w:left w:val="none" w:sz="0" w:space="0" w:color="auto"/>
                    <w:bottom w:val="none" w:sz="0" w:space="0" w:color="auto"/>
                    <w:right w:val="none" w:sz="0" w:space="0" w:color="auto"/>
                  </w:divBdr>
                </w:div>
                <w:div w:id="1877694081">
                  <w:marLeft w:val="640"/>
                  <w:marRight w:val="0"/>
                  <w:marTop w:val="0"/>
                  <w:marBottom w:val="0"/>
                  <w:divBdr>
                    <w:top w:val="none" w:sz="0" w:space="0" w:color="auto"/>
                    <w:left w:val="none" w:sz="0" w:space="0" w:color="auto"/>
                    <w:bottom w:val="none" w:sz="0" w:space="0" w:color="auto"/>
                    <w:right w:val="none" w:sz="0" w:space="0" w:color="auto"/>
                  </w:divBdr>
                </w:div>
                <w:div w:id="1051543190">
                  <w:marLeft w:val="640"/>
                  <w:marRight w:val="0"/>
                  <w:marTop w:val="0"/>
                  <w:marBottom w:val="0"/>
                  <w:divBdr>
                    <w:top w:val="none" w:sz="0" w:space="0" w:color="auto"/>
                    <w:left w:val="none" w:sz="0" w:space="0" w:color="auto"/>
                    <w:bottom w:val="none" w:sz="0" w:space="0" w:color="auto"/>
                    <w:right w:val="none" w:sz="0" w:space="0" w:color="auto"/>
                  </w:divBdr>
                </w:div>
                <w:div w:id="102268348">
                  <w:marLeft w:val="640"/>
                  <w:marRight w:val="0"/>
                  <w:marTop w:val="0"/>
                  <w:marBottom w:val="0"/>
                  <w:divBdr>
                    <w:top w:val="none" w:sz="0" w:space="0" w:color="auto"/>
                    <w:left w:val="none" w:sz="0" w:space="0" w:color="auto"/>
                    <w:bottom w:val="none" w:sz="0" w:space="0" w:color="auto"/>
                    <w:right w:val="none" w:sz="0" w:space="0" w:color="auto"/>
                  </w:divBdr>
                </w:div>
                <w:div w:id="991106796">
                  <w:marLeft w:val="640"/>
                  <w:marRight w:val="0"/>
                  <w:marTop w:val="0"/>
                  <w:marBottom w:val="0"/>
                  <w:divBdr>
                    <w:top w:val="none" w:sz="0" w:space="0" w:color="auto"/>
                    <w:left w:val="none" w:sz="0" w:space="0" w:color="auto"/>
                    <w:bottom w:val="none" w:sz="0" w:space="0" w:color="auto"/>
                    <w:right w:val="none" w:sz="0" w:space="0" w:color="auto"/>
                  </w:divBdr>
                </w:div>
                <w:div w:id="1633708123">
                  <w:marLeft w:val="640"/>
                  <w:marRight w:val="0"/>
                  <w:marTop w:val="0"/>
                  <w:marBottom w:val="0"/>
                  <w:divBdr>
                    <w:top w:val="none" w:sz="0" w:space="0" w:color="auto"/>
                    <w:left w:val="none" w:sz="0" w:space="0" w:color="auto"/>
                    <w:bottom w:val="none" w:sz="0" w:space="0" w:color="auto"/>
                    <w:right w:val="none" w:sz="0" w:space="0" w:color="auto"/>
                  </w:divBdr>
                </w:div>
                <w:div w:id="504177202">
                  <w:marLeft w:val="640"/>
                  <w:marRight w:val="0"/>
                  <w:marTop w:val="0"/>
                  <w:marBottom w:val="0"/>
                  <w:divBdr>
                    <w:top w:val="none" w:sz="0" w:space="0" w:color="auto"/>
                    <w:left w:val="none" w:sz="0" w:space="0" w:color="auto"/>
                    <w:bottom w:val="none" w:sz="0" w:space="0" w:color="auto"/>
                    <w:right w:val="none" w:sz="0" w:space="0" w:color="auto"/>
                  </w:divBdr>
                </w:div>
                <w:div w:id="1626620811">
                  <w:marLeft w:val="640"/>
                  <w:marRight w:val="0"/>
                  <w:marTop w:val="0"/>
                  <w:marBottom w:val="0"/>
                  <w:divBdr>
                    <w:top w:val="none" w:sz="0" w:space="0" w:color="auto"/>
                    <w:left w:val="none" w:sz="0" w:space="0" w:color="auto"/>
                    <w:bottom w:val="none" w:sz="0" w:space="0" w:color="auto"/>
                    <w:right w:val="none" w:sz="0" w:space="0" w:color="auto"/>
                  </w:divBdr>
                </w:div>
                <w:div w:id="1507357563">
                  <w:marLeft w:val="640"/>
                  <w:marRight w:val="0"/>
                  <w:marTop w:val="0"/>
                  <w:marBottom w:val="0"/>
                  <w:divBdr>
                    <w:top w:val="none" w:sz="0" w:space="0" w:color="auto"/>
                    <w:left w:val="none" w:sz="0" w:space="0" w:color="auto"/>
                    <w:bottom w:val="none" w:sz="0" w:space="0" w:color="auto"/>
                    <w:right w:val="none" w:sz="0" w:space="0" w:color="auto"/>
                  </w:divBdr>
                </w:div>
                <w:div w:id="1777943721">
                  <w:marLeft w:val="640"/>
                  <w:marRight w:val="0"/>
                  <w:marTop w:val="0"/>
                  <w:marBottom w:val="0"/>
                  <w:divBdr>
                    <w:top w:val="none" w:sz="0" w:space="0" w:color="auto"/>
                    <w:left w:val="none" w:sz="0" w:space="0" w:color="auto"/>
                    <w:bottom w:val="none" w:sz="0" w:space="0" w:color="auto"/>
                    <w:right w:val="none" w:sz="0" w:space="0" w:color="auto"/>
                  </w:divBdr>
                </w:div>
                <w:div w:id="890461118">
                  <w:marLeft w:val="640"/>
                  <w:marRight w:val="0"/>
                  <w:marTop w:val="0"/>
                  <w:marBottom w:val="0"/>
                  <w:divBdr>
                    <w:top w:val="none" w:sz="0" w:space="0" w:color="auto"/>
                    <w:left w:val="none" w:sz="0" w:space="0" w:color="auto"/>
                    <w:bottom w:val="none" w:sz="0" w:space="0" w:color="auto"/>
                    <w:right w:val="none" w:sz="0" w:space="0" w:color="auto"/>
                  </w:divBdr>
                </w:div>
                <w:div w:id="730692557">
                  <w:marLeft w:val="640"/>
                  <w:marRight w:val="0"/>
                  <w:marTop w:val="0"/>
                  <w:marBottom w:val="0"/>
                  <w:divBdr>
                    <w:top w:val="none" w:sz="0" w:space="0" w:color="auto"/>
                    <w:left w:val="none" w:sz="0" w:space="0" w:color="auto"/>
                    <w:bottom w:val="none" w:sz="0" w:space="0" w:color="auto"/>
                    <w:right w:val="none" w:sz="0" w:space="0" w:color="auto"/>
                  </w:divBdr>
                </w:div>
                <w:div w:id="116069786">
                  <w:marLeft w:val="640"/>
                  <w:marRight w:val="0"/>
                  <w:marTop w:val="0"/>
                  <w:marBottom w:val="0"/>
                  <w:divBdr>
                    <w:top w:val="none" w:sz="0" w:space="0" w:color="auto"/>
                    <w:left w:val="none" w:sz="0" w:space="0" w:color="auto"/>
                    <w:bottom w:val="none" w:sz="0" w:space="0" w:color="auto"/>
                    <w:right w:val="none" w:sz="0" w:space="0" w:color="auto"/>
                  </w:divBdr>
                </w:div>
                <w:div w:id="1368335328">
                  <w:marLeft w:val="640"/>
                  <w:marRight w:val="0"/>
                  <w:marTop w:val="0"/>
                  <w:marBottom w:val="0"/>
                  <w:divBdr>
                    <w:top w:val="none" w:sz="0" w:space="0" w:color="auto"/>
                    <w:left w:val="none" w:sz="0" w:space="0" w:color="auto"/>
                    <w:bottom w:val="none" w:sz="0" w:space="0" w:color="auto"/>
                    <w:right w:val="none" w:sz="0" w:space="0" w:color="auto"/>
                  </w:divBdr>
                </w:div>
                <w:div w:id="1523713294">
                  <w:marLeft w:val="640"/>
                  <w:marRight w:val="0"/>
                  <w:marTop w:val="0"/>
                  <w:marBottom w:val="0"/>
                  <w:divBdr>
                    <w:top w:val="none" w:sz="0" w:space="0" w:color="auto"/>
                    <w:left w:val="none" w:sz="0" w:space="0" w:color="auto"/>
                    <w:bottom w:val="none" w:sz="0" w:space="0" w:color="auto"/>
                    <w:right w:val="none" w:sz="0" w:space="0" w:color="auto"/>
                  </w:divBdr>
                </w:div>
                <w:div w:id="1904753346">
                  <w:marLeft w:val="640"/>
                  <w:marRight w:val="0"/>
                  <w:marTop w:val="0"/>
                  <w:marBottom w:val="0"/>
                  <w:divBdr>
                    <w:top w:val="none" w:sz="0" w:space="0" w:color="auto"/>
                    <w:left w:val="none" w:sz="0" w:space="0" w:color="auto"/>
                    <w:bottom w:val="none" w:sz="0" w:space="0" w:color="auto"/>
                    <w:right w:val="none" w:sz="0" w:space="0" w:color="auto"/>
                  </w:divBdr>
                </w:div>
                <w:div w:id="1252550276">
                  <w:marLeft w:val="640"/>
                  <w:marRight w:val="0"/>
                  <w:marTop w:val="0"/>
                  <w:marBottom w:val="0"/>
                  <w:divBdr>
                    <w:top w:val="none" w:sz="0" w:space="0" w:color="auto"/>
                    <w:left w:val="none" w:sz="0" w:space="0" w:color="auto"/>
                    <w:bottom w:val="none" w:sz="0" w:space="0" w:color="auto"/>
                    <w:right w:val="none" w:sz="0" w:space="0" w:color="auto"/>
                  </w:divBdr>
                </w:div>
                <w:div w:id="2078090930">
                  <w:marLeft w:val="640"/>
                  <w:marRight w:val="0"/>
                  <w:marTop w:val="0"/>
                  <w:marBottom w:val="0"/>
                  <w:divBdr>
                    <w:top w:val="none" w:sz="0" w:space="0" w:color="auto"/>
                    <w:left w:val="none" w:sz="0" w:space="0" w:color="auto"/>
                    <w:bottom w:val="none" w:sz="0" w:space="0" w:color="auto"/>
                    <w:right w:val="none" w:sz="0" w:space="0" w:color="auto"/>
                  </w:divBdr>
                </w:div>
              </w:divsChild>
            </w:div>
            <w:div w:id="710573970">
              <w:marLeft w:val="0"/>
              <w:marRight w:val="0"/>
              <w:marTop w:val="0"/>
              <w:marBottom w:val="0"/>
              <w:divBdr>
                <w:top w:val="none" w:sz="0" w:space="0" w:color="auto"/>
                <w:left w:val="none" w:sz="0" w:space="0" w:color="auto"/>
                <w:bottom w:val="none" w:sz="0" w:space="0" w:color="auto"/>
                <w:right w:val="none" w:sz="0" w:space="0" w:color="auto"/>
              </w:divBdr>
              <w:divsChild>
                <w:div w:id="226694906">
                  <w:marLeft w:val="640"/>
                  <w:marRight w:val="0"/>
                  <w:marTop w:val="0"/>
                  <w:marBottom w:val="0"/>
                  <w:divBdr>
                    <w:top w:val="none" w:sz="0" w:space="0" w:color="auto"/>
                    <w:left w:val="none" w:sz="0" w:space="0" w:color="auto"/>
                    <w:bottom w:val="none" w:sz="0" w:space="0" w:color="auto"/>
                    <w:right w:val="none" w:sz="0" w:space="0" w:color="auto"/>
                  </w:divBdr>
                </w:div>
                <w:div w:id="341473581">
                  <w:marLeft w:val="640"/>
                  <w:marRight w:val="0"/>
                  <w:marTop w:val="0"/>
                  <w:marBottom w:val="0"/>
                  <w:divBdr>
                    <w:top w:val="none" w:sz="0" w:space="0" w:color="auto"/>
                    <w:left w:val="none" w:sz="0" w:space="0" w:color="auto"/>
                    <w:bottom w:val="none" w:sz="0" w:space="0" w:color="auto"/>
                    <w:right w:val="none" w:sz="0" w:space="0" w:color="auto"/>
                  </w:divBdr>
                </w:div>
                <w:div w:id="1442146243">
                  <w:marLeft w:val="640"/>
                  <w:marRight w:val="0"/>
                  <w:marTop w:val="0"/>
                  <w:marBottom w:val="0"/>
                  <w:divBdr>
                    <w:top w:val="none" w:sz="0" w:space="0" w:color="auto"/>
                    <w:left w:val="none" w:sz="0" w:space="0" w:color="auto"/>
                    <w:bottom w:val="none" w:sz="0" w:space="0" w:color="auto"/>
                    <w:right w:val="none" w:sz="0" w:space="0" w:color="auto"/>
                  </w:divBdr>
                </w:div>
                <w:div w:id="936476181">
                  <w:marLeft w:val="640"/>
                  <w:marRight w:val="0"/>
                  <w:marTop w:val="0"/>
                  <w:marBottom w:val="0"/>
                  <w:divBdr>
                    <w:top w:val="none" w:sz="0" w:space="0" w:color="auto"/>
                    <w:left w:val="none" w:sz="0" w:space="0" w:color="auto"/>
                    <w:bottom w:val="none" w:sz="0" w:space="0" w:color="auto"/>
                    <w:right w:val="none" w:sz="0" w:space="0" w:color="auto"/>
                  </w:divBdr>
                </w:div>
                <w:div w:id="447237999">
                  <w:marLeft w:val="640"/>
                  <w:marRight w:val="0"/>
                  <w:marTop w:val="0"/>
                  <w:marBottom w:val="0"/>
                  <w:divBdr>
                    <w:top w:val="none" w:sz="0" w:space="0" w:color="auto"/>
                    <w:left w:val="none" w:sz="0" w:space="0" w:color="auto"/>
                    <w:bottom w:val="none" w:sz="0" w:space="0" w:color="auto"/>
                    <w:right w:val="none" w:sz="0" w:space="0" w:color="auto"/>
                  </w:divBdr>
                </w:div>
                <w:div w:id="1748309281">
                  <w:marLeft w:val="640"/>
                  <w:marRight w:val="0"/>
                  <w:marTop w:val="0"/>
                  <w:marBottom w:val="0"/>
                  <w:divBdr>
                    <w:top w:val="none" w:sz="0" w:space="0" w:color="auto"/>
                    <w:left w:val="none" w:sz="0" w:space="0" w:color="auto"/>
                    <w:bottom w:val="none" w:sz="0" w:space="0" w:color="auto"/>
                    <w:right w:val="none" w:sz="0" w:space="0" w:color="auto"/>
                  </w:divBdr>
                </w:div>
                <w:div w:id="371882292">
                  <w:marLeft w:val="640"/>
                  <w:marRight w:val="0"/>
                  <w:marTop w:val="0"/>
                  <w:marBottom w:val="0"/>
                  <w:divBdr>
                    <w:top w:val="none" w:sz="0" w:space="0" w:color="auto"/>
                    <w:left w:val="none" w:sz="0" w:space="0" w:color="auto"/>
                    <w:bottom w:val="none" w:sz="0" w:space="0" w:color="auto"/>
                    <w:right w:val="none" w:sz="0" w:space="0" w:color="auto"/>
                  </w:divBdr>
                </w:div>
                <w:div w:id="1738819423">
                  <w:marLeft w:val="640"/>
                  <w:marRight w:val="0"/>
                  <w:marTop w:val="0"/>
                  <w:marBottom w:val="0"/>
                  <w:divBdr>
                    <w:top w:val="none" w:sz="0" w:space="0" w:color="auto"/>
                    <w:left w:val="none" w:sz="0" w:space="0" w:color="auto"/>
                    <w:bottom w:val="none" w:sz="0" w:space="0" w:color="auto"/>
                    <w:right w:val="none" w:sz="0" w:space="0" w:color="auto"/>
                  </w:divBdr>
                </w:div>
                <w:div w:id="882064397">
                  <w:marLeft w:val="640"/>
                  <w:marRight w:val="0"/>
                  <w:marTop w:val="0"/>
                  <w:marBottom w:val="0"/>
                  <w:divBdr>
                    <w:top w:val="none" w:sz="0" w:space="0" w:color="auto"/>
                    <w:left w:val="none" w:sz="0" w:space="0" w:color="auto"/>
                    <w:bottom w:val="none" w:sz="0" w:space="0" w:color="auto"/>
                    <w:right w:val="none" w:sz="0" w:space="0" w:color="auto"/>
                  </w:divBdr>
                </w:div>
                <w:div w:id="1674724606">
                  <w:marLeft w:val="640"/>
                  <w:marRight w:val="0"/>
                  <w:marTop w:val="0"/>
                  <w:marBottom w:val="0"/>
                  <w:divBdr>
                    <w:top w:val="none" w:sz="0" w:space="0" w:color="auto"/>
                    <w:left w:val="none" w:sz="0" w:space="0" w:color="auto"/>
                    <w:bottom w:val="none" w:sz="0" w:space="0" w:color="auto"/>
                    <w:right w:val="none" w:sz="0" w:space="0" w:color="auto"/>
                  </w:divBdr>
                </w:div>
                <w:div w:id="1656566636">
                  <w:marLeft w:val="640"/>
                  <w:marRight w:val="0"/>
                  <w:marTop w:val="0"/>
                  <w:marBottom w:val="0"/>
                  <w:divBdr>
                    <w:top w:val="none" w:sz="0" w:space="0" w:color="auto"/>
                    <w:left w:val="none" w:sz="0" w:space="0" w:color="auto"/>
                    <w:bottom w:val="none" w:sz="0" w:space="0" w:color="auto"/>
                    <w:right w:val="none" w:sz="0" w:space="0" w:color="auto"/>
                  </w:divBdr>
                </w:div>
                <w:div w:id="1525442028">
                  <w:marLeft w:val="640"/>
                  <w:marRight w:val="0"/>
                  <w:marTop w:val="0"/>
                  <w:marBottom w:val="0"/>
                  <w:divBdr>
                    <w:top w:val="none" w:sz="0" w:space="0" w:color="auto"/>
                    <w:left w:val="none" w:sz="0" w:space="0" w:color="auto"/>
                    <w:bottom w:val="none" w:sz="0" w:space="0" w:color="auto"/>
                    <w:right w:val="none" w:sz="0" w:space="0" w:color="auto"/>
                  </w:divBdr>
                </w:div>
                <w:div w:id="570240242">
                  <w:marLeft w:val="640"/>
                  <w:marRight w:val="0"/>
                  <w:marTop w:val="0"/>
                  <w:marBottom w:val="0"/>
                  <w:divBdr>
                    <w:top w:val="none" w:sz="0" w:space="0" w:color="auto"/>
                    <w:left w:val="none" w:sz="0" w:space="0" w:color="auto"/>
                    <w:bottom w:val="none" w:sz="0" w:space="0" w:color="auto"/>
                    <w:right w:val="none" w:sz="0" w:space="0" w:color="auto"/>
                  </w:divBdr>
                </w:div>
                <w:div w:id="1133979768">
                  <w:marLeft w:val="640"/>
                  <w:marRight w:val="0"/>
                  <w:marTop w:val="0"/>
                  <w:marBottom w:val="0"/>
                  <w:divBdr>
                    <w:top w:val="none" w:sz="0" w:space="0" w:color="auto"/>
                    <w:left w:val="none" w:sz="0" w:space="0" w:color="auto"/>
                    <w:bottom w:val="none" w:sz="0" w:space="0" w:color="auto"/>
                    <w:right w:val="none" w:sz="0" w:space="0" w:color="auto"/>
                  </w:divBdr>
                </w:div>
                <w:div w:id="111097765">
                  <w:marLeft w:val="640"/>
                  <w:marRight w:val="0"/>
                  <w:marTop w:val="0"/>
                  <w:marBottom w:val="0"/>
                  <w:divBdr>
                    <w:top w:val="none" w:sz="0" w:space="0" w:color="auto"/>
                    <w:left w:val="none" w:sz="0" w:space="0" w:color="auto"/>
                    <w:bottom w:val="none" w:sz="0" w:space="0" w:color="auto"/>
                    <w:right w:val="none" w:sz="0" w:space="0" w:color="auto"/>
                  </w:divBdr>
                </w:div>
                <w:div w:id="1600602017">
                  <w:marLeft w:val="640"/>
                  <w:marRight w:val="0"/>
                  <w:marTop w:val="0"/>
                  <w:marBottom w:val="0"/>
                  <w:divBdr>
                    <w:top w:val="none" w:sz="0" w:space="0" w:color="auto"/>
                    <w:left w:val="none" w:sz="0" w:space="0" w:color="auto"/>
                    <w:bottom w:val="none" w:sz="0" w:space="0" w:color="auto"/>
                    <w:right w:val="none" w:sz="0" w:space="0" w:color="auto"/>
                  </w:divBdr>
                </w:div>
                <w:div w:id="627900474">
                  <w:marLeft w:val="640"/>
                  <w:marRight w:val="0"/>
                  <w:marTop w:val="0"/>
                  <w:marBottom w:val="0"/>
                  <w:divBdr>
                    <w:top w:val="none" w:sz="0" w:space="0" w:color="auto"/>
                    <w:left w:val="none" w:sz="0" w:space="0" w:color="auto"/>
                    <w:bottom w:val="none" w:sz="0" w:space="0" w:color="auto"/>
                    <w:right w:val="none" w:sz="0" w:space="0" w:color="auto"/>
                  </w:divBdr>
                </w:div>
                <w:div w:id="1233545724">
                  <w:marLeft w:val="640"/>
                  <w:marRight w:val="0"/>
                  <w:marTop w:val="0"/>
                  <w:marBottom w:val="0"/>
                  <w:divBdr>
                    <w:top w:val="none" w:sz="0" w:space="0" w:color="auto"/>
                    <w:left w:val="none" w:sz="0" w:space="0" w:color="auto"/>
                    <w:bottom w:val="none" w:sz="0" w:space="0" w:color="auto"/>
                    <w:right w:val="none" w:sz="0" w:space="0" w:color="auto"/>
                  </w:divBdr>
                </w:div>
                <w:div w:id="304093146">
                  <w:marLeft w:val="640"/>
                  <w:marRight w:val="0"/>
                  <w:marTop w:val="0"/>
                  <w:marBottom w:val="0"/>
                  <w:divBdr>
                    <w:top w:val="none" w:sz="0" w:space="0" w:color="auto"/>
                    <w:left w:val="none" w:sz="0" w:space="0" w:color="auto"/>
                    <w:bottom w:val="none" w:sz="0" w:space="0" w:color="auto"/>
                    <w:right w:val="none" w:sz="0" w:space="0" w:color="auto"/>
                  </w:divBdr>
                </w:div>
                <w:div w:id="556939042">
                  <w:marLeft w:val="640"/>
                  <w:marRight w:val="0"/>
                  <w:marTop w:val="0"/>
                  <w:marBottom w:val="0"/>
                  <w:divBdr>
                    <w:top w:val="none" w:sz="0" w:space="0" w:color="auto"/>
                    <w:left w:val="none" w:sz="0" w:space="0" w:color="auto"/>
                    <w:bottom w:val="none" w:sz="0" w:space="0" w:color="auto"/>
                    <w:right w:val="none" w:sz="0" w:space="0" w:color="auto"/>
                  </w:divBdr>
                </w:div>
                <w:div w:id="421221171">
                  <w:marLeft w:val="640"/>
                  <w:marRight w:val="0"/>
                  <w:marTop w:val="0"/>
                  <w:marBottom w:val="0"/>
                  <w:divBdr>
                    <w:top w:val="none" w:sz="0" w:space="0" w:color="auto"/>
                    <w:left w:val="none" w:sz="0" w:space="0" w:color="auto"/>
                    <w:bottom w:val="none" w:sz="0" w:space="0" w:color="auto"/>
                    <w:right w:val="none" w:sz="0" w:space="0" w:color="auto"/>
                  </w:divBdr>
                </w:div>
                <w:div w:id="1923173336">
                  <w:marLeft w:val="640"/>
                  <w:marRight w:val="0"/>
                  <w:marTop w:val="0"/>
                  <w:marBottom w:val="0"/>
                  <w:divBdr>
                    <w:top w:val="none" w:sz="0" w:space="0" w:color="auto"/>
                    <w:left w:val="none" w:sz="0" w:space="0" w:color="auto"/>
                    <w:bottom w:val="none" w:sz="0" w:space="0" w:color="auto"/>
                    <w:right w:val="none" w:sz="0" w:space="0" w:color="auto"/>
                  </w:divBdr>
                </w:div>
                <w:div w:id="1314333142">
                  <w:marLeft w:val="640"/>
                  <w:marRight w:val="0"/>
                  <w:marTop w:val="0"/>
                  <w:marBottom w:val="0"/>
                  <w:divBdr>
                    <w:top w:val="none" w:sz="0" w:space="0" w:color="auto"/>
                    <w:left w:val="none" w:sz="0" w:space="0" w:color="auto"/>
                    <w:bottom w:val="none" w:sz="0" w:space="0" w:color="auto"/>
                    <w:right w:val="none" w:sz="0" w:space="0" w:color="auto"/>
                  </w:divBdr>
                </w:div>
                <w:div w:id="341008706">
                  <w:marLeft w:val="640"/>
                  <w:marRight w:val="0"/>
                  <w:marTop w:val="0"/>
                  <w:marBottom w:val="0"/>
                  <w:divBdr>
                    <w:top w:val="none" w:sz="0" w:space="0" w:color="auto"/>
                    <w:left w:val="none" w:sz="0" w:space="0" w:color="auto"/>
                    <w:bottom w:val="none" w:sz="0" w:space="0" w:color="auto"/>
                    <w:right w:val="none" w:sz="0" w:space="0" w:color="auto"/>
                  </w:divBdr>
                </w:div>
                <w:div w:id="1406535732">
                  <w:marLeft w:val="640"/>
                  <w:marRight w:val="0"/>
                  <w:marTop w:val="0"/>
                  <w:marBottom w:val="0"/>
                  <w:divBdr>
                    <w:top w:val="none" w:sz="0" w:space="0" w:color="auto"/>
                    <w:left w:val="none" w:sz="0" w:space="0" w:color="auto"/>
                    <w:bottom w:val="none" w:sz="0" w:space="0" w:color="auto"/>
                    <w:right w:val="none" w:sz="0" w:space="0" w:color="auto"/>
                  </w:divBdr>
                </w:div>
                <w:div w:id="1187526316">
                  <w:marLeft w:val="640"/>
                  <w:marRight w:val="0"/>
                  <w:marTop w:val="0"/>
                  <w:marBottom w:val="0"/>
                  <w:divBdr>
                    <w:top w:val="none" w:sz="0" w:space="0" w:color="auto"/>
                    <w:left w:val="none" w:sz="0" w:space="0" w:color="auto"/>
                    <w:bottom w:val="none" w:sz="0" w:space="0" w:color="auto"/>
                    <w:right w:val="none" w:sz="0" w:space="0" w:color="auto"/>
                  </w:divBdr>
                </w:div>
                <w:div w:id="139807812">
                  <w:marLeft w:val="640"/>
                  <w:marRight w:val="0"/>
                  <w:marTop w:val="0"/>
                  <w:marBottom w:val="0"/>
                  <w:divBdr>
                    <w:top w:val="none" w:sz="0" w:space="0" w:color="auto"/>
                    <w:left w:val="none" w:sz="0" w:space="0" w:color="auto"/>
                    <w:bottom w:val="none" w:sz="0" w:space="0" w:color="auto"/>
                    <w:right w:val="none" w:sz="0" w:space="0" w:color="auto"/>
                  </w:divBdr>
                </w:div>
                <w:div w:id="1815562389">
                  <w:marLeft w:val="640"/>
                  <w:marRight w:val="0"/>
                  <w:marTop w:val="0"/>
                  <w:marBottom w:val="0"/>
                  <w:divBdr>
                    <w:top w:val="none" w:sz="0" w:space="0" w:color="auto"/>
                    <w:left w:val="none" w:sz="0" w:space="0" w:color="auto"/>
                    <w:bottom w:val="none" w:sz="0" w:space="0" w:color="auto"/>
                    <w:right w:val="none" w:sz="0" w:space="0" w:color="auto"/>
                  </w:divBdr>
                </w:div>
                <w:div w:id="361134850">
                  <w:marLeft w:val="640"/>
                  <w:marRight w:val="0"/>
                  <w:marTop w:val="0"/>
                  <w:marBottom w:val="0"/>
                  <w:divBdr>
                    <w:top w:val="none" w:sz="0" w:space="0" w:color="auto"/>
                    <w:left w:val="none" w:sz="0" w:space="0" w:color="auto"/>
                    <w:bottom w:val="none" w:sz="0" w:space="0" w:color="auto"/>
                    <w:right w:val="none" w:sz="0" w:space="0" w:color="auto"/>
                  </w:divBdr>
                </w:div>
                <w:div w:id="403256652">
                  <w:marLeft w:val="640"/>
                  <w:marRight w:val="0"/>
                  <w:marTop w:val="0"/>
                  <w:marBottom w:val="0"/>
                  <w:divBdr>
                    <w:top w:val="none" w:sz="0" w:space="0" w:color="auto"/>
                    <w:left w:val="none" w:sz="0" w:space="0" w:color="auto"/>
                    <w:bottom w:val="none" w:sz="0" w:space="0" w:color="auto"/>
                    <w:right w:val="none" w:sz="0" w:space="0" w:color="auto"/>
                  </w:divBdr>
                </w:div>
                <w:div w:id="867791063">
                  <w:marLeft w:val="640"/>
                  <w:marRight w:val="0"/>
                  <w:marTop w:val="0"/>
                  <w:marBottom w:val="0"/>
                  <w:divBdr>
                    <w:top w:val="none" w:sz="0" w:space="0" w:color="auto"/>
                    <w:left w:val="none" w:sz="0" w:space="0" w:color="auto"/>
                    <w:bottom w:val="none" w:sz="0" w:space="0" w:color="auto"/>
                    <w:right w:val="none" w:sz="0" w:space="0" w:color="auto"/>
                  </w:divBdr>
                </w:div>
                <w:div w:id="476727873">
                  <w:marLeft w:val="640"/>
                  <w:marRight w:val="0"/>
                  <w:marTop w:val="0"/>
                  <w:marBottom w:val="0"/>
                  <w:divBdr>
                    <w:top w:val="none" w:sz="0" w:space="0" w:color="auto"/>
                    <w:left w:val="none" w:sz="0" w:space="0" w:color="auto"/>
                    <w:bottom w:val="none" w:sz="0" w:space="0" w:color="auto"/>
                    <w:right w:val="none" w:sz="0" w:space="0" w:color="auto"/>
                  </w:divBdr>
                </w:div>
                <w:div w:id="972445240">
                  <w:marLeft w:val="640"/>
                  <w:marRight w:val="0"/>
                  <w:marTop w:val="0"/>
                  <w:marBottom w:val="0"/>
                  <w:divBdr>
                    <w:top w:val="none" w:sz="0" w:space="0" w:color="auto"/>
                    <w:left w:val="none" w:sz="0" w:space="0" w:color="auto"/>
                    <w:bottom w:val="none" w:sz="0" w:space="0" w:color="auto"/>
                    <w:right w:val="none" w:sz="0" w:space="0" w:color="auto"/>
                  </w:divBdr>
                </w:div>
                <w:div w:id="1082337979">
                  <w:marLeft w:val="640"/>
                  <w:marRight w:val="0"/>
                  <w:marTop w:val="0"/>
                  <w:marBottom w:val="0"/>
                  <w:divBdr>
                    <w:top w:val="none" w:sz="0" w:space="0" w:color="auto"/>
                    <w:left w:val="none" w:sz="0" w:space="0" w:color="auto"/>
                    <w:bottom w:val="none" w:sz="0" w:space="0" w:color="auto"/>
                    <w:right w:val="none" w:sz="0" w:space="0" w:color="auto"/>
                  </w:divBdr>
                </w:div>
                <w:div w:id="1383940234">
                  <w:marLeft w:val="640"/>
                  <w:marRight w:val="0"/>
                  <w:marTop w:val="0"/>
                  <w:marBottom w:val="0"/>
                  <w:divBdr>
                    <w:top w:val="none" w:sz="0" w:space="0" w:color="auto"/>
                    <w:left w:val="none" w:sz="0" w:space="0" w:color="auto"/>
                    <w:bottom w:val="none" w:sz="0" w:space="0" w:color="auto"/>
                    <w:right w:val="none" w:sz="0" w:space="0" w:color="auto"/>
                  </w:divBdr>
                </w:div>
                <w:div w:id="265311263">
                  <w:marLeft w:val="640"/>
                  <w:marRight w:val="0"/>
                  <w:marTop w:val="0"/>
                  <w:marBottom w:val="0"/>
                  <w:divBdr>
                    <w:top w:val="none" w:sz="0" w:space="0" w:color="auto"/>
                    <w:left w:val="none" w:sz="0" w:space="0" w:color="auto"/>
                    <w:bottom w:val="none" w:sz="0" w:space="0" w:color="auto"/>
                    <w:right w:val="none" w:sz="0" w:space="0" w:color="auto"/>
                  </w:divBdr>
                </w:div>
                <w:div w:id="1326981430">
                  <w:marLeft w:val="640"/>
                  <w:marRight w:val="0"/>
                  <w:marTop w:val="0"/>
                  <w:marBottom w:val="0"/>
                  <w:divBdr>
                    <w:top w:val="none" w:sz="0" w:space="0" w:color="auto"/>
                    <w:left w:val="none" w:sz="0" w:space="0" w:color="auto"/>
                    <w:bottom w:val="none" w:sz="0" w:space="0" w:color="auto"/>
                    <w:right w:val="none" w:sz="0" w:space="0" w:color="auto"/>
                  </w:divBdr>
                </w:div>
              </w:divsChild>
            </w:div>
            <w:div w:id="399863720">
              <w:marLeft w:val="0"/>
              <w:marRight w:val="0"/>
              <w:marTop w:val="0"/>
              <w:marBottom w:val="0"/>
              <w:divBdr>
                <w:top w:val="none" w:sz="0" w:space="0" w:color="auto"/>
                <w:left w:val="none" w:sz="0" w:space="0" w:color="auto"/>
                <w:bottom w:val="none" w:sz="0" w:space="0" w:color="auto"/>
                <w:right w:val="none" w:sz="0" w:space="0" w:color="auto"/>
              </w:divBdr>
              <w:divsChild>
                <w:div w:id="276257670">
                  <w:marLeft w:val="640"/>
                  <w:marRight w:val="0"/>
                  <w:marTop w:val="0"/>
                  <w:marBottom w:val="0"/>
                  <w:divBdr>
                    <w:top w:val="none" w:sz="0" w:space="0" w:color="auto"/>
                    <w:left w:val="none" w:sz="0" w:space="0" w:color="auto"/>
                    <w:bottom w:val="none" w:sz="0" w:space="0" w:color="auto"/>
                    <w:right w:val="none" w:sz="0" w:space="0" w:color="auto"/>
                  </w:divBdr>
                </w:div>
                <w:div w:id="1270699371">
                  <w:marLeft w:val="640"/>
                  <w:marRight w:val="0"/>
                  <w:marTop w:val="0"/>
                  <w:marBottom w:val="0"/>
                  <w:divBdr>
                    <w:top w:val="none" w:sz="0" w:space="0" w:color="auto"/>
                    <w:left w:val="none" w:sz="0" w:space="0" w:color="auto"/>
                    <w:bottom w:val="none" w:sz="0" w:space="0" w:color="auto"/>
                    <w:right w:val="none" w:sz="0" w:space="0" w:color="auto"/>
                  </w:divBdr>
                </w:div>
                <w:div w:id="383069707">
                  <w:marLeft w:val="640"/>
                  <w:marRight w:val="0"/>
                  <w:marTop w:val="0"/>
                  <w:marBottom w:val="0"/>
                  <w:divBdr>
                    <w:top w:val="none" w:sz="0" w:space="0" w:color="auto"/>
                    <w:left w:val="none" w:sz="0" w:space="0" w:color="auto"/>
                    <w:bottom w:val="none" w:sz="0" w:space="0" w:color="auto"/>
                    <w:right w:val="none" w:sz="0" w:space="0" w:color="auto"/>
                  </w:divBdr>
                </w:div>
                <w:div w:id="2030788865">
                  <w:marLeft w:val="640"/>
                  <w:marRight w:val="0"/>
                  <w:marTop w:val="0"/>
                  <w:marBottom w:val="0"/>
                  <w:divBdr>
                    <w:top w:val="none" w:sz="0" w:space="0" w:color="auto"/>
                    <w:left w:val="none" w:sz="0" w:space="0" w:color="auto"/>
                    <w:bottom w:val="none" w:sz="0" w:space="0" w:color="auto"/>
                    <w:right w:val="none" w:sz="0" w:space="0" w:color="auto"/>
                  </w:divBdr>
                </w:div>
                <w:div w:id="260797358">
                  <w:marLeft w:val="640"/>
                  <w:marRight w:val="0"/>
                  <w:marTop w:val="0"/>
                  <w:marBottom w:val="0"/>
                  <w:divBdr>
                    <w:top w:val="none" w:sz="0" w:space="0" w:color="auto"/>
                    <w:left w:val="none" w:sz="0" w:space="0" w:color="auto"/>
                    <w:bottom w:val="none" w:sz="0" w:space="0" w:color="auto"/>
                    <w:right w:val="none" w:sz="0" w:space="0" w:color="auto"/>
                  </w:divBdr>
                </w:div>
                <w:div w:id="368460222">
                  <w:marLeft w:val="640"/>
                  <w:marRight w:val="0"/>
                  <w:marTop w:val="0"/>
                  <w:marBottom w:val="0"/>
                  <w:divBdr>
                    <w:top w:val="none" w:sz="0" w:space="0" w:color="auto"/>
                    <w:left w:val="none" w:sz="0" w:space="0" w:color="auto"/>
                    <w:bottom w:val="none" w:sz="0" w:space="0" w:color="auto"/>
                    <w:right w:val="none" w:sz="0" w:space="0" w:color="auto"/>
                  </w:divBdr>
                </w:div>
                <w:div w:id="657415901">
                  <w:marLeft w:val="640"/>
                  <w:marRight w:val="0"/>
                  <w:marTop w:val="0"/>
                  <w:marBottom w:val="0"/>
                  <w:divBdr>
                    <w:top w:val="none" w:sz="0" w:space="0" w:color="auto"/>
                    <w:left w:val="none" w:sz="0" w:space="0" w:color="auto"/>
                    <w:bottom w:val="none" w:sz="0" w:space="0" w:color="auto"/>
                    <w:right w:val="none" w:sz="0" w:space="0" w:color="auto"/>
                  </w:divBdr>
                </w:div>
                <w:div w:id="1978996463">
                  <w:marLeft w:val="640"/>
                  <w:marRight w:val="0"/>
                  <w:marTop w:val="0"/>
                  <w:marBottom w:val="0"/>
                  <w:divBdr>
                    <w:top w:val="none" w:sz="0" w:space="0" w:color="auto"/>
                    <w:left w:val="none" w:sz="0" w:space="0" w:color="auto"/>
                    <w:bottom w:val="none" w:sz="0" w:space="0" w:color="auto"/>
                    <w:right w:val="none" w:sz="0" w:space="0" w:color="auto"/>
                  </w:divBdr>
                </w:div>
                <w:div w:id="1419134870">
                  <w:marLeft w:val="640"/>
                  <w:marRight w:val="0"/>
                  <w:marTop w:val="0"/>
                  <w:marBottom w:val="0"/>
                  <w:divBdr>
                    <w:top w:val="none" w:sz="0" w:space="0" w:color="auto"/>
                    <w:left w:val="none" w:sz="0" w:space="0" w:color="auto"/>
                    <w:bottom w:val="none" w:sz="0" w:space="0" w:color="auto"/>
                    <w:right w:val="none" w:sz="0" w:space="0" w:color="auto"/>
                  </w:divBdr>
                </w:div>
                <w:div w:id="1597641184">
                  <w:marLeft w:val="640"/>
                  <w:marRight w:val="0"/>
                  <w:marTop w:val="0"/>
                  <w:marBottom w:val="0"/>
                  <w:divBdr>
                    <w:top w:val="none" w:sz="0" w:space="0" w:color="auto"/>
                    <w:left w:val="none" w:sz="0" w:space="0" w:color="auto"/>
                    <w:bottom w:val="none" w:sz="0" w:space="0" w:color="auto"/>
                    <w:right w:val="none" w:sz="0" w:space="0" w:color="auto"/>
                  </w:divBdr>
                </w:div>
                <w:div w:id="1352226316">
                  <w:marLeft w:val="640"/>
                  <w:marRight w:val="0"/>
                  <w:marTop w:val="0"/>
                  <w:marBottom w:val="0"/>
                  <w:divBdr>
                    <w:top w:val="none" w:sz="0" w:space="0" w:color="auto"/>
                    <w:left w:val="none" w:sz="0" w:space="0" w:color="auto"/>
                    <w:bottom w:val="none" w:sz="0" w:space="0" w:color="auto"/>
                    <w:right w:val="none" w:sz="0" w:space="0" w:color="auto"/>
                  </w:divBdr>
                </w:div>
                <w:div w:id="530608409">
                  <w:marLeft w:val="640"/>
                  <w:marRight w:val="0"/>
                  <w:marTop w:val="0"/>
                  <w:marBottom w:val="0"/>
                  <w:divBdr>
                    <w:top w:val="none" w:sz="0" w:space="0" w:color="auto"/>
                    <w:left w:val="none" w:sz="0" w:space="0" w:color="auto"/>
                    <w:bottom w:val="none" w:sz="0" w:space="0" w:color="auto"/>
                    <w:right w:val="none" w:sz="0" w:space="0" w:color="auto"/>
                  </w:divBdr>
                </w:div>
                <w:div w:id="27294128">
                  <w:marLeft w:val="640"/>
                  <w:marRight w:val="0"/>
                  <w:marTop w:val="0"/>
                  <w:marBottom w:val="0"/>
                  <w:divBdr>
                    <w:top w:val="none" w:sz="0" w:space="0" w:color="auto"/>
                    <w:left w:val="none" w:sz="0" w:space="0" w:color="auto"/>
                    <w:bottom w:val="none" w:sz="0" w:space="0" w:color="auto"/>
                    <w:right w:val="none" w:sz="0" w:space="0" w:color="auto"/>
                  </w:divBdr>
                </w:div>
                <w:div w:id="2087915870">
                  <w:marLeft w:val="640"/>
                  <w:marRight w:val="0"/>
                  <w:marTop w:val="0"/>
                  <w:marBottom w:val="0"/>
                  <w:divBdr>
                    <w:top w:val="none" w:sz="0" w:space="0" w:color="auto"/>
                    <w:left w:val="none" w:sz="0" w:space="0" w:color="auto"/>
                    <w:bottom w:val="none" w:sz="0" w:space="0" w:color="auto"/>
                    <w:right w:val="none" w:sz="0" w:space="0" w:color="auto"/>
                  </w:divBdr>
                </w:div>
                <w:div w:id="1267688091">
                  <w:marLeft w:val="640"/>
                  <w:marRight w:val="0"/>
                  <w:marTop w:val="0"/>
                  <w:marBottom w:val="0"/>
                  <w:divBdr>
                    <w:top w:val="none" w:sz="0" w:space="0" w:color="auto"/>
                    <w:left w:val="none" w:sz="0" w:space="0" w:color="auto"/>
                    <w:bottom w:val="none" w:sz="0" w:space="0" w:color="auto"/>
                    <w:right w:val="none" w:sz="0" w:space="0" w:color="auto"/>
                  </w:divBdr>
                </w:div>
                <w:div w:id="1942567919">
                  <w:marLeft w:val="640"/>
                  <w:marRight w:val="0"/>
                  <w:marTop w:val="0"/>
                  <w:marBottom w:val="0"/>
                  <w:divBdr>
                    <w:top w:val="none" w:sz="0" w:space="0" w:color="auto"/>
                    <w:left w:val="none" w:sz="0" w:space="0" w:color="auto"/>
                    <w:bottom w:val="none" w:sz="0" w:space="0" w:color="auto"/>
                    <w:right w:val="none" w:sz="0" w:space="0" w:color="auto"/>
                  </w:divBdr>
                </w:div>
                <w:div w:id="1789621985">
                  <w:marLeft w:val="640"/>
                  <w:marRight w:val="0"/>
                  <w:marTop w:val="0"/>
                  <w:marBottom w:val="0"/>
                  <w:divBdr>
                    <w:top w:val="none" w:sz="0" w:space="0" w:color="auto"/>
                    <w:left w:val="none" w:sz="0" w:space="0" w:color="auto"/>
                    <w:bottom w:val="none" w:sz="0" w:space="0" w:color="auto"/>
                    <w:right w:val="none" w:sz="0" w:space="0" w:color="auto"/>
                  </w:divBdr>
                </w:div>
                <w:div w:id="1022825341">
                  <w:marLeft w:val="640"/>
                  <w:marRight w:val="0"/>
                  <w:marTop w:val="0"/>
                  <w:marBottom w:val="0"/>
                  <w:divBdr>
                    <w:top w:val="none" w:sz="0" w:space="0" w:color="auto"/>
                    <w:left w:val="none" w:sz="0" w:space="0" w:color="auto"/>
                    <w:bottom w:val="none" w:sz="0" w:space="0" w:color="auto"/>
                    <w:right w:val="none" w:sz="0" w:space="0" w:color="auto"/>
                  </w:divBdr>
                </w:div>
                <w:div w:id="1098284386">
                  <w:marLeft w:val="640"/>
                  <w:marRight w:val="0"/>
                  <w:marTop w:val="0"/>
                  <w:marBottom w:val="0"/>
                  <w:divBdr>
                    <w:top w:val="none" w:sz="0" w:space="0" w:color="auto"/>
                    <w:left w:val="none" w:sz="0" w:space="0" w:color="auto"/>
                    <w:bottom w:val="none" w:sz="0" w:space="0" w:color="auto"/>
                    <w:right w:val="none" w:sz="0" w:space="0" w:color="auto"/>
                  </w:divBdr>
                </w:div>
                <w:div w:id="1225602881">
                  <w:marLeft w:val="640"/>
                  <w:marRight w:val="0"/>
                  <w:marTop w:val="0"/>
                  <w:marBottom w:val="0"/>
                  <w:divBdr>
                    <w:top w:val="none" w:sz="0" w:space="0" w:color="auto"/>
                    <w:left w:val="none" w:sz="0" w:space="0" w:color="auto"/>
                    <w:bottom w:val="none" w:sz="0" w:space="0" w:color="auto"/>
                    <w:right w:val="none" w:sz="0" w:space="0" w:color="auto"/>
                  </w:divBdr>
                </w:div>
                <w:div w:id="1464618640">
                  <w:marLeft w:val="640"/>
                  <w:marRight w:val="0"/>
                  <w:marTop w:val="0"/>
                  <w:marBottom w:val="0"/>
                  <w:divBdr>
                    <w:top w:val="none" w:sz="0" w:space="0" w:color="auto"/>
                    <w:left w:val="none" w:sz="0" w:space="0" w:color="auto"/>
                    <w:bottom w:val="none" w:sz="0" w:space="0" w:color="auto"/>
                    <w:right w:val="none" w:sz="0" w:space="0" w:color="auto"/>
                  </w:divBdr>
                </w:div>
                <w:div w:id="2032803509">
                  <w:marLeft w:val="640"/>
                  <w:marRight w:val="0"/>
                  <w:marTop w:val="0"/>
                  <w:marBottom w:val="0"/>
                  <w:divBdr>
                    <w:top w:val="none" w:sz="0" w:space="0" w:color="auto"/>
                    <w:left w:val="none" w:sz="0" w:space="0" w:color="auto"/>
                    <w:bottom w:val="none" w:sz="0" w:space="0" w:color="auto"/>
                    <w:right w:val="none" w:sz="0" w:space="0" w:color="auto"/>
                  </w:divBdr>
                </w:div>
                <w:div w:id="704133282">
                  <w:marLeft w:val="640"/>
                  <w:marRight w:val="0"/>
                  <w:marTop w:val="0"/>
                  <w:marBottom w:val="0"/>
                  <w:divBdr>
                    <w:top w:val="none" w:sz="0" w:space="0" w:color="auto"/>
                    <w:left w:val="none" w:sz="0" w:space="0" w:color="auto"/>
                    <w:bottom w:val="none" w:sz="0" w:space="0" w:color="auto"/>
                    <w:right w:val="none" w:sz="0" w:space="0" w:color="auto"/>
                  </w:divBdr>
                </w:div>
                <w:div w:id="827285907">
                  <w:marLeft w:val="640"/>
                  <w:marRight w:val="0"/>
                  <w:marTop w:val="0"/>
                  <w:marBottom w:val="0"/>
                  <w:divBdr>
                    <w:top w:val="none" w:sz="0" w:space="0" w:color="auto"/>
                    <w:left w:val="none" w:sz="0" w:space="0" w:color="auto"/>
                    <w:bottom w:val="none" w:sz="0" w:space="0" w:color="auto"/>
                    <w:right w:val="none" w:sz="0" w:space="0" w:color="auto"/>
                  </w:divBdr>
                </w:div>
                <w:div w:id="1592271526">
                  <w:marLeft w:val="640"/>
                  <w:marRight w:val="0"/>
                  <w:marTop w:val="0"/>
                  <w:marBottom w:val="0"/>
                  <w:divBdr>
                    <w:top w:val="none" w:sz="0" w:space="0" w:color="auto"/>
                    <w:left w:val="none" w:sz="0" w:space="0" w:color="auto"/>
                    <w:bottom w:val="none" w:sz="0" w:space="0" w:color="auto"/>
                    <w:right w:val="none" w:sz="0" w:space="0" w:color="auto"/>
                  </w:divBdr>
                </w:div>
                <w:div w:id="1067266072">
                  <w:marLeft w:val="640"/>
                  <w:marRight w:val="0"/>
                  <w:marTop w:val="0"/>
                  <w:marBottom w:val="0"/>
                  <w:divBdr>
                    <w:top w:val="none" w:sz="0" w:space="0" w:color="auto"/>
                    <w:left w:val="none" w:sz="0" w:space="0" w:color="auto"/>
                    <w:bottom w:val="none" w:sz="0" w:space="0" w:color="auto"/>
                    <w:right w:val="none" w:sz="0" w:space="0" w:color="auto"/>
                  </w:divBdr>
                </w:div>
                <w:div w:id="482891388">
                  <w:marLeft w:val="640"/>
                  <w:marRight w:val="0"/>
                  <w:marTop w:val="0"/>
                  <w:marBottom w:val="0"/>
                  <w:divBdr>
                    <w:top w:val="none" w:sz="0" w:space="0" w:color="auto"/>
                    <w:left w:val="none" w:sz="0" w:space="0" w:color="auto"/>
                    <w:bottom w:val="none" w:sz="0" w:space="0" w:color="auto"/>
                    <w:right w:val="none" w:sz="0" w:space="0" w:color="auto"/>
                  </w:divBdr>
                </w:div>
                <w:div w:id="2100441935">
                  <w:marLeft w:val="640"/>
                  <w:marRight w:val="0"/>
                  <w:marTop w:val="0"/>
                  <w:marBottom w:val="0"/>
                  <w:divBdr>
                    <w:top w:val="none" w:sz="0" w:space="0" w:color="auto"/>
                    <w:left w:val="none" w:sz="0" w:space="0" w:color="auto"/>
                    <w:bottom w:val="none" w:sz="0" w:space="0" w:color="auto"/>
                    <w:right w:val="none" w:sz="0" w:space="0" w:color="auto"/>
                  </w:divBdr>
                </w:div>
                <w:div w:id="2143035056">
                  <w:marLeft w:val="640"/>
                  <w:marRight w:val="0"/>
                  <w:marTop w:val="0"/>
                  <w:marBottom w:val="0"/>
                  <w:divBdr>
                    <w:top w:val="none" w:sz="0" w:space="0" w:color="auto"/>
                    <w:left w:val="none" w:sz="0" w:space="0" w:color="auto"/>
                    <w:bottom w:val="none" w:sz="0" w:space="0" w:color="auto"/>
                    <w:right w:val="none" w:sz="0" w:space="0" w:color="auto"/>
                  </w:divBdr>
                </w:div>
                <w:div w:id="1420247011">
                  <w:marLeft w:val="640"/>
                  <w:marRight w:val="0"/>
                  <w:marTop w:val="0"/>
                  <w:marBottom w:val="0"/>
                  <w:divBdr>
                    <w:top w:val="none" w:sz="0" w:space="0" w:color="auto"/>
                    <w:left w:val="none" w:sz="0" w:space="0" w:color="auto"/>
                    <w:bottom w:val="none" w:sz="0" w:space="0" w:color="auto"/>
                    <w:right w:val="none" w:sz="0" w:space="0" w:color="auto"/>
                  </w:divBdr>
                </w:div>
                <w:div w:id="125050413">
                  <w:marLeft w:val="640"/>
                  <w:marRight w:val="0"/>
                  <w:marTop w:val="0"/>
                  <w:marBottom w:val="0"/>
                  <w:divBdr>
                    <w:top w:val="none" w:sz="0" w:space="0" w:color="auto"/>
                    <w:left w:val="none" w:sz="0" w:space="0" w:color="auto"/>
                    <w:bottom w:val="none" w:sz="0" w:space="0" w:color="auto"/>
                    <w:right w:val="none" w:sz="0" w:space="0" w:color="auto"/>
                  </w:divBdr>
                </w:div>
                <w:div w:id="880703220">
                  <w:marLeft w:val="640"/>
                  <w:marRight w:val="0"/>
                  <w:marTop w:val="0"/>
                  <w:marBottom w:val="0"/>
                  <w:divBdr>
                    <w:top w:val="none" w:sz="0" w:space="0" w:color="auto"/>
                    <w:left w:val="none" w:sz="0" w:space="0" w:color="auto"/>
                    <w:bottom w:val="none" w:sz="0" w:space="0" w:color="auto"/>
                    <w:right w:val="none" w:sz="0" w:space="0" w:color="auto"/>
                  </w:divBdr>
                </w:div>
                <w:div w:id="224492621">
                  <w:marLeft w:val="640"/>
                  <w:marRight w:val="0"/>
                  <w:marTop w:val="0"/>
                  <w:marBottom w:val="0"/>
                  <w:divBdr>
                    <w:top w:val="none" w:sz="0" w:space="0" w:color="auto"/>
                    <w:left w:val="none" w:sz="0" w:space="0" w:color="auto"/>
                    <w:bottom w:val="none" w:sz="0" w:space="0" w:color="auto"/>
                    <w:right w:val="none" w:sz="0" w:space="0" w:color="auto"/>
                  </w:divBdr>
                </w:div>
                <w:div w:id="905064906">
                  <w:marLeft w:val="640"/>
                  <w:marRight w:val="0"/>
                  <w:marTop w:val="0"/>
                  <w:marBottom w:val="0"/>
                  <w:divBdr>
                    <w:top w:val="none" w:sz="0" w:space="0" w:color="auto"/>
                    <w:left w:val="none" w:sz="0" w:space="0" w:color="auto"/>
                    <w:bottom w:val="none" w:sz="0" w:space="0" w:color="auto"/>
                    <w:right w:val="none" w:sz="0" w:space="0" w:color="auto"/>
                  </w:divBdr>
                </w:div>
                <w:div w:id="396630037">
                  <w:marLeft w:val="640"/>
                  <w:marRight w:val="0"/>
                  <w:marTop w:val="0"/>
                  <w:marBottom w:val="0"/>
                  <w:divBdr>
                    <w:top w:val="none" w:sz="0" w:space="0" w:color="auto"/>
                    <w:left w:val="none" w:sz="0" w:space="0" w:color="auto"/>
                    <w:bottom w:val="none" w:sz="0" w:space="0" w:color="auto"/>
                    <w:right w:val="none" w:sz="0" w:space="0" w:color="auto"/>
                  </w:divBdr>
                </w:div>
                <w:div w:id="1648440181">
                  <w:marLeft w:val="640"/>
                  <w:marRight w:val="0"/>
                  <w:marTop w:val="0"/>
                  <w:marBottom w:val="0"/>
                  <w:divBdr>
                    <w:top w:val="none" w:sz="0" w:space="0" w:color="auto"/>
                    <w:left w:val="none" w:sz="0" w:space="0" w:color="auto"/>
                    <w:bottom w:val="none" w:sz="0" w:space="0" w:color="auto"/>
                    <w:right w:val="none" w:sz="0" w:space="0" w:color="auto"/>
                  </w:divBdr>
                </w:div>
              </w:divsChild>
            </w:div>
            <w:div w:id="940261077">
              <w:marLeft w:val="0"/>
              <w:marRight w:val="0"/>
              <w:marTop w:val="0"/>
              <w:marBottom w:val="0"/>
              <w:divBdr>
                <w:top w:val="none" w:sz="0" w:space="0" w:color="auto"/>
                <w:left w:val="none" w:sz="0" w:space="0" w:color="auto"/>
                <w:bottom w:val="none" w:sz="0" w:space="0" w:color="auto"/>
                <w:right w:val="none" w:sz="0" w:space="0" w:color="auto"/>
              </w:divBdr>
              <w:divsChild>
                <w:div w:id="1210414795">
                  <w:marLeft w:val="640"/>
                  <w:marRight w:val="0"/>
                  <w:marTop w:val="0"/>
                  <w:marBottom w:val="0"/>
                  <w:divBdr>
                    <w:top w:val="none" w:sz="0" w:space="0" w:color="auto"/>
                    <w:left w:val="none" w:sz="0" w:space="0" w:color="auto"/>
                    <w:bottom w:val="none" w:sz="0" w:space="0" w:color="auto"/>
                    <w:right w:val="none" w:sz="0" w:space="0" w:color="auto"/>
                  </w:divBdr>
                </w:div>
                <w:div w:id="1773894793">
                  <w:marLeft w:val="640"/>
                  <w:marRight w:val="0"/>
                  <w:marTop w:val="0"/>
                  <w:marBottom w:val="0"/>
                  <w:divBdr>
                    <w:top w:val="none" w:sz="0" w:space="0" w:color="auto"/>
                    <w:left w:val="none" w:sz="0" w:space="0" w:color="auto"/>
                    <w:bottom w:val="none" w:sz="0" w:space="0" w:color="auto"/>
                    <w:right w:val="none" w:sz="0" w:space="0" w:color="auto"/>
                  </w:divBdr>
                </w:div>
                <w:div w:id="1092315857">
                  <w:marLeft w:val="640"/>
                  <w:marRight w:val="0"/>
                  <w:marTop w:val="0"/>
                  <w:marBottom w:val="0"/>
                  <w:divBdr>
                    <w:top w:val="none" w:sz="0" w:space="0" w:color="auto"/>
                    <w:left w:val="none" w:sz="0" w:space="0" w:color="auto"/>
                    <w:bottom w:val="none" w:sz="0" w:space="0" w:color="auto"/>
                    <w:right w:val="none" w:sz="0" w:space="0" w:color="auto"/>
                  </w:divBdr>
                </w:div>
                <w:div w:id="1766027639">
                  <w:marLeft w:val="640"/>
                  <w:marRight w:val="0"/>
                  <w:marTop w:val="0"/>
                  <w:marBottom w:val="0"/>
                  <w:divBdr>
                    <w:top w:val="none" w:sz="0" w:space="0" w:color="auto"/>
                    <w:left w:val="none" w:sz="0" w:space="0" w:color="auto"/>
                    <w:bottom w:val="none" w:sz="0" w:space="0" w:color="auto"/>
                    <w:right w:val="none" w:sz="0" w:space="0" w:color="auto"/>
                  </w:divBdr>
                </w:div>
                <w:div w:id="26220404">
                  <w:marLeft w:val="640"/>
                  <w:marRight w:val="0"/>
                  <w:marTop w:val="0"/>
                  <w:marBottom w:val="0"/>
                  <w:divBdr>
                    <w:top w:val="none" w:sz="0" w:space="0" w:color="auto"/>
                    <w:left w:val="none" w:sz="0" w:space="0" w:color="auto"/>
                    <w:bottom w:val="none" w:sz="0" w:space="0" w:color="auto"/>
                    <w:right w:val="none" w:sz="0" w:space="0" w:color="auto"/>
                  </w:divBdr>
                </w:div>
                <w:div w:id="1510869439">
                  <w:marLeft w:val="640"/>
                  <w:marRight w:val="0"/>
                  <w:marTop w:val="0"/>
                  <w:marBottom w:val="0"/>
                  <w:divBdr>
                    <w:top w:val="none" w:sz="0" w:space="0" w:color="auto"/>
                    <w:left w:val="none" w:sz="0" w:space="0" w:color="auto"/>
                    <w:bottom w:val="none" w:sz="0" w:space="0" w:color="auto"/>
                    <w:right w:val="none" w:sz="0" w:space="0" w:color="auto"/>
                  </w:divBdr>
                </w:div>
                <w:div w:id="2061393927">
                  <w:marLeft w:val="640"/>
                  <w:marRight w:val="0"/>
                  <w:marTop w:val="0"/>
                  <w:marBottom w:val="0"/>
                  <w:divBdr>
                    <w:top w:val="none" w:sz="0" w:space="0" w:color="auto"/>
                    <w:left w:val="none" w:sz="0" w:space="0" w:color="auto"/>
                    <w:bottom w:val="none" w:sz="0" w:space="0" w:color="auto"/>
                    <w:right w:val="none" w:sz="0" w:space="0" w:color="auto"/>
                  </w:divBdr>
                </w:div>
                <w:div w:id="332101571">
                  <w:marLeft w:val="640"/>
                  <w:marRight w:val="0"/>
                  <w:marTop w:val="0"/>
                  <w:marBottom w:val="0"/>
                  <w:divBdr>
                    <w:top w:val="none" w:sz="0" w:space="0" w:color="auto"/>
                    <w:left w:val="none" w:sz="0" w:space="0" w:color="auto"/>
                    <w:bottom w:val="none" w:sz="0" w:space="0" w:color="auto"/>
                    <w:right w:val="none" w:sz="0" w:space="0" w:color="auto"/>
                  </w:divBdr>
                </w:div>
                <w:div w:id="816842231">
                  <w:marLeft w:val="640"/>
                  <w:marRight w:val="0"/>
                  <w:marTop w:val="0"/>
                  <w:marBottom w:val="0"/>
                  <w:divBdr>
                    <w:top w:val="none" w:sz="0" w:space="0" w:color="auto"/>
                    <w:left w:val="none" w:sz="0" w:space="0" w:color="auto"/>
                    <w:bottom w:val="none" w:sz="0" w:space="0" w:color="auto"/>
                    <w:right w:val="none" w:sz="0" w:space="0" w:color="auto"/>
                  </w:divBdr>
                </w:div>
                <w:div w:id="1771047627">
                  <w:marLeft w:val="640"/>
                  <w:marRight w:val="0"/>
                  <w:marTop w:val="0"/>
                  <w:marBottom w:val="0"/>
                  <w:divBdr>
                    <w:top w:val="none" w:sz="0" w:space="0" w:color="auto"/>
                    <w:left w:val="none" w:sz="0" w:space="0" w:color="auto"/>
                    <w:bottom w:val="none" w:sz="0" w:space="0" w:color="auto"/>
                    <w:right w:val="none" w:sz="0" w:space="0" w:color="auto"/>
                  </w:divBdr>
                </w:div>
                <w:div w:id="570893329">
                  <w:marLeft w:val="640"/>
                  <w:marRight w:val="0"/>
                  <w:marTop w:val="0"/>
                  <w:marBottom w:val="0"/>
                  <w:divBdr>
                    <w:top w:val="none" w:sz="0" w:space="0" w:color="auto"/>
                    <w:left w:val="none" w:sz="0" w:space="0" w:color="auto"/>
                    <w:bottom w:val="none" w:sz="0" w:space="0" w:color="auto"/>
                    <w:right w:val="none" w:sz="0" w:space="0" w:color="auto"/>
                  </w:divBdr>
                </w:div>
                <w:div w:id="888610563">
                  <w:marLeft w:val="640"/>
                  <w:marRight w:val="0"/>
                  <w:marTop w:val="0"/>
                  <w:marBottom w:val="0"/>
                  <w:divBdr>
                    <w:top w:val="none" w:sz="0" w:space="0" w:color="auto"/>
                    <w:left w:val="none" w:sz="0" w:space="0" w:color="auto"/>
                    <w:bottom w:val="none" w:sz="0" w:space="0" w:color="auto"/>
                    <w:right w:val="none" w:sz="0" w:space="0" w:color="auto"/>
                  </w:divBdr>
                </w:div>
                <w:div w:id="1031958113">
                  <w:marLeft w:val="640"/>
                  <w:marRight w:val="0"/>
                  <w:marTop w:val="0"/>
                  <w:marBottom w:val="0"/>
                  <w:divBdr>
                    <w:top w:val="none" w:sz="0" w:space="0" w:color="auto"/>
                    <w:left w:val="none" w:sz="0" w:space="0" w:color="auto"/>
                    <w:bottom w:val="none" w:sz="0" w:space="0" w:color="auto"/>
                    <w:right w:val="none" w:sz="0" w:space="0" w:color="auto"/>
                  </w:divBdr>
                </w:div>
                <w:div w:id="744228549">
                  <w:marLeft w:val="640"/>
                  <w:marRight w:val="0"/>
                  <w:marTop w:val="0"/>
                  <w:marBottom w:val="0"/>
                  <w:divBdr>
                    <w:top w:val="none" w:sz="0" w:space="0" w:color="auto"/>
                    <w:left w:val="none" w:sz="0" w:space="0" w:color="auto"/>
                    <w:bottom w:val="none" w:sz="0" w:space="0" w:color="auto"/>
                    <w:right w:val="none" w:sz="0" w:space="0" w:color="auto"/>
                  </w:divBdr>
                </w:div>
                <w:div w:id="875240597">
                  <w:marLeft w:val="640"/>
                  <w:marRight w:val="0"/>
                  <w:marTop w:val="0"/>
                  <w:marBottom w:val="0"/>
                  <w:divBdr>
                    <w:top w:val="none" w:sz="0" w:space="0" w:color="auto"/>
                    <w:left w:val="none" w:sz="0" w:space="0" w:color="auto"/>
                    <w:bottom w:val="none" w:sz="0" w:space="0" w:color="auto"/>
                    <w:right w:val="none" w:sz="0" w:space="0" w:color="auto"/>
                  </w:divBdr>
                </w:div>
                <w:div w:id="440953344">
                  <w:marLeft w:val="640"/>
                  <w:marRight w:val="0"/>
                  <w:marTop w:val="0"/>
                  <w:marBottom w:val="0"/>
                  <w:divBdr>
                    <w:top w:val="none" w:sz="0" w:space="0" w:color="auto"/>
                    <w:left w:val="none" w:sz="0" w:space="0" w:color="auto"/>
                    <w:bottom w:val="none" w:sz="0" w:space="0" w:color="auto"/>
                    <w:right w:val="none" w:sz="0" w:space="0" w:color="auto"/>
                  </w:divBdr>
                </w:div>
                <w:div w:id="565384913">
                  <w:marLeft w:val="640"/>
                  <w:marRight w:val="0"/>
                  <w:marTop w:val="0"/>
                  <w:marBottom w:val="0"/>
                  <w:divBdr>
                    <w:top w:val="none" w:sz="0" w:space="0" w:color="auto"/>
                    <w:left w:val="none" w:sz="0" w:space="0" w:color="auto"/>
                    <w:bottom w:val="none" w:sz="0" w:space="0" w:color="auto"/>
                    <w:right w:val="none" w:sz="0" w:space="0" w:color="auto"/>
                  </w:divBdr>
                </w:div>
                <w:div w:id="1688943699">
                  <w:marLeft w:val="640"/>
                  <w:marRight w:val="0"/>
                  <w:marTop w:val="0"/>
                  <w:marBottom w:val="0"/>
                  <w:divBdr>
                    <w:top w:val="none" w:sz="0" w:space="0" w:color="auto"/>
                    <w:left w:val="none" w:sz="0" w:space="0" w:color="auto"/>
                    <w:bottom w:val="none" w:sz="0" w:space="0" w:color="auto"/>
                    <w:right w:val="none" w:sz="0" w:space="0" w:color="auto"/>
                  </w:divBdr>
                </w:div>
                <w:div w:id="1423643805">
                  <w:marLeft w:val="640"/>
                  <w:marRight w:val="0"/>
                  <w:marTop w:val="0"/>
                  <w:marBottom w:val="0"/>
                  <w:divBdr>
                    <w:top w:val="none" w:sz="0" w:space="0" w:color="auto"/>
                    <w:left w:val="none" w:sz="0" w:space="0" w:color="auto"/>
                    <w:bottom w:val="none" w:sz="0" w:space="0" w:color="auto"/>
                    <w:right w:val="none" w:sz="0" w:space="0" w:color="auto"/>
                  </w:divBdr>
                </w:div>
                <w:div w:id="1674869786">
                  <w:marLeft w:val="640"/>
                  <w:marRight w:val="0"/>
                  <w:marTop w:val="0"/>
                  <w:marBottom w:val="0"/>
                  <w:divBdr>
                    <w:top w:val="none" w:sz="0" w:space="0" w:color="auto"/>
                    <w:left w:val="none" w:sz="0" w:space="0" w:color="auto"/>
                    <w:bottom w:val="none" w:sz="0" w:space="0" w:color="auto"/>
                    <w:right w:val="none" w:sz="0" w:space="0" w:color="auto"/>
                  </w:divBdr>
                </w:div>
                <w:div w:id="818964773">
                  <w:marLeft w:val="640"/>
                  <w:marRight w:val="0"/>
                  <w:marTop w:val="0"/>
                  <w:marBottom w:val="0"/>
                  <w:divBdr>
                    <w:top w:val="none" w:sz="0" w:space="0" w:color="auto"/>
                    <w:left w:val="none" w:sz="0" w:space="0" w:color="auto"/>
                    <w:bottom w:val="none" w:sz="0" w:space="0" w:color="auto"/>
                    <w:right w:val="none" w:sz="0" w:space="0" w:color="auto"/>
                  </w:divBdr>
                </w:div>
                <w:div w:id="1193498601">
                  <w:marLeft w:val="640"/>
                  <w:marRight w:val="0"/>
                  <w:marTop w:val="0"/>
                  <w:marBottom w:val="0"/>
                  <w:divBdr>
                    <w:top w:val="none" w:sz="0" w:space="0" w:color="auto"/>
                    <w:left w:val="none" w:sz="0" w:space="0" w:color="auto"/>
                    <w:bottom w:val="none" w:sz="0" w:space="0" w:color="auto"/>
                    <w:right w:val="none" w:sz="0" w:space="0" w:color="auto"/>
                  </w:divBdr>
                </w:div>
                <w:div w:id="819811981">
                  <w:marLeft w:val="640"/>
                  <w:marRight w:val="0"/>
                  <w:marTop w:val="0"/>
                  <w:marBottom w:val="0"/>
                  <w:divBdr>
                    <w:top w:val="none" w:sz="0" w:space="0" w:color="auto"/>
                    <w:left w:val="none" w:sz="0" w:space="0" w:color="auto"/>
                    <w:bottom w:val="none" w:sz="0" w:space="0" w:color="auto"/>
                    <w:right w:val="none" w:sz="0" w:space="0" w:color="auto"/>
                  </w:divBdr>
                </w:div>
                <w:div w:id="2089305708">
                  <w:marLeft w:val="640"/>
                  <w:marRight w:val="0"/>
                  <w:marTop w:val="0"/>
                  <w:marBottom w:val="0"/>
                  <w:divBdr>
                    <w:top w:val="none" w:sz="0" w:space="0" w:color="auto"/>
                    <w:left w:val="none" w:sz="0" w:space="0" w:color="auto"/>
                    <w:bottom w:val="none" w:sz="0" w:space="0" w:color="auto"/>
                    <w:right w:val="none" w:sz="0" w:space="0" w:color="auto"/>
                  </w:divBdr>
                </w:div>
                <w:div w:id="1153253862">
                  <w:marLeft w:val="640"/>
                  <w:marRight w:val="0"/>
                  <w:marTop w:val="0"/>
                  <w:marBottom w:val="0"/>
                  <w:divBdr>
                    <w:top w:val="none" w:sz="0" w:space="0" w:color="auto"/>
                    <w:left w:val="none" w:sz="0" w:space="0" w:color="auto"/>
                    <w:bottom w:val="none" w:sz="0" w:space="0" w:color="auto"/>
                    <w:right w:val="none" w:sz="0" w:space="0" w:color="auto"/>
                  </w:divBdr>
                </w:div>
                <w:div w:id="1082873559">
                  <w:marLeft w:val="640"/>
                  <w:marRight w:val="0"/>
                  <w:marTop w:val="0"/>
                  <w:marBottom w:val="0"/>
                  <w:divBdr>
                    <w:top w:val="none" w:sz="0" w:space="0" w:color="auto"/>
                    <w:left w:val="none" w:sz="0" w:space="0" w:color="auto"/>
                    <w:bottom w:val="none" w:sz="0" w:space="0" w:color="auto"/>
                    <w:right w:val="none" w:sz="0" w:space="0" w:color="auto"/>
                  </w:divBdr>
                </w:div>
                <w:div w:id="564075068">
                  <w:marLeft w:val="640"/>
                  <w:marRight w:val="0"/>
                  <w:marTop w:val="0"/>
                  <w:marBottom w:val="0"/>
                  <w:divBdr>
                    <w:top w:val="none" w:sz="0" w:space="0" w:color="auto"/>
                    <w:left w:val="none" w:sz="0" w:space="0" w:color="auto"/>
                    <w:bottom w:val="none" w:sz="0" w:space="0" w:color="auto"/>
                    <w:right w:val="none" w:sz="0" w:space="0" w:color="auto"/>
                  </w:divBdr>
                </w:div>
                <w:div w:id="2138984590">
                  <w:marLeft w:val="640"/>
                  <w:marRight w:val="0"/>
                  <w:marTop w:val="0"/>
                  <w:marBottom w:val="0"/>
                  <w:divBdr>
                    <w:top w:val="none" w:sz="0" w:space="0" w:color="auto"/>
                    <w:left w:val="none" w:sz="0" w:space="0" w:color="auto"/>
                    <w:bottom w:val="none" w:sz="0" w:space="0" w:color="auto"/>
                    <w:right w:val="none" w:sz="0" w:space="0" w:color="auto"/>
                  </w:divBdr>
                </w:div>
                <w:div w:id="1851680273">
                  <w:marLeft w:val="640"/>
                  <w:marRight w:val="0"/>
                  <w:marTop w:val="0"/>
                  <w:marBottom w:val="0"/>
                  <w:divBdr>
                    <w:top w:val="none" w:sz="0" w:space="0" w:color="auto"/>
                    <w:left w:val="none" w:sz="0" w:space="0" w:color="auto"/>
                    <w:bottom w:val="none" w:sz="0" w:space="0" w:color="auto"/>
                    <w:right w:val="none" w:sz="0" w:space="0" w:color="auto"/>
                  </w:divBdr>
                </w:div>
                <w:div w:id="762532635">
                  <w:marLeft w:val="640"/>
                  <w:marRight w:val="0"/>
                  <w:marTop w:val="0"/>
                  <w:marBottom w:val="0"/>
                  <w:divBdr>
                    <w:top w:val="none" w:sz="0" w:space="0" w:color="auto"/>
                    <w:left w:val="none" w:sz="0" w:space="0" w:color="auto"/>
                    <w:bottom w:val="none" w:sz="0" w:space="0" w:color="auto"/>
                    <w:right w:val="none" w:sz="0" w:space="0" w:color="auto"/>
                  </w:divBdr>
                </w:div>
                <w:div w:id="1616668825">
                  <w:marLeft w:val="640"/>
                  <w:marRight w:val="0"/>
                  <w:marTop w:val="0"/>
                  <w:marBottom w:val="0"/>
                  <w:divBdr>
                    <w:top w:val="none" w:sz="0" w:space="0" w:color="auto"/>
                    <w:left w:val="none" w:sz="0" w:space="0" w:color="auto"/>
                    <w:bottom w:val="none" w:sz="0" w:space="0" w:color="auto"/>
                    <w:right w:val="none" w:sz="0" w:space="0" w:color="auto"/>
                  </w:divBdr>
                </w:div>
                <w:div w:id="1625426222">
                  <w:marLeft w:val="640"/>
                  <w:marRight w:val="0"/>
                  <w:marTop w:val="0"/>
                  <w:marBottom w:val="0"/>
                  <w:divBdr>
                    <w:top w:val="none" w:sz="0" w:space="0" w:color="auto"/>
                    <w:left w:val="none" w:sz="0" w:space="0" w:color="auto"/>
                    <w:bottom w:val="none" w:sz="0" w:space="0" w:color="auto"/>
                    <w:right w:val="none" w:sz="0" w:space="0" w:color="auto"/>
                  </w:divBdr>
                </w:div>
                <w:div w:id="1032341997">
                  <w:marLeft w:val="640"/>
                  <w:marRight w:val="0"/>
                  <w:marTop w:val="0"/>
                  <w:marBottom w:val="0"/>
                  <w:divBdr>
                    <w:top w:val="none" w:sz="0" w:space="0" w:color="auto"/>
                    <w:left w:val="none" w:sz="0" w:space="0" w:color="auto"/>
                    <w:bottom w:val="none" w:sz="0" w:space="0" w:color="auto"/>
                    <w:right w:val="none" w:sz="0" w:space="0" w:color="auto"/>
                  </w:divBdr>
                </w:div>
                <w:div w:id="631862190">
                  <w:marLeft w:val="640"/>
                  <w:marRight w:val="0"/>
                  <w:marTop w:val="0"/>
                  <w:marBottom w:val="0"/>
                  <w:divBdr>
                    <w:top w:val="none" w:sz="0" w:space="0" w:color="auto"/>
                    <w:left w:val="none" w:sz="0" w:space="0" w:color="auto"/>
                    <w:bottom w:val="none" w:sz="0" w:space="0" w:color="auto"/>
                    <w:right w:val="none" w:sz="0" w:space="0" w:color="auto"/>
                  </w:divBdr>
                </w:div>
                <w:div w:id="297566182">
                  <w:marLeft w:val="640"/>
                  <w:marRight w:val="0"/>
                  <w:marTop w:val="0"/>
                  <w:marBottom w:val="0"/>
                  <w:divBdr>
                    <w:top w:val="none" w:sz="0" w:space="0" w:color="auto"/>
                    <w:left w:val="none" w:sz="0" w:space="0" w:color="auto"/>
                    <w:bottom w:val="none" w:sz="0" w:space="0" w:color="auto"/>
                    <w:right w:val="none" w:sz="0" w:space="0" w:color="auto"/>
                  </w:divBdr>
                </w:div>
              </w:divsChild>
            </w:div>
            <w:div w:id="661008700">
              <w:marLeft w:val="0"/>
              <w:marRight w:val="0"/>
              <w:marTop w:val="0"/>
              <w:marBottom w:val="0"/>
              <w:divBdr>
                <w:top w:val="none" w:sz="0" w:space="0" w:color="auto"/>
                <w:left w:val="none" w:sz="0" w:space="0" w:color="auto"/>
                <w:bottom w:val="none" w:sz="0" w:space="0" w:color="auto"/>
                <w:right w:val="none" w:sz="0" w:space="0" w:color="auto"/>
              </w:divBdr>
              <w:divsChild>
                <w:div w:id="1392850808">
                  <w:marLeft w:val="640"/>
                  <w:marRight w:val="0"/>
                  <w:marTop w:val="0"/>
                  <w:marBottom w:val="0"/>
                  <w:divBdr>
                    <w:top w:val="none" w:sz="0" w:space="0" w:color="auto"/>
                    <w:left w:val="none" w:sz="0" w:space="0" w:color="auto"/>
                    <w:bottom w:val="none" w:sz="0" w:space="0" w:color="auto"/>
                    <w:right w:val="none" w:sz="0" w:space="0" w:color="auto"/>
                  </w:divBdr>
                </w:div>
                <w:div w:id="13576787">
                  <w:marLeft w:val="640"/>
                  <w:marRight w:val="0"/>
                  <w:marTop w:val="0"/>
                  <w:marBottom w:val="0"/>
                  <w:divBdr>
                    <w:top w:val="none" w:sz="0" w:space="0" w:color="auto"/>
                    <w:left w:val="none" w:sz="0" w:space="0" w:color="auto"/>
                    <w:bottom w:val="none" w:sz="0" w:space="0" w:color="auto"/>
                    <w:right w:val="none" w:sz="0" w:space="0" w:color="auto"/>
                  </w:divBdr>
                </w:div>
                <w:div w:id="1182208274">
                  <w:marLeft w:val="640"/>
                  <w:marRight w:val="0"/>
                  <w:marTop w:val="0"/>
                  <w:marBottom w:val="0"/>
                  <w:divBdr>
                    <w:top w:val="none" w:sz="0" w:space="0" w:color="auto"/>
                    <w:left w:val="none" w:sz="0" w:space="0" w:color="auto"/>
                    <w:bottom w:val="none" w:sz="0" w:space="0" w:color="auto"/>
                    <w:right w:val="none" w:sz="0" w:space="0" w:color="auto"/>
                  </w:divBdr>
                </w:div>
                <w:div w:id="2114326359">
                  <w:marLeft w:val="640"/>
                  <w:marRight w:val="0"/>
                  <w:marTop w:val="0"/>
                  <w:marBottom w:val="0"/>
                  <w:divBdr>
                    <w:top w:val="none" w:sz="0" w:space="0" w:color="auto"/>
                    <w:left w:val="none" w:sz="0" w:space="0" w:color="auto"/>
                    <w:bottom w:val="none" w:sz="0" w:space="0" w:color="auto"/>
                    <w:right w:val="none" w:sz="0" w:space="0" w:color="auto"/>
                  </w:divBdr>
                </w:div>
                <w:div w:id="296302739">
                  <w:marLeft w:val="640"/>
                  <w:marRight w:val="0"/>
                  <w:marTop w:val="0"/>
                  <w:marBottom w:val="0"/>
                  <w:divBdr>
                    <w:top w:val="none" w:sz="0" w:space="0" w:color="auto"/>
                    <w:left w:val="none" w:sz="0" w:space="0" w:color="auto"/>
                    <w:bottom w:val="none" w:sz="0" w:space="0" w:color="auto"/>
                    <w:right w:val="none" w:sz="0" w:space="0" w:color="auto"/>
                  </w:divBdr>
                </w:div>
                <w:div w:id="2025478239">
                  <w:marLeft w:val="640"/>
                  <w:marRight w:val="0"/>
                  <w:marTop w:val="0"/>
                  <w:marBottom w:val="0"/>
                  <w:divBdr>
                    <w:top w:val="none" w:sz="0" w:space="0" w:color="auto"/>
                    <w:left w:val="none" w:sz="0" w:space="0" w:color="auto"/>
                    <w:bottom w:val="none" w:sz="0" w:space="0" w:color="auto"/>
                    <w:right w:val="none" w:sz="0" w:space="0" w:color="auto"/>
                  </w:divBdr>
                </w:div>
                <w:div w:id="1569459803">
                  <w:marLeft w:val="640"/>
                  <w:marRight w:val="0"/>
                  <w:marTop w:val="0"/>
                  <w:marBottom w:val="0"/>
                  <w:divBdr>
                    <w:top w:val="none" w:sz="0" w:space="0" w:color="auto"/>
                    <w:left w:val="none" w:sz="0" w:space="0" w:color="auto"/>
                    <w:bottom w:val="none" w:sz="0" w:space="0" w:color="auto"/>
                    <w:right w:val="none" w:sz="0" w:space="0" w:color="auto"/>
                  </w:divBdr>
                </w:div>
                <w:div w:id="1356420134">
                  <w:marLeft w:val="640"/>
                  <w:marRight w:val="0"/>
                  <w:marTop w:val="0"/>
                  <w:marBottom w:val="0"/>
                  <w:divBdr>
                    <w:top w:val="none" w:sz="0" w:space="0" w:color="auto"/>
                    <w:left w:val="none" w:sz="0" w:space="0" w:color="auto"/>
                    <w:bottom w:val="none" w:sz="0" w:space="0" w:color="auto"/>
                    <w:right w:val="none" w:sz="0" w:space="0" w:color="auto"/>
                  </w:divBdr>
                </w:div>
                <w:div w:id="1637879623">
                  <w:marLeft w:val="640"/>
                  <w:marRight w:val="0"/>
                  <w:marTop w:val="0"/>
                  <w:marBottom w:val="0"/>
                  <w:divBdr>
                    <w:top w:val="none" w:sz="0" w:space="0" w:color="auto"/>
                    <w:left w:val="none" w:sz="0" w:space="0" w:color="auto"/>
                    <w:bottom w:val="none" w:sz="0" w:space="0" w:color="auto"/>
                    <w:right w:val="none" w:sz="0" w:space="0" w:color="auto"/>
                  </w:divBdr>
                </w:div>
                <w:div w:id="299502722">
                  <w:marLeft w:val="640"/>
                  <w:marRight w:val="0"/>
                  <w:marTop w:val="0"/>
                  <w:marBottom w:val="0"/>
                  <w:divBdr>
                    <w:top w:val="none" w:sz="0" w:space="0" w:color="auto"/>
                    <w:left w:val="none" w:sz="0" w:space="0" w:color="auto"/>
                    <w:bottom w:val="none" w:sz="0" w:space="0" w:color="auto"/>
                    <w:right w:val="none" w:sz="0" w:space="0" w:color="auto"/>
                  </w:divBdr>
                </w:div>
                <w:div w:id="1356006021">
                  <w:marLeft w:val="640"/>
                  <w:marRight w:val="0"/>
                  <w:marTop w:val="0"/>
                  <w:marBottom w:val="0"/>
                  <w:divBdr>
                    <w:top w:val="none" w:sz="0" w:space="0" w:color="auto"/>
                    <w:left w:val="none" w:sz="0" w:space="0" w:color="auto"/>
                    <w:bottom w:val="none" w:sz="0" w:space="0" w:color="auto"/>
                    <w:right w:val="none" w:sz="0" w:space="0" w:color="auto"/>
                  </w:divBdr>
                </w:div>
                <w:div w:id="1117679441">
                  <w:marLeft w:val="640"/>
                  <w:marRight w:val="0"/>
                  <w:marTop w:val="0"/>
                  <w:marBottom w:val="0"/>
                  <w:divBdr>
                    <w:top w:val="none" w:sz="0" w:space="0" w:color="auto"/>
                    <w:left w:val="none" w:sz="0" w:space="0" w:color="auto"/>
                    <w:bottom w:val="none" w:sz="0" w:space="0" w:color="auto"/>
                    <w:right w:val="none" w:sz="0" w:space="0" w:color="auto"/>
                  </w:divBdr>
                </w:div>
                <w:div w:id="444690649">
                  <w:marLeft w:val="640"/>
                  <w:marRight w:val="0"/>
                  <w:marTop w:val="0"/>
                  <w:marBottom w:val="0"/>
                  <w:divBdr>
                    <w:top w:val="none" w:sz="0" w:space="0" w:color="auto"/>
                    <w:left w:val="none" w:sz="0" w:space="0" w:color="auto"/>
                    <w:bottom w:val="none" w:sz="0" w:space="0" w:color="auto"/>
                    <w:right w:val="none" w:sz="0" w:space="0" w:color="auto"/>
                  </w:divBdr>
                </w:div>
                <w:div w:id="1849442165">
                  <w:marLeft w:val="640"/>
                  <w:marRight w:val="0"/>
                  <w:marTop w:val="0"/>
                  <w:marBottom w:val="0"/>
                  <w:divBdr>
                    <w:top w:val="none" w:sz="0" w:space="0" w:color="auto"/>
                    <w:left w:val="none" w:sz="0" w:space="0" w:color="auto"/>
                    <w:bottom w:val="none" w:sz="0" w:space="0" w:color="auto"/>
                    <w:right w:val="none" w:sz="0" w:space="0" w:color="auto"/>
                  </w:divBdr>
                </w:div>
                <w:div w:id="1979333642">
                  <w:marLeft w:val="640"/>
                  <w:marRight w:val="0"/>
                  <w:marTop w:val="0"/>
                  <w:marBottom w:val="0"/>
                  <w:divBdr>
                    <w:top w:val="none" w:sz="0" w:space="0" w:color="auto"/>
                    <w:left w:val="none" w:sz="0" w:space="0" w:color="auto"/>
                    <w:bottom w:val="none" w:sz="0" w:space="0" w:color="auto"/>
                    <w:right w:val="none" w:sz="0" w:space="0" w:color="auto"/>
                  </w:divBdr>
                </w:div>
                <w:div w:id="1970285099">
                  <w:marLeft w:val="640"/>
                  <w:marRight w:val="0"/>
                  <w:marTop w:val="0"/>
                  <w:marBottom w:val="0"/>
                  <w:divBdr>
                    <w:top w:val="none" w:sz="0" w:space="0" w:color="auto"/>
                    <w:left w:val="none" w:sz="0" w:space="0" w:color="auto"/>
                    <w:bottom w:val="none" w:sz="0" w:space="0" w:color="auto"/>
                    <w:right w:val="none" w:sz="0" w:space="0" w:color="auto"/>
                  </w:divBdr>
                </w:div>
                <w:div w:id="936838353">
                  <w:marLeft w:val="640"/>
                  <w:marRight w:val="0"/>
                  <w:marTop w:val="0"/>
                  <w:marBottom w:val="0"/>
                  <w:divBdr>
                    <w:top w:val="none" w:sz="0" w:space="0" w:color="auto"/>
                    <w:left w:val="none" w:sz="0" w:space="0" w:color="auto"/>
                    <w:bottom w:val="none" w:sz="0" w:space="0" w:color="auto"/>
                    <w:right w:val="none" w:sz="0" w:space="0" w:color="auto"/>
                  </w:divBdr>
                </w:div>
                <w:div w:id="1045376815">
                  <w:marLeft w:val="640"/>
                  <w:marRight w:val="0"/>
                  <w:marTop w:val="0"/>
                  <w:marBottom w:val="0"/>
                  <w:divBdr>
                    <w:top w:val="none" w:sz="0" w:space="0" w:color="auto"/>
                    <w:left w:val="none" w:sz="0" w:space="0" w:color="auto"/>
                    <w:bottom w:val="none" w:sz="0" w:space="0" w:color="auto"/>
                    <w:right w:val="none" w:sz="0" w:space="0" w:color="auto"/>
                  </w:divBdr>
                </w:div>
                <w:div w:id="686368101">
                  <w:marLeft w:val="640"/>
                  <w:marRight w:val="0"/>
                  <w:marTop w:val="0"/>
                  <w:marBottom w:val="0"/>
                  <w:divBdr>
                    <w:top w:val="none" w:sz="0" w:space="0" w:color="auto"/>
                    <w:left w:val="none" w:sz="0" w:space="0" w:color="auto"/>
                    <w:bottom w:val="none" w:sz="0" w:space="0" w:color="auto"/>
                    <w:right w:val="none" w:sz="0" w:space="0" w:color="auto"/>
                  </w:divBdr>
                </w:div>
                <w:div w:id="882719298">
                  <w:marLeft w:val="640"/>
                  <w:marRight w:val="0"/>
                  <w:marTop w:val="0"/>
                  <w:marBottom w:val="0"/>
                  <w:divBdr>
                    <w:top w:val="none" w:sz="0" w:space="0" w:color="auto"/>
                    <w:left w:val="none" w:sz="0" w:space="0" w:color="auto"/>
                    <w:bottom w:val="none" w:sz="0" w:space="0" w:color="auto"/>
                    <w:right w:val="none" w:sz="0" w:space="0" w:color="auto"/>
                  </w:divBdr>
                </w:div>
                <w:div w:id="185681744">
                  <w:marLeft w:val="640"/>
                  <w:marRight w:val="0"/>
                  <w:marTop w:val="0"/>
                  <w:marBottom w:val="0"/>
                  <w:divBdr>
                    <w:top w:val="none" w:sz="0" w:space="0" w:color="auto"/>
                    <w:left w:val="none" w:sz="0" w:space="0" w:color="auto"/>
                    <w:bottom w:val="none" w:sz="0" w:space="0" w:color="auto"/>
                    <w:right w:val="none" w:sz="0" w:space="0" w:color="auto"/>
                  </w:divBdr>
                </w:div>
                <w:div w:id="1980113075">
                  <w:marLeft w:val="640"/>
                  <w:marRight w:val="0"/>
                  <w:marTop w:val="0"/>
                  <w:marBottom w:val="0"/>
                  <w:divBdr>
                    <w:top w:val="none" w:sz="0" w:space="0" w:color="auto"/>
                    <w:left w:val="none" w:sz="0" w:space="0" w:color="auto"/>
                    <w:bottom w:val="none" w:sz="0" w:space="0" w:color="auto"/>
                    <w:right w:val="none" w:sz="0" w:space="0" w:color="auto"/>
                  </w:divBdr>
                </w:div>
                <w:div w:id="1980770109">
                  <w:marLeft w:val="640"/>
                  <w:marRight w:val="0"/>
                  <w:marTop w:val="0"/>
                  <w:marBottom w:val="0"/>
                  <w:divBdr>
                    <w:top w:val="none" w:sz="0" w:space="0" w:color="auto"/>
                    <w:left w:val="none" w:sz="0" w:space="0" w:color="auto"/>
                    <w:bottom w:val="none" w:sz="0" w:space="0" w:color="auto"/>
                    <w:right w:val="none" w:sz="0" w:space="0" w:color="auto"/>
                  </w:divBdr>
                </w:div>
                <w:div w:id="1637641681">
                  <w:marLeft w:val="640"/>
                  <w:marRight w:val="0"/>
                  <w:marTop w:val="0"/>
                  <w:marBottom w:val="0"/>
                  <w:divBdr>
                    <w:top w:val="none" w:sz="0" w:space="0" w:color="auto"/>
                    <w:left w:val="none" w:sz="0" w:space="0" w:color="auto"/>
                    <w:bottom w:val="none" w:sz="0" w:space="0" w:color="auto"/>
                    <w:right w:val="none" w:sz="0" w:space="0" w:color="auto"/>
                  </w:divBdr>
                </w:div>
                <w:div w:id="335690313">
                  <w:marLeft w:val="640"/>
                  <w:marRight w:val="0"/>
                  <w:marTop w:val="0"/>
                  <w:marBottom w:val="0"/>
                  <w:divBdr>
                    <w:top w:val="none" w:sz="0" w:space="0" w:color="auto"/>
                    <w:left w:val="none" w:sz="0" w:space="0" w:color="auto"/>
                    <w:bottom w:val="none" w:sz="0" w:space="0" w:color="auto"/>
                    <w:right w:val="none" w:sz="0" w:space="0" w:color="auto"/>
                  </w:divBdr>
                </w:div>
                <w:div w:id="776145901">
                  <w:marLeft w:val="640"/>
                  <w:marRight w:val="0"/>
                  <w:marTop w:val="0"/>
                  <w:marBottom w:val="0"/>
                  <w:divBdr>
                    <w:top w:val="none" w:sz="0" w:space="0" w:color="auto"/>
                    <w:left w:val="none" w:sz="0" w:space="0" w:color="auto"/>
                    <w:bottom w:val="none" w:sz="0" w:space="0" w:color="auto"/>
                    <w:right w:val="none" w:sz="0" w:space="0" w:color="auto"/>
                  </w:divBdr>
                </w:div>
                <w:div w:id="265307090">
                  <w:marLeft w:val="640"/>
                  <w:marRight w:val="0"/>
                  <w:marTop w:val="0"/>
                  <w:marBottom w:val="0"/>
                  <w:divBdr>
                    <w:top w:val="none" w:sz="0" w:space="0" w:color="auto"/>
                    <w:left w:val="none" w:sz="0" w:space="0" w:color="auto"/>
                    <w:bottom w:val="none" w:sz="0" w:space="0" w:color="auto"/>
                    <w:right w:val="none" w:sz="0" w:space="0" w:color="auto"/>
                  </w:divBdr>
                </w:div>
                <w:div w:id="1579054374">
                  <w:marLeft w:val="640"/>
                  <w:marRight w:val="0"/>
                  <w:marTop w:val="0"/>
                  <w:marBottom w:val="0"/>
                  <w:divBdr>
                    <w:top w:val="none" w:sz="0" w:space="0" w:color="auto"/>
                    <w:left w:val="none" w:sz="0" w:space="0" w:color="auto"/>
                    <w:bottom w:val="none" w:sz="0" w:space="0" w:color="auto"/>
                    <w:right w:val="none" w:sz="0" w:space="0" w:color="auto"/>
                  </w:divBdr>
                </w:div>
                <w:div w:id="1778326959">
                  <w:marLeft w:val="640"/>
                  <w:marRight w:val="0"/>
                  <w:marTop w:val="0"/>
                  <w:marBottom w:val="0"/>
                  <w:divBdr>
                    <w:top w:val="none" w:sz="0" w:space="0" w:color="auto"/>
                    <w:left w:val="none" w:sz="0" w:space="0" w:color="auto"/>
                    <w:bottom w:val="none" w:sz="0" w:space="0" w:color="auto"/>
                    <w:right w:val="none" w:sz="0" w:space="0" w:color="auto"/>
                  </w:divBdr>
                </w:div>
                <w:div w:id="1193425013">
                  <w:marLeft w:val="640"/>
                  <w:marRight w:val="0"/>
                  <w:marTop w:val="0"/>
                  <w:marBottom w:val="0"/>
                  <w:divBdr>
                    <w:top w:val="none" w:sz="0" w:space="0" w:color="auto"/>
                    <w:left w:val="none" w:sz="0" w:space="0" w:color="auto"/>
                    <w:bottom w:val="none" w:sz="0" w:space="0" w:color="auto"/>
                    <w:right w:val="none" w:sz="0" w:space="0" w:color="auto"/>
                  </w:divBdr>
                </w:div>
                <w:div w:id="187331929">
                  <w:marLeft w:val="640"/>
                  <w:marRight w:val="0"/>
                  <w:marTop w:val="0"/>
                  <w:marBottom w:val="0"/>
                  <w:divBdr>
                    <w:top w:val="none" w:sz="0" w:space="0" w:color="auto"/>
                    <w:left w:val="none" w:sz="0" w:space="0" w:color="auto"/>
                    <w:bottom w:val="none" w:sz="0" w:space="0" w:color="auto"/>
                    <w:right w:val="none" w:sz="0" w:space="0" w:color="auto"/>
                  </w:divBdr>
                </w:div>
                <w:div w:id="214896368">
                  <w:marLeft w:val="640"/>
                  <w:marRight w:val="0"/>
                  <w:marTop w:val="0"/>
                  <w:marBottom w:val="0"/>
                  <w:divBdr>
                    <w:top w:val="none" w:sz="0" w:space="0" w:color="auto"/>
                    <w:left w:val="none" w:sz="0" w:space="0" w:color="auto"/>
                    <w:bottom w:val="none" w:sz="0" w:space="0" w:color="auto"/>
                    <w:right w:val="none" w:sz="0" w:space="0" w:color="auto"/>
                  </w:divBdr>
                </w:div>
                <w:div w:id="700399955">
                  <w:marLeft w:val="640"/>
                  <w:marRight w:val="0"/>
                  <w:marTop w:val="0"/>
                  <w:marBottom w:val="0"/>
                  <w:divBdr>
                    <w:top w:val="none" w:sz="0" w:space="0" w:color="auto"/>
                    <w:left w:val="none" w:sz="0" w:space="0" w:color="auto"/>
                    <w:bottom w:val="none" w:sz="0" w:space="0" w:color="auto"/>
                    <w:right w:val="none" w:sz="0" w:space="0" w:color="auto"/>
                  </w:divBdr>
                </w:div>
              </w:divsChild>
            </w:div>
            <w:div w:id="531891405">
              <w:marLeft w:val="0"/>
              <w:marRight w:val="0"/>
              <w:marTop w:val="0"/>
              <w:marBottom w:val="0"/>
              <w:divBdr>
                <w:top w:val="none" w:sz="0" w:space="0" w:color="auto"/>
                <w:left w:val="none" w:sz="0" w:space="0" w:color="auto"/>
                <w:bottom w:val="none" w:sz="0" w:space="0" w:color="auto"/>
                <w:right w:val="none" w:sz="0" w:space="0" w:color="auto"/>
              </w:divBdr>
              <w:divsChild>
                <w:div w:id="1849169832">
                  <w:marLeft w:val="640"/>
                  <w:marRight w:val="0"/>
                  <w:marTop w:val="0"/>
                  <w:marBottom w:val="0"/>
                  <w:divBdr>
                    <w:top w:val="none" w:sz="0" w:space="0" w:color="auto"/>
                    <w:left w:val="none" w:sz="0" w:space="0" w:color="auto"/>
                    <w:bottom w:val="none" w:sz="0" w:space="0" w:color="auto"/>
                    <w:right w:val="none" w:sz="0" w:space="0" w:color="auto"/>
                  </w:divBdr>
                </w:div>
                <w:div w:id="686904454">
                  <w:marLeft w:val="640"/>
                  <w:marRight w:val="0"/>
                  <w:marTop w:val="0"/>
                  <w:marBottom w:val="0"/>
                  <w:divBdr>
                    <w:top w:val="none" w:sz="0" w:space="0" w:color="auto"/>
                    <w:left w:val="none" w:sz="0" w:space="0" w:color="auto"/>
                    <w:bottom w:val="none" w:sz="0" w:space="0" w:color="auto"/>
                    <w:right w:val="none" w:sz="0" w:space="0" w:color="auto"/>
                  </w:divBdr>
                </w:div>
                <w:div w:id="689993564">
                  <w:marLeft w:val="640"/>
                  <w:marRight w:val="0"/>
                  <w:marTop w:val="0"/>
                  <w:marBottom w:val="0"/>
                  <w:divBdr>
                    <w:top w:val="none" w:sz="0" w:space="0" w:color="auto"/>
                    <w:left w:val="none" w:sz="0" w:space="0" w:color="auto"/>
                    <w:bottom w:val="none" w:sz="0" w:space="0" w:color="auto"/>
                    <w:right w:val="none" w:sz="0" w:space="0" w:color="auto"/>
                  </w:divBdr>
                </w:div>
                <w:div w:id="833499020">
                  <w:marLeft w:val="640"/>
                  <w:marRight w:val="0"/>
                  <w:marTop w:val="0"/>
                  <w:marBottom w:val="0"/>
                  <w:divBdr>
                    <w:top w:val="none" w:sz="0" w:space="0" w:color="auto"/>
                    <w:left w:val="none" w:sz="0" w:space="0" w:color="auto"/>
                    <w:bottom w:val="none" w:sz="0" w:space="0" w:color="auto"/>
                    <w:right w:val="none" w:sz="0" w:space="0" w:color="auto"/>
                  </w:divBdr>
                </w:div>
                <w:div w:id="619839529">
                  <w:marLeft w:val="640"/>
                  <w:marRight w:val="0"/>
                  <w:marTop w:val="0"/>
                  <w:marBottom w:val="0"/>
                  <w:divBdr>
                    <w:top w:val="none" w:sz="0" w:space="0" w:color="auto"/>
                    <w:left w:val="none" w:sz="0" w:space="0" w:color="auto"/>
                    <w:bottom w:val="none" w:sz="0" w:space="0" w:color="auto"/>
                    <w:right w:val="none" w:sz="0" w:space="0" w:color="auto"/>
                  </w:divBdr>
                </w:div>
                <w:div w:id="770007680">
                  <w:marLeft w:val="640"/>
                  <w:marRight w:val="0"/>
                  <w:marTop w:val="0"/>
                  <w:marBottom w:val="0"/>
                  <w:divBdr>
                    <w:top w:val="none" w:sz="0" w:space="0" w:color="auto"/>
                    <w:left w:val="none" w:sz="0" w:space="0" w:color="auto"/>
                    <w:bottom w:val="none" w:sz="0" w:space="0" w:color="auto"/>
                    <w:right w:val="none" w:sz="0" w:space="0" w:color="auto"/>
                  </w:divBdr>
                </w:div>
                <w:div w:id="1989243245">
                  <w:marLeft w:val="640"/>
                  <w:marRight w:val="0"/>
                  <w:marTop w:val="0"/>
                  <w:marBottom w:val="0"/>
                  <w:divBdr>
                    <w:top w:val="none" w:sz="0" w:space="0" w:color="auto"/>
                    <w:left w:val="none" w:sz="0" w:space="0" w:color="auto"/>
                    <w:bottom w:val="none" w:sz="0" w:space="0" w:color="auto"/>
                    <w:right w:val="none" w:sz="0" w:space="0" w:color="auto"/>
                  </w:divBdr>
                </w:div>
                <w:div w:id="486165399">
                  <w:marLeft w:val="640"/>
                  <w:marRight w:val="0"/>
                  <w:marTop w:val="0"/>
                  <w:marBottom w:val="0"/>
                  <w:divBdr>
                    <w:top w:val="none" w:sz="0" w:space="0" w:color="auto"/>
                    <w:left w:val="none" w:sz="0" w:space="0" w:color="auto"/>
                    <w:bottom w:val="none" w:sz="0" w:space="0" w:color="auto"/>
                    <w:right w:val="none" w:sz="0" w:space="0" w:color="auto"/>
                  </w:divBdr>
                </w:div>
                <w:div w:id="84114042">
                  <w:marLeft w:val="640"/>
                  <w:marRight w:val="0"/>
                  <w:marTop w:val="0"/>
                  <w:marBottom w:val="0"/>
                  <w:divBdr>
                    <w:top w:val="none" w:sz="0" w:space="0" w:color="auto"/>
                    <w:left w:val="none" w:sz="0" w:space="0" w:color="auto"/>
                    <w:bottom w:val="none" w:sz="0" w:space="0" w:color="auto"/>
                    <w:right w:val="none" w:sz="0" w:space="0" w:color="auto"/>
                  </w:divBdr>
                </w:div>
                <w:div w:id="964967156">
                  <w:marLeft w:val="640"/>
                  <w:marRight w:val="0"/>
                  <w:marTop w:val="0"/>
                  <w:marBottom w:val="0"/>
                  <w:divBdr>
                    <w:top w:val="none" w:sz="0" w:space="0" w:color="auto"/>
                    <w:left w:val="none" w:sz="0" w:space="0" w:color="auto"/>
                    <w:bottom w:val="none" w:sz="0" w:space="0" w:color="auto"/>
                    <w:right w:val="none" w:sz="0" w:space="0" w:color="auto"/>
                  </w:divBdr>
                </w:div>
                <w:div w:id="1282761908">
                  <w:marLeft w:val="640"/>
                  <w:marRight w:val="0"/>
                  <w:marTop w:val="0"/>
                  <w:marBottom w:val="0"/>
                  <w:divBdr>
                    <w:top w:val="none" w:sz="0" w:space="0" w:color="auto"/>
                    <w:left w:val="none" w:sz="0" w:space="0" w:color="auto"/>
                    <w:bottom w:val="none" w:sz="0" w:space="0" w:color="auto"/>
                    <w:right w:val="none" w:sz="0" w:space="0" w:color="auto"/>
                  </w:divBdr>
                </w:div>
                <w:div w:id="1626229583">
                  <w:marLeft w:val="640"/>
                  <w:marRight w:val="0"/>
                  <w:marTop w:val="0"/>
                  <w:marBottom w:val="0"/>
                  <w:divBdr>
                    <w:top w:val="none" w:sz="0" w:space="0" w:color="auto"/>
                    <w:left w:val="none" w:sz="0" w:space="0" w:color="auto"/>
                    <w:bottom w:val="none" w:sz="0" w:space="0" w:color="auto"/>
                    <w:right w:val="none" w:sz="0" w:space="0" w:color="auto"/>
                  </w:divBdr>
                </w:div>
                <w:div w:id="738289521">
                  <w:marLeft w:val="640"/>
                  <w:marRight w:val="0"/>
                  <w:marTop w:val="0"/>
                  <w:marBottom w:val="0"/>
                  <w:divBdr>
                    <w:top w:val="none" w:sz="0" w:space="0" w:color="auto"/>
                    <w:left w:val="none" w:sz="0" w:space="0" w:color="auto"/>
                    <w:bottom w:val="none" w:sz="0" w:space="0" w:color="auto"/>
                    <w:right w:val="none" w:sz="0" w:space="0" w:color="auto"/>
                  </w:divBdr>
                </w:div>
                <w:div w:id="94715481">
                  <w:marLeft w:val="640"/>
                  <w:marRight w:val="0"/>
                  <w:marTop w:val="0"/>
                  <w:marBottom w:val="0"/>
                  <w:divBdr>
                    <w:top w:val="none" w:sz="0" w:space="0" w:color="auto"/>
                    <w:left w:val="none" w:sz="0" w:space="0" w:color="auto"/>
                    <w:bottom w:val="none" w:sz="0" w:space="0" w:color="auto"/>
                    <w:right w:val="none" w:sz="0" w:space="0" w:color="auto"/>
                  </w:divBdr>
                </w:div>
                <w:div w:id="49699124">
                  <w:marLeft w:val="640"/>
                  <w:marRight w:val="0"/>
                  <w:marTop w:val="0"/>
                  <w:marBottom w:val="0"/>
                  <w:divBdr>
                    <w:top w:val="none" w:sz="0" w:space="0" w:color="auto"/>
                    <w:left w:val="none" w:sz="0" w:space="0" w:color="auto"/>
                    <w:bottom w:val="none" w:sz="0" w:space="0" w:color="auto"/>
                    <w:right w:val="none" w:sz="0" w:space="0" w:color="auto"/>
                  </w:divBdr>
                </w:div>
                <w:div w:id="1080716272">
                  <w:marLeft w:val="640"/>
                  <w:marRight w:val="0"/>
                  <w:marTop w:val="0"/>
                  <w:marBottom w:val="0"/>
                  <w:divBdr>
                    <w:top w:val="none" w:sz="0" w:space="0" w:color="auto"/>
                    <w:left w:val="none" w:sz="0" w:space="0" w:color="auto"/>
                    <w:bottom w:val="none" w:sz="0" w:space="0" w:color="auto"/>
                    <w:right w:val="none" w:sz="0" w:space="0" w:color="auto"/>
                  </w:divBdr>
                </w:div>
                <w:div w:id="2138914967">
                  <w:marLeft w:val="640"/>
                  <w:marRight w:val="0"/>
                  <w:marTop w:val="0"/>
                  <w:marBottom w:val="0"/>
                  <w:divBdr>
                    <w:top w:val="none" w:sz="0" w:space="0" w:color="auto"/>
                    <w:left w:val="none" w:sz="0" w:space="0" w:color="auto"/>
                    <w:bottom w:val="none" w:sz="0" w:space="0" w:color="auto"/>
                    <w:right w:val="none" w:sz="0" w:space="0" w:color="auto"/>
                  </w:divBdr>
                </w:div>
                <w:div w:id="1906336384">
                  <w:marLeft w:val="640"/>
                  <w:marRight w:val="0"/>
                  <w:marTop w:val="0"/>
                  <w:marBottom w:val="0"/>
                  <w:divBdr>
                    <w:top w:val="none" w:sz="0" w:space="0" w:color="auto"/>
                    <w:left w:val="none" w:sz="0" w:space="0" w:color="auto"/>
                    <w:bottom w:val="none" w:sz="0" w:space="0" w:color="auto"/>
                    <w:right w:val="none" w:sz="0" w:space="0" w:color="auto"/>
                  </w:divBdr>
                </w:div>
                <w:div w:id="1855804055">
                  <w:marLeft w:val="640"/>
                  <w:marRight w:val="0"/>
                  <w:marTop w:val="0"/>
                  <w:marBottom w:val="0"/>
                  <w:divBdr>
                    <w:top w:val="none" w:sz="0" w:space="0" w:color="auto"/>
                    <w:left w:val="none" w:sz="0" w:space="0" w:color="auto"/>
                    <w:bottom w:val="none" w:sz="0" w:space="0" w:color="auto"/>
                    <w:right w:val="none" w:sz="0" w:space="0" w:color="auto"/>
                  </w:divBdr>
                </w:div>
                <w:div w:id="396364644">
                  <w:marLeft w:val="640"/>
                  <w:marRight w:val="0"/>
                  <w:marTop w:val="0"/>
                  <w:marBottom w:val="0"/>
                  <w:divBdr>
                    <w:top w:val="none" w:sz="0" w:space="0" w:color="auto"/>
                    <w:left w:val="none" w:sz="0" w:space="0" w:color="auto"/>
                    <w:bottom w:val="none" w:sz="0" w:space="0" w:color="auto"/>
                    <w:right w:val="none" w:sz="0" w:space="0" w:color="auto"/>
                  </w:divBdr>
                </w:div>
                <w:div w:id="2055499226">
                  <w:marLeft w:val="640"/>
                  <w:marRight w:val="0"/>
                  <w:marTop w:val="0"/>
                  <w:marBottom w:val="0"/>
                  <w:divBdr>
                    <w:top w:val="none" w:sz="0" w:space="0" w:color="auto"/>
                    <w:left w:val="none" w:sz="0" w:space="0" w:color="auto"/>
                    <w:bottom w:val="none" w:sz="0" w:space="0" w:color="auto"/>
                    <w:right w:val="none" w:sz="0" w:space="0" w:color="auto"/>
                  </w:divBdr>
                </w:div>
                <w:div w:id="1810199025">
                  <w:marLeft w:val="640"/>
                  <w:marRight w:val="0"/>
                  <w:marTop w:val="0"/>
                  <w:marBottom w:val="0"/>
                  <w:divBdr>
                    <w:top w:val="none" w:sz="0" w:space="0" w:color="auto"/>
                    <w:left w:val="none" w:sz="0" w:space="0" w:color="auto"/>
                    <w:bottom w:val="none" w:sz="0" w:space="0" w:color="auto"/>
                    <w:right w:val="none" w:sz="0" w:space="0" w:color="auto"/>
                  </w:divBdr>
                </w:div>
                <w:div w:id="1553270541">
                  <w:marLeft w:val="640"/>
                  <w:marRight w:val="0"/>
                  <w:marTop w:val="0"/>
                  <w:marBottom w:val="0"/>
                  <w:divBdr>
                    <w:top w:val="none" w:sz="0" w:space="0" w:color="auto"/>
                    <w:left w:val="none" w:sz="0" w:space="0" w:color="auto"/>
                    <w:bottom w:val="none" w:sz="0" w:space="0" w:color="auto"/>
                    <w:right w:val="none" w:sz="0" w:space="0" w:color="auto"/>
                  </w:divBdr>
                </w:div>
                <w:div w:id="1989628760">
                  <w:marLeft w:val="640"/>
                  <w:marRight w:val="0"/>
                  <w:marTop w:val="0"/>
                  <w:marBottom w:val="0"/>
                  <w:divBdr>
                    <w:top w:val="none" w:sz="0" w:space="0" w:color="auto"/>
                    <w:left w:val="none" w:sz="0" w:space="0" w:color="auto"/>
                    <w:bottom w:val="none" w:sz="0" w:space="0" w:color="auto"/>
                    <w:right w:val="none" w:sz="0" w:space="0" w:color="auto"/>
                  </w:divBdr>
                </w:div>
                <w:div w:id="1809087664">
                  <w:marLeft w:val="640"/>
                  <w:marRight w:val="0"/>
                  <w:marTop w:val="0"/>
                  <w:marBottom w:val="0"/>
                  <w:divBdr>
                    <w:top w:val="none" w:sz="0" w:space="0" w:color="auto"/>
                    <w:left w:val="none" w:sz="0" w:space="0" w:color="auto"/>
                    <w:bottom w:val="none" w:sz="0" w:space="0" w:color="auto"/>
                    <w:right w:val="none" w:sz="0" w:space="0" w:color="auto"/>
                  </w:divBdr>
                </w:div>
                <w:div w:id="627586731">
                  <w:marLeft w:val="640"/>
                  <w:marRight w:val="0"/>
                  <w:marTop w:val="0"/>
                  <w:marBottom w:val="0"/>
                  <w:divBdr>
                    <w:top w:val="none" w:sz="0" w:space="0" w:color="auto"/>
                    <w:left w:val="none" w:sz="0" w:space="0" w:color="auto"/>
                    <w:bottom w:val="none" w:sz="0" w:space="0" w:color="auto"/>
                    <w:right w:val="none" w:sz="0" w:space="0" w:color="auto"/>
                  </w:divBdr>
                </w:div>
                <w:div w:id="1721394498">
                  <w:marLeft w:val="640"/>
                  <w:marRight w:val="0"/>
                  <w:marTop w:val="0"/>
                  <w:marBottom w:val="0"/>
                  <w:divBdr>
                    <w:top w:val="none" w:sz="0" w:space="0" w:color="auto"/>
                    <w:left w:val="none" w:sz="0" w:space="0" w:color="auto"/>
                    <w:bottom w:val="none" w:sz="0" w:space="0" w:color="auto"/>
                    <w:right w:val="none" w:sz="0" w:space="0" w:color="auto"/>
                  </w:divBdr>
                </w:div>
                <w:div w:id="776488370">
                  <w:marLeft w:val="640"/>
                  <w:marRight w:val="0"/>
                  <w:marTop w:val="0"/>
                  <w:marBottom w:val="0"/>
                  <w:divBdr>
                    <w:top w:val="none" w:sz="0" w:space="0" w:color="auto"/>
                    <w:left w:val="none" w:sz="0" w:space="0" w:color="auto"/>
                    <w:bottom w:val="none" w:sz="0" w:space="0" w:color="auto"/>
                    <w:right w:val="none" w:sz="0" w:space="0" w:color="auto"/>
                  </w:divBdr>
                </w:div>
                <w:div w:id="1550259456">
                  <w:marLeft w:val="640"/>
                  <w:marRight w:val="0"/>
                  <w:marTop w:val="0"/>
                  <w:marBottom w:val="0"/>
                  <w:divBdr>
                    <w:top w:val="none" w:sz="0" w:space="0" w:color="auto"/>
                    <w:left w:val="none" w:sz="0" w:space="0" w:color="auto"/>
                    <w:bottom w:val="none" w:sz="0" w:space="0" w:color="auto"/>
                    <w:right w:val="none" w:sz="0" w:space="0" w:color="auto"/>
                  </w:divBdr>
                </w:div>
                <w:div w:id="701591759">
                  <w:marLeft w:val="640"/>
                  <w:marRight w:val="0"/>
                  <w:marTop w:val="0"/>
                  <w:marBottom w:val="0"/>
                  <w:divBdr>
                    <w:top w:val="none" w:sz="0" w:space="0" w:color="auto"/>
                    <w:left w:val="none" w:sz="0" w:space="0" w:color="auto"/>
                    <w:bottom w:val="none" w:sz="0" w:space="0" w:color="auto"/>
                    <w:right w:val="none" w:sz="0" w:space="0" w:color="auto"/>
                  </w:divBdr>
                </w:div>
                <w:div w:id="1698265300">
                  <w:marLeft w:val="640"/>
                  <w:marRight w:val="0"/>
                  <w:marTop w:val="0"/>
                  <w:marBottom w:val="0"/>
                  <w:divBdr>
                    <w:top w:val="none" w:sz="0" w:space="0" w:color="auto"/>
                    <w:left w:val="none" w:sz="0" w:space="0" w:color="auto"/>
                    <w:bottom w:val="none" w:sz="0" w:space="0" w:color="auto"/>
                    <w:right w:val="none" w:sz="0" w:space="0" w:color="auto"/>
                  </w:divBdr>
                </w:div>
                <w:div w:id="83578568">
                  <w:marLeft w:val="640"/>
                  <w:marRight w:val="0"/>
                  <w:marTop w:val="0"/>
                  <w:marBottom w:val="0"/>
                  <w:divBdr>
                    <w:top w:val="none" w:sz="0" w:space="0" w:color="auto"/>
                    <w:left w:val="none" w:sz="0" w:space="0" w:color="auto"/>
                    <w:bottom w:val="none" w:sz="0" w:space="0" w:color="auto"/>
                    <w:right w:val="none" w:sz="0" w:space="0" w:color="auto"/>
                  </w:divBdr>
                </w:div>
                <w:div w:id="2123260188">
                  <w:marLeft w:val="640"/>
                  <w:marRight w:val="0"/>
                  <w:marTop w:val="0"/>
                  <w:marBottom w:val="0"/>
                  <w:divBdr>
                    <w:top w:val="none" w:sz="0" w:space="0" w:color="auto"/>
                    <w:left w:val="none" w:sz="0" w:space="0" w:color="auto"/>
                    <w:bottom w:val="none" w:sz="0" w:space="0" w:color="auto"/>
                    <w:right w:val="none" w:sz="0" w:space="0" w:color="auto"/>
                  </w:divBdr>
                </w:div>
              </w:divsChild>
            </w:div>
            <w:div w:id="1877086830">
              <w:marLeft w:val="0"/>
              <w:marRight w:val="0"/>
              <w:marTop w:val="0"/>
              <w:marBottom w:val="0"/>
              <w:divBdr>
                <w:top w:val="none" w:sz="0" w:space="0" w:color="auto"/>
                <w:left w:val="none" w:sz="0" w:space="0" w:color="auto"/>
                <w:bottom w:val="none" w:sz="0" w:space="0" w:color="auto"/>
                <w:right w:val="none" w:sz="0" w:space="0" w:color="auto"/>
              </w:divBdr>
              <w:divsChild>
                <w:div w:id="1289161586">
                  <w:marLeft w:val="640"/>
                  <w:marRight w:val="0"/>
                  <w:marTop w:val="0"/>
                  <w:marBottom w:val="0"/>
                  <w:divBdr>
                    <w:top w:val="none" w:sz="0" w:space="0" w:color="auto"/>
                    <w:left w:val="none" w:sz="0" w:space="0" w:color="auto"/>
                    <w:bottom w:val="none" w:sz="0" w:space="0" w:color="auto"/>
                    <w:right w:val="none" w:sz="0" w:space="0" w:color="auto"/>
                  </w:divBdr>
                </w:div>
                <w:div w:id="309487108">
                  <w:marLeft w:val="640"/>
                  <w:marRight w:val="0"/>
                  <w:marTop w:val="0"/>
                  <w:marBottom w:val="0"/>
                  <w:divBdr>
                    <w:top w:val="none" w:sz="0" w:space="0" w:color="auto"/>
                    <w:left w:val="none" w:sz="0" w:space="0" w:color="auto"/>
                    <w:bottom w:val="none" w:sz="0" w:space="0" w:color="auto"/>
                    <w:right w:val="none" w:sz="0" w:space="0" w:color="auto"/>
                  </w:divBdr>
                </w:div>
                <w:div w:id="1162504432">
                  <w:marLeft w:val="640"/>
                  <w:marRight w:val="0"/>
                  <w:marTop w:val="0"/>
                  <w:marBottom w:val="0"/>
                  <w:divBdr>
                    <w:top w:val="none" w:sz="0" w:space="0" w:color="auto"/>
                    <w:left w:val="none" w:sz="0" w:space="0" w:color="auto"/>
                    <w:bottom w:val="none" w:sz="0" w:space="0" w:color="auto"/>
                    <w:right w:val="none" w:sz="0" w:space="0" w:color="auto"/>
                  </w:divBdr>
                </w:div>
                <w:div w:id="1525745482">
                  <w:marLeft w:val="640"/>
                  <w:marRight w:val="0"/>
                  <w:marTop w:val="0"/>
                  <w:marBottom w:val="0"/>
                  <w:divBdr>
                    <w:top w:val="none" w:sz="0" w:space="0" w:color="auto"/>
                    <w:left w:val="none" w:sz="0" w:space="0" w:color="auto"/>
                    <w:bottom w:val="none" w:sz="0" w:space="0" w:color="auto"/>
                    <w:right w:val="none" w:sz="0" w:space="0" w:color="auto"/>
                  </w:divBdr>
                </w:div>
                <w:div w:id="470827089">
                  <w:marLeft w:val="640"/>
                  <w:marRight w:val="0"/>
                  <w:marTop w:val="0"/>
                  <w:marBottom w:val="0"/>
                  <w:divBdr>
                    <w:top w:val="none" w:sz="0" w:space="0" w:color="auto"/>
                    <w:left w:val="none" w:sz="0" w:space="0" w:color="auto"/>
                    <w:bottom w:val="none" w:sz="0" w:space="0" w:color="auto"/>
                    <w:right w:val="none" w:sz="0" w:space="0" w:color="auto"/>
                  </w:divBdr>
                </w:div>
                <w:div w:id="127747295">
                  <w:marLeft w:val="640"/>
                  <w:marRight w:val="0"/>
                  <w:marTop w:val="0"/>
                  <w:marBottom w:val="0"/>
                  <w:divBdr>
                    <w:top w:val="none" w:sz="0" w:space="0" w:color="auto"/>
                    <w:left w:val="none" w:sz="0" w:space="0" w:color="auto"/>
                    <w:bottom w:val="none" w:sz="0" w:space="0" w:color="auto"/>
                    <w:right w:val="none" w:sz="0" w:space="0" w:color="auto"/>
                  </w:divBdr>
                </w:div>
                <w:div w:id="1257055086">
                  <w:marLeft w:val="640"/>
                  <w:marRight w:val="0"/>
                  <w:marTop w:val="0"/>
                  <w:marBottom w:val="0"/>
                  <w:divBdr>
                    <w:top w:val="none" w:sz="0" w:space="0" w:color="auto"/>
                    <w:left w:val="none" w:sz="0" w:space="0" w:color="auto"/>
                    <w:bottom w:val="none" w:sz="0" w:space="0" w:color="auto"/>
                    <w:right w:val="none" w:sz="0" w:space="0" w:color="auto"/>
                  </w:divBdr>
                </w:div>
                <w:div w:id="1114907696">
                  <w:marLeft w:val="640"/>
                  <w:marRight w:val="0"/>
                  <w:marTop w:val="0"/>
                  <w:marBottom w:val="0"/>
                  <w:divBdr>
                    <w:top w:val="none" w:sz="0" w:space="0" w:color="auto"/>
                    <w:left w:val="none" w:sz="0" w:space="0" w:color="auto"/>
                    <w:bottom w:val="none" w:sz="0" w:space="0" w:color="auto"/>
                    <w:right w:val="none" w:sz="0" w:space="0" w:color="auto"/>
                  </w:divBdr>
                </w:div>
                <w:div w:id="1173839224">
                  <w:marLeft w:val="640"/>
                  <w:marRight w:val="0"/>
                  <w:marTop w:val="0"/>
                  <w:marBottom w:val="0"/>
                  <w:divBdr>
                    <w:top w:val="none" w:sz="0" w:space="0" w:color="auto"/>
                    <w:left w:val="none" w:sz="0" w:space="0" w:color="auto"/>
                    <w:bottom w:val="none" w:sz="0" w:space="0" w:color="auto"/>
                    <w:right w:val="none" w:sz="0" w:space="0" w:color="auto"/>
                  </w:divBdr>
                </w:div>
                <w:div w:id="1807627359">
                  <w:marLeft w:val="640"/>
                  <w:marRight w:val="0"/>
                  <w:marTop w:val="0"/>
                  <w:marBottom w:val="0"/>
                  <w:divBdr>
                    <w:top w:val="none" w:sz="0" w:space="0" w:color="auto"/>
                    <w:left w:val="none" w:sz="0" w:space="0" w:color="auto"/>
                    <w:bottom w:val="none" w:sz="0" w:space="0" w:color="auto"/>
                    <w:right w:val="none" w:sz="0" w:space="0" w:color="auto"/>
                  </w:divBdr>
                </w:div>
                <w:div w:id="1171485327">
                  <w:marLeft w:val="640"/>
                  <w:marRight w:val="0"/>
                  <w:marTop w:val="0"/>
                  <w:marBottom w:val="0"/>
                  <w:divBdr>
                    <w:top w:val="none" w:sz="0" w:space="0" w:color="auto"/>
                    <w:left w:val="none" w:sz="0" w:space="0" w:color="auto"/>
                    <w:bottom w:val="none" w:sz="0" w:space="0" w:color="auto"/>
                    <w:right w:val="none" w:sz="0" w:space="0" w:color="auto"/>
                  </w:divBdr>
                </w:div>
                <w:div w:id="2013021949">
                  <w:marLeft w:val="640"/>
                  <w:marRight w:val="0"/>
                  <w:marTop w:val="0"/>
                  <w:marBottom w:val="0"/>
                  <w:divBdr>
                    <w:top w:val="none" w:sz="0" w:space="0" w:color="auto"/>
                    <w:left w:val="none" w:sz="0" w:space="0" w:color="auto"/>
                    <w:bottom w:val="none" w:sz="0" w:space="0" w:color="auto"/>
                    <w:right w:val="none" w:sz="0" w:space="0" w:color="auto"/>
                  </w:divBdr>
                </w:div>
                <w:div w:id="71436020">
                  <w:marLeft w:val="640"/>
                  <w:marRight w:val="0"/>
                  <w:marTop w:val="0"/>
                  <w:marBottom w:val="0"/>
                  <w:divBdr>
                    <w:top w:val="none" w:sz="0" w:space="0" w:color="auto"/>
                    <w:left w:val="none" w:sz="0" w:space="0" w:color="auto"/>
                    <w:bottom w:val="none" w:sz="0" w:space="0" w:color="auto"/>
                    <w:right w:val="none" w:sz="0" w:space="0" w:color="auto"/>
                  </w:divBdr>
                </w:div>
                <w:div w:id="1027953482">
                  <w:marLeft w:val="640"/>
                  <w:marRight w:val="0"/>
                  <w:marTop w:val="0"/>
                  <w:marBottom w:val="0"/>
                  <w:divBdr>
                    <w:top w:val="none" w:sz="0" w:space="0" w:color="auto"/>
                    <w:left w:val="none" w:sz="0" w:space="0" w:color="auto"/>
                    <w:bottom w:val="none" w:sz="0" w:space="0" w:color="auto"/>
                    <w:right w:val="none" w:sz="0" w:space="0" w:color="auto"/>
                  </w:divBdr>
                </w:div>
                <w:div w:id="1767118669">
                  <w:marLeft w:val="640"/>
                  <w:marRight w:val="0"/>
                  <w:marTop w:val="0"/>
                  <w:marBottom w:val="0"/>
                  <w:divBdr>
                    <w:top w:val="none" w:sz="0" w:space="0" w:color="auto"/>
                    <w:left w:val="none" w:sz="0" w:space="0" w:color="auto"/>
                    <w:bottom w:val="none" w:sz="0" w:space="0" w:color="auto"/>
                    <w:right w:val="none" w:sz="0" w:space="0" w:color="auto"/>
                  </w:divBdr>
                </w:div>
                <w:div w:id="1792632028">
                  <w:marLeft w:val="640"/>
                  <w:marRight w:val="0"/>
                  <w:marTop w:val="0"/>
                  <w:marBottom w:val="0"/>
                  <w:divBdr>
                    <w:top w:val="none" w:sz="0" w:space="0" w:color="auto"/>
                    <w:left w:val="none" w:sz="0" w:space="0" w:color="auto"/>
                    <w:bottom w:val="none" w:sz="0" w:space="0" w:color="auto"/>
                    <w:right w:val="none" w:sz="0" w:space="0" w:color="auto"/>
                  </w:divBdr>
                </w:div>
                <w:div w:id="43528837">
                  <w:marLeft w:val="640"/>
                  <w:marRight w:val="0"/>
                  <w:marTop w:val="0"/>
                  <w:marBottom w:val="0"/>
                  <w:divBdr>
                    <w:top w:val="none" w:sz="0" w:space="0" w:color="auto"/>
                    <w:left w:val="none" w:sz="0" w:space="0" w:color="auto"/>
                    <w:bottom w:val="none" w:sz="0" w:space="0" w:color="auto"/>
                    <w:right w:val="none" w:sz="0" w:space="0" w:color="auto"/>
                  </w:divBdr>
                </w:div>
                <w:div w:id="925456781">
                  <w:marLeft w:val="640"/>
                  <w:marRight w:val="0"/>
                  <w:marTop w:val="0"/>
                  <w:marBottom w:val="0"/>
                  <w:divBdr>
                    <w:top w:val="none" w:sz="0" w:space="0" w:color="auto"/>
                    <w:left w:val="none" w:sz="0" w:space="0" w:color="auto"/>
                    <w:bottom w:val="none" w:sz="0" w:space="0" w:color="auto"/>
                    <w:right w:val="none" w:sz="0" w:space="0" w:color="auto"/>
                  </w:divBdr>
                </w:div>
                <w:div w:id="376272542">
                  <w:marLeft w:val="640"/>
                  <w:marRight w:val="0"/>
                  <w:marTop w:val="0"/>
                  <w:marBottom w:val="0"/>
                  <w:divBdr>
                    <w:top w:val="none" w:sz="0" w:space="0" w:color="auto"/>
                    <w:left w:val="none" w:sz="0" w:space="0" w:color="auto"/>
                    <w:bottom w:val="none" w:sz="0" w:space="0" w:color="auto"/>
                    <w:right w:val="none" w:sz="0" w:space="0" w:color="auto"/>
                  </w:divBdr>
                </w:div>
                <w:div w:id="832645211">
                  <w:marLeft w:val="640"/>
                  <w:marRight w:val="0"/>
                  <w:marTop w:val="0"/>
                  <w:marBottom w:val="0"/>
                  <w:divBdr>
                    <w:top w:val="none" w:sz="0" w:space="0" w:color="auto"/>
                    <w:left w:val="none" w:sz="0" w:space="0" w:color="auto"/>
                    <w:bottom w:val="none" w:sz="0" w:space="0" w:color="auto"/>
                    <w:right w:val="none" w:sz="0" w:space="0" w:color="auto"/>
                  </w:divBdr>
                </w:div>
                <w:div w:id="1020357326">
                  <w:marLeft w:val="640"/>
                  <w:marRight w:val="0"/>
                  <w:marTop w:val="0"/>
                  <w:marBottom w:val="0"/>
                  <w:divBdr>
                    <w:top w:val="none" w:sz="0" w:space="0" w:color="auto"/>
                    <w:left w:val="none" w:sz="0" w:space="0" w:color="auto"/>
                    <w:bottom w:val="none" w:sz="0" w:space="0" w:color="auto"/>
                    <w:right w:val="none" w:sz="0" w:space="0" w:color="auto"/>
                  </w:divBdr>
                </w:div>
                <w:div w:id="342098013">
                  <w:marLeft w:val="640"/>
                  <w:marRight w:val="0"/>
                  <w:marTop w:val="0"/>
                  <w:marBottom w:val="0"/>
                  <w:divBdr>
                    <w:top w:val="none" w:sz="0" w:space="0" w:color="auto"/>
                    <w:left w:val="none" w:sz="0" w:space="0" w:color="auto"/>
                    <w:bottom w:val="none" w:sz="0" w:space="0" w:color="auto"/>
                    <w:right w:val="none" w:sz="0" w:space="0" w:color="auto"/>
                  </w:divBdr>
                </w:div>
                <w:div w:id="2107383208">
                  <w:marLeft w:val="640"/>
                  <w:marRight w:val="0"/>
                  <w:marTop w:val="0"/>
                  <w:marBottom w:val="0"/>
                  <w:divBdr>
                    <w:top w:val="none" w:sz="0" w:space="0" w:color="auto"/>
                    <w:left w:val="none" w:sz="0" w:space="0" w:color="auto"/>
                    <w:bottom w:val="none" w:sz="0" w:space="0" w:color="auto"/>
                    <w:right w:val="none" w:sz="0" w:space="0" w:color="auto"/>
                  </w:divBdr>
                </w:div>
                <w:div w:id="1293710561">
                  <w:marLeft w:val="640"/>
                  <w:marRight w:val="0"/>
                  <w:marTop w:val="0"/>
                  <w:marBottom w:val="0"/>
                  <w:divBdr>
                    <w:top w:val="none" w:sz="0" w:space="0" w:color="auto"/>
                    <w:left w:val="none" w:sz="0" w:space="0" w:color="auto"/>
                    <w:bottom w:val="none" w:sz="0" w:space="0" w:color="auto"/>
                    <w:right w:val="none" w:sz="0" w:space="0" w:color="auto"/>
                  </w:divBdr>
                </w:div>
                <w:div w:id="2057922505">
                  <w:marLeft w:val="640"/>
                  <w:marRight w:val="0"/>
                  <w:marTop w:val="0"/>
                  <w:marBottom w:val="0"/>
                  <w:divBdr>
                    <w:top w:val="none" w:sz="0" w:space="0" w:color="auto"/>
                    <w:left w:val="none" w:sz="0" w:space="0" w:color="auto"/>
                    <w:bottom w:val="none" w:sz="0" w:space="0" w:color="auto"/>
                    <w:right w:val="none" w:sz="0" w:space="0" w:color="auto"/>
                  </w:divBdr>
                </w:div>
                <w:div w:id="867644206">
                  <w:marLeft w:val="640"/>
                  <w:marRight w:val="0"/>
                  <w:marTop w:val="0"/>
                  <w:marBottom w:val="0"/>
                  <w:divBdr>
                    <w:top w:val="none" w:sz="0" w:space="0" w:color="auto"/>
                    <w:left w:val="none" w:sz="0" w:space="0" w:color="auto"/>
                    <w:bottom w:val="none" w:sz="0" w:space="0" w:color="auto"/>
                    <w:right w:val="none" w:sz="0" w:space="0" w:color="auto"/>
                  </w:divBdr>
                </w:div>
                <w:div w:id="247005428">
                  <w:marLeft w:val="640"/>
                  <w:marRight w:val="0"/>
                  <w:marTop w:val="0"/>
                  <w:marBottom w:val="0"/>
                  <w:divBdr>
                    <w:top w:val="none" w:sz="0" w:space="0" w:color="auto"/>
                    <w:left w:val="none" w:sz="0" w:space="0" w:color="auto"/>
                    <w:bottom w:val="none" w:sz="0" w:space="0" w:color="auto"/>
                    <w:right w:val="none" w:sz="0" w:space="0" w:color="auto"/>
                  </w:divBdr>
                </w:div>
                <w:div w:id="580717064">
                  <w:marLeft w:val="640"/>
                  <w:marRight w:val="0"/>
                  <w:marTop w:val="0"/>
                  <w:marBottom w:val="0"/>
                  <w:divBdr>
                    <w:top w:val="none" w:sz="0" w:space="0" w:color="auto"/>
                    <w:left w:val="none" w:sz="0" w:space="0" w:color="auto"/>
                    <w:bottom w:val="none" w:sz="0" w:space="0" w:color="auto"/>
                    <w:right w:val="none" w:sz="0" w:space="0" w:color="auto"/>
                  </w:divBdr>
                </w:div>
                <w:div w:id="1684284649">
                  <w:marLeft w:val="640"/>
                  <w:marRight w:val="0"/>
                  <w:marTop w:val="0"/>
                  <w:marBottom w:val="0"/>
                  <w:divBdr>
                    <w:top w:val="none" w:sz="0" w:space="0" w:color="auto"/>
                    <w:left w:val="none" w:sz="0" w:space="0" w:color="auto"/>
                    <w:bottom w:val="none" w:sz="0" w:space="0" w:color="auto"/>
                    <w:right w:val="none" w:sz="0" w:space="0" w:color="auto"/>
                  </w:divBdr>
                </w:div>
                <w:div w:id="597832092">
                  <w:marLeft w:val="640"/>
                  <w:marRight w:val="0"/>
                  <w:marTop w:val="0"/>
                  <w:marBottom w:val="0"/>
                  <w:divBdr>
                    <w:top w:val="none" w:sz="0" w:space="0" w:color="auto"/>
                    <w:left w:val="none" w:sz="0" w:space="0" w:color="auto"/>
                    <w:bottom w:val="none" w:sz="0" w:space="0" w:color="auto"/>
                    <w:right w:val="none" w:sz="0" w:space="0" w:color="auto"/>
                  </w:divBdr>
                </w:div>
                <w:div w:id="1184131138">
                  <w:marLeft w:val="640"/>
                  <w:marRight w:val="0"/>
                  <w:marTop w:val="0"/>
                  <w:marBottom w:val="0"/>
                  <w:divBdr>
                    <w:top w:val="none" w:sz="0" w:space="0" w:color="auto"/>
                    <w:left w:val="none" w:sz="0" w:space="0" w:color="auto"/>
                    <w:bottom w:val="none" w:sz="0" w:space="0" w:color="auto"/>
                    <w:right w:val="none" w:sz="0" w:space="0" w:color="auto"/>
                  </w:divBdr>
                </w:div>
                <w:div w:id="1246258599">
                  <w:marLeft w:val="640"/>
                  <w:marRight w:val="0"/>
                  <w:marTop w:val="0"/>
                  <w:marBottom w:val="0"/>
                  <w:divBdr>
                    <w:top w:val="none" w:sz="0" w:space="0" w:color="auto"/>
                    <w:left w:val="none" w:sz="0" w:space="0" w:color="auto"/>
                    <w:bottom w:val="none" w:sz="0" w:space="0" w:color="auto"/>
                    <w:right w:val="none" w:sz="0" w:space="0" w:color="auto"/>
                  </w:divBdr>
                </w:div>
                <w:div w:id="1621959784">
                  <w:marLeft w:val="640"/>
                  <w:marRight w:val="0"/>
                  <w:marTop w:val="0"/>
                  <w:marBottom w:val="0"/>
                  <w:divBdr>
                    <w:top w:val="none" w:sz="0" w:space="0" w:color="auto"/>
                    <w:left w:val="none" w:sz="0" w:space="0" w:color="auto"/>
                    <w:bottom w:val="none" w:sz="0" w:space="0" w:color="auto"/>
                    <w:right w:val="none" w:sz="0" w:space="0" w:color="auto"/>
                  </w:divBdr>
                </w:div>
                <w:div w:id="855114315">
                  <w:marLeft w:val="640"/>
                  <w:marRight w:val="0"/>
                  <w:marTop w:val="0"/>
                  <w:marBottom w:val="0"/>
                  <w:divBdr>
                    <w:top w:val="none" w:sz="0" w:space="0" w:color="auto"/>
                    <w:left w:val="none" w:sz="0" w:space="0" w:color="auto"/>
                    <w:bottom w:val="none" w:sz="0" w:space="0" w:color="auto"/>
                    <w:right w:val="none" w:sz="0" w:space="0" w:color="auto"/>
                  </w:divBdr>
                </w:div>
              </w:divsChild>
            </w:div>
            <w:div w:id="1345089221">
              <w:marLeft w:val="0"/>
              <w:marRight w:val="0"/>
              <w:marTop w:val="0"/>
              <w:marBottom w:val="0"/>
              <w:divBdr>
                <w:top w:val="none" w:sz="0" w:space="0" w:color="auto"/>
                <w:left w:val="none" w:sz="0" w:space="0" w:color="auto"/>
                <w:bottom w:val="none" w:sz="0" w:space="0" w:color="auto"/>
                <w:right w:val="none" w:sz="0" w:space="0" w:color="auto"/>
              </w:divBdr>
              <w:divsChild>
                <w:div w:id="36004965">
                  <w:marLeft w:val="640"/>
                  <w:marRight w:val="0"/>
                  <w:marTop w:val="0"/>
                  <w:marBottom w:val="0"/>
                  <w:divBdr>
                    <w:top w:val="none" w:sz="0" w:space="0" w:color="auto"/>
                    <w:left w:val="none" w:sz="0" w:space="0" w:color="auto"/>
                    <w:bottom w:val="none" w:sz="0" w:space="0" w:color="auto"/>
                    <w:right w:val="none" w:sz="0" w:space="0" w:color="auto"/>
                  </w:divBdr>
                </w:div>
                <w:div w:id="600339018">
                  <w:marLeft w:val="640"/>
                  <w:marRight w:val="0"/>
                  <w:marTop w:val="0"/>
                  <w:marBottom w:val="0"/>
                  <w:divBdr>
                    <w:top w:val="none" w:sz="0" w:space="0" w:color="auto"/>
                    <w:left w:val="none" w:sz="0" w:space="0" w:color="auto"/>
                    <w:bottom w:val="none" w:sz="0" w:space="0" w:color="auto"/>
                    <w:right w:val="none" w:sz="0" w:space="0" w:color="auto"/>
                  </w:divBdr>
                </w:div>
                <w:div w:id="726345891">
                  <w:marLeft w:val="640"/>
                  <w:marRight w:val="0"/>
                  <w:marTop w:val="0"/>
                  <w:marBottom w:val="0"/>
                  <w:divBdr>
                    <w:top w:val="none" w:sz="0" w:space="0" w:color="auto"/>
                    <w:left w:val="none" w:sz="0" w:space="0" w:color="auto"/>
                    <w:bottom w:val="none" w:sz="0" w:space="0" w:color="auto"/>
                    <w:right w:val="none" w:sz="0" w:space="0" w:color="auto"/>
                  </w:divBdr>
                </w:div>
                <w:div w:id="131139864">
                  <w:marLeft w:val="640"/>
                  <w:marRight w:val="0"/>
                  <w:marTop w:val="0"/>
                  <w:marBottom w:val="0"/>
                  <w:divBdr>
                    <w:top w:val="none" w:sz="0" w:space="0" w:color="auto"/>
                    <w:left w:val="none" w:sz="0" w:space="0" w:color="auto"/>
                    <w:bottom w:val="none" w:sz="0" w:space="0" w:color="auto"/>
                    <w:right w:val="none" w:sz="0" w:space="0" w:color="auto"/>
                  </w:divBdr>
                </w:div>
                <w:div w:id="1572882233">
                  <w:marLeft w:val="640"/>
                  <w:marRight w:val="0"/>
                  <w:marTop w:val="0"/>
                  <w:marBottom w:val="0"/>
                  <w:divBdr>
                    <w:top w:val="none" w:sz="0" w:space="0" w:color="auto"/>
                    <w:left w:val="none" w:sz="0" w:space="0" w:color="auto"/>
                    <w:bottom w:val="none" w:sz="0" w:space="0" w:color="auto"/>
                    <w:right w:val="none" w:sz="0" w:space="0" w:color="auto"/>
                  </w:divBdr>
                </w:div>
                <w:div w:id="1810441058">
                  <w:marLeft w:val="640"/>
                  <w:marRight w:val="0"/>
                  <w:marTop w:val="0"/>
                  <w:marBottom w:val="0"/>
                  <w:divBdr>
                    <w:top w:val="none" w:sz="0" w:space="0" w:color="auto"/>
                    <w:left w:val="none" w:sz="0" w:space="0" w:color="auto"/>
                    <w:bottom w:val="none" w:sz="0" w:space="0" w:color="auto"/>
                    <w:right w:val="none" w:sz="0" w:space="0" w:color="auto"/>
                  </w:divBdr>
                </w:div>
                <w:div w:id="1774670384">
                  <w:marLeft w:val="640"/>
                  <w:marRight w:val="0"/>
                  <w:marTop w:val="0"/>
                  <w:marBottom w:val="0"/>
                  <w:divBdr>
                    <w:top w:val="none" w:sz="0" w:space="0" w:color="auto"/>
                    <w:left w:val="none" w:sz="0" w:space="0" w:color="auto"/>
                    <w:bottom w:val="none" w:sz="0" w:space="0" w:color="auto"/>
                    <w:right w:val="none" w:sz="0" w:space="0" w:color="auto"/>
                  </w:divBdr>
                </w:div>
                <w:div w:id="553539755">
                  <w:marLeft w:val="640"/>
                  <w:marRight w:val="0"/>
                  <w:marTop w:val="0"/>
                  <w:marBottom w:val="0"/>
                  <w:divBdr>
                    <w:top w:val="none" w:sz="0" w:space="0" w:color="auto"/>
                    <w:left w:val="none" w:sz="0" w:space="0" w:color="auto"/>
                    <w:bottom w:val="none" w:sz="0" w:space="0" w:color="auto"/>
                    <w:right w:val="none" w:sz="0" w:space="0" w:color="auto"/>
                  </w:divBdr>
                </w:div>
                <w:div w:id="736973767">
                  <w:marLeft w:val="640"/>
                  <w:marRight w:val="0"/>
                  <w:marTop w:val="0"/>
                  <w:marBottom w:val="0"/>
                  <w:divBdr>
                    <w:top w:val="none" w:sz="0" w:space="0" w:color="auto"/>
                    <w:left w:val="none" w:sz="0" w:space="0" w:color="auto"/>
                    <w:bottom w:val="none" w:sz="0" w:space="0" w:color="auto"/>
                    <w:right w:val="none" w:sz="0" w:space="0" w:color="auto"/>
                  </w:divBdr>
                </w:div>
                <w:div w:id="412748757">
                  <w:marLeft w:val="640"/>
                  <w:marRight w:val="0"/>
                  <w:marTop w:val="0"/>
                  <w:marBottom w:val="0"/>
                  <w:divBdr>
                    <w:top w:val="none" w:sz="0" w:space="0" w:color="auto"/>
                    <w:left w:val="none" w:sz="0" w:space="0" w:color="auto"/>
                    <w:bottom w:val="none" w:sz="0" w:space="0" w:color="auto"/>
                    <w:right w:val="none" w:sz="0" w:space="0" w:color="auto"/>
                  </w:divBdr>
                </w:div>
                <w:div w:id="1672679430">
                  <w:marLeft w:val="640"/>
                  <w:marRight w:val="0"/>
                  <w:marTop w:val="0"/>
                  <w:marBottom w:val="0"/>
                  <w:divBdr>
                    <w:top w:val="none" w:sz="0" w:space="0" w:color="auto"/>
                    <w:left w:val="none" w:sz="0" w:space="0" w:color="auto"/>
                    <w:bottom w:val="none" w:sz="0" w:space="0" w:color="auto"/>
                    <w:right w:val="none" w:sz="0" w:space="0" w:color="auto"/>
                  </w:divBdr>
                </w:div>
                <w:div w:id="1298607211">
                  <w:marLeft w:val="640"/>
                  <w:marRight w:val="0"/>
                  <w:marTop w:val="0"/>
                  <w:marBottom w:val="0"/>
                  <w:divBdr>
                    <w:top w:val="none" w:sz="0" w:space="0" w:color="auto"/>
                    <w:left w:val="none" w:sz="0" w:space="0" w:color="auto"/>
                    <w:bottom w:val="none" w:sz="0" w:space="0" w:color="auto"/>
                    <w:right w:val="none" w:sz="0" w:space="0" w:color="auto"/>
                  </w:divBdr>
                </w:div>
                <w:div w:id="693775093">
                  <w:marLeft w:val="640"/>
                  <w:marRight w:val="0"/>
                  <w:marTop w:val="0"/>
                  <w:marBottom w:val="0"/>
                  <w:divBdr>
                    <w:top w:val="none" w:sz="0" w:space="0" w:color="auto"/>
                    <w:left w:val="none" w:sz="0" w:space="0" w:color="auto"/>
                    <w:bottom w:val="none" w:sz="0" w:space="0" w:color="auto"/>
                    <w:right w:val="none" w:sz="0" w:space="0" w:color="auto"/>
                  </w:divBdr>
                </w:div>
                <w:div w:id="163403337">
                  <w:marLeft w:val="640"/>
                  <w:marRight w:val="0"/>
                  <w:marTop w:val="0"/>
                  <w:marBottom w:val="0"/>
                  <w:divBdr>
                    <w:top w:val="none" w:sz="0" w:space="0" w:color="auto"/>
                    <w:left w:val="none" w:sz="0" w:space="0" w:color="auto"/>
                    <w:bottom w:val="none" w:sz="0" w:space="0" w:color="auto"/>
                    <w:right w:val="none" w:sz="0" w:space="0" w:color="auto"/>
                  </w:divBdr>
                </w:div>
                <w:div w:id="1148016554">
                  <w:marLeft w:val="640"/>
                  <w:marRight w:val="0"/>
                  <w:marTop w:val="0"/>
                  <w:marBottom w:val="0"/>
                  <w:divBdr>
                    <w:top w:val="none" w:sz="0" w:space="0" w:color="auto"/>
                    <w:left w:val="none" w:sz="0" w:space="0" w:color="auto"/>
                    <w:bottom w:val="none" w:sz="0" w:space="0" w:color="auto"/>
                    <w:right w:val="none" w:sz="0" w:space="0" w:color="auto"/>
                  </w:divBdr>
                </w:div>
                <w:div w:id="611280022">
                  <w:marLeft w:val="640"/>
                  <w:marRight w:val="0"/>
                  <w:marTop w:val="0"/>
                  <w:marBottom w:val="0"/>
                  <w:divBdr>
                    <w:top w:val="none" w:sz="0" w:space="0" w:color="auto"/>
                    <w:left w:val="none" w:sz="0" w:space="0" w:color="auto"/>
                    <w:bottom w:val="none" w:sz="0" w:space="0" w:color="auto"/>
                    <w:right w:val="none" w:sz="0" w:space="0" w:color="auto"/>
                  </w:divBdr>
                </w:div>
                <w:div w:id="1672174265">
                  <w:marLeft w:val="640"/>
                  <w:marRight w:val="0"/>
                  <w:marTop w:val="0"/>
                  <w:marBottom w:val="0"/>
                  <w:divBdr>
                    <w:top w:val="none" w:sz="0" w:space="0" w:color="auto"/>
                    <w:left w:val="none" w:sz="0" w:space="0" w:color="auto"/>
                    <w:bottom w:val="none" w:sz="0" w:space="0" w:color="auto"/>
                    <w:right w:val="none" w:sz="0" w:space="0" w:color="auto"/>
                  </w:divBdr>
                </w:div>
                <w:div w:id="385182235">
                  <w:marLeft w:val="640"/>
                  <w:marRight w:val="0"/>
                  <w:marTop w:val="0"/>
                  <w:marBottom w:val="0"/>
                  <w:divBdr>
                    <w:top w:val="none" w:sz="0" w:space="0" w:color="auto"/>
                    <w:left w:val="none" w:sz="0" w:space="0" w:color="auto"/>
                    <w:bottom w:val="none" w:sz="0" w:space="0" w:color="auto"/>
                    <w:right w:val="none" w:sz="0" w:space="0" w:color="auto"/>
                  </w:divBdr>
                </w:div>
                <w:div w:id="885525600">
                  <w:marLeft w:val="640"/>
                  <w:marRight w:val="0"/>
                  <w:marTop w:val="0"/>
                  <w:marBottom w:val="0"/>
                  <w:divBdr>
                    <w:top w:val="none" w:sz="0" w:space="0" w:color="auto"/>
                    <w:left w:val="none" w:sz="0" w:space="0" w:color="auto"/>
                    <w:bottom w:val="none" w:sz="0" w:space="0" w:color="auto"/>
                    <w:right w:val="none" w:sz="0" w:space="0" w:color="auto"/>
                  </w:divBdr>
                </w:div>
                <w:div w:id="990863839">
                  <w:marLeft w:val="640"/>
                  <w:marRight w:val="0"/>
                  <w:marTop w:val="0"/>
                  <w:marBottom w:val="0"/>
                  <w:divBdr>
                    <w:top w:val="none" w:sz="0" w:space="0" w:color="auto"/>
                    <w:left w:val="none" w:sz="0" w:space="0" w:color="auto"/>
                    <w:bottom w:val="none" w:sz="0" w:space="0" w:color="auto"/>
                    <w:right w:val="none" w:sz="0" w:space="0" w:color="auto"/>
                  </w:divBdr>
                </w:div>
                <w:div w:id="1338310895">
                  <w:marLeft w:val="640"/>
                  <w:marRight w:val="0"/>
                  <w:marTop w:val="0"/>
                  <w:marBottom w:val="0"/>
                  <w:divBdr>
                    <w:top w:val="none" w:sz="0" w:space="0" w:color="auto"/>
                    <w:left w:val="none" w:sz="0" w:space="0" w:color="auto"/>
                    <w:bottom w:val="none" w:sz="0" w:space="0" w:color="auto"/>
                    <w:right w:val="none" w:sz="0" w:space="0" w:color="auto"/>
                  </w:divBdr>
                </w:div>
                <w:div w:id="1591814832">
                  <w:marLeft w:val="640"/>
                  <w:marRight w:val="0"/>
                  <w:marTop w:val="0"/>
                  <w:marBottom w:val="0"/>
                  <w:divBdr>
                    <w:top w:val="none" w:sz="0" w:space="0" w:color="auto"/>
                    <w:left w:val="none" w:sz="0" w:space="0" w:color="auto"/>
                    <w:bottom w:val="none" w:sz="0" w:space="0" w:color="auto"/>
                    <w:right w:val="none" w:sz="0" w:space="0" w:color="auto"/>
                  </w:divBdr>
                </w:div>
                <w:div w:id="1186796665">
                  <w:marLeft w:val="640"/>
                  <w:marRight w:val="0"/>
                  <w:marTop w:val="0"/>
                  <w:marBottom w:val="0"/>
                  <w:divBdr>
                    <w:top w:val="none" w:sz="0" w:space="0" w:color="auto"/>
                    <w:left w:val="none" w:sz="0" w:space="0" w:color="auto"/>
                    <w:bottom w:val="none" w:sz="0" w:space="0" w:color="auto"/>
                    <w:right w:val="none" w:sz="0" w:space="0" w:color="auto"/>
                  </w:divBdr>
                </w:div>
                <w:div w:id="81144445">
                  <w:marLeft w:val="640"/>
                  <w:marRight w:val="0"/>
                  <w:marTop w:val="0"/>
                  <w:marBottom w:val="0"/>
                  <w:divBdr>
                    <w:top w:val="none" w:sz="0" w:space="0" w:color="auto"/>
                    <w:left w:val="none" w:sz="0" w:space="0" w:color="auto"/>
                    <w:bottom w:val="none" w:sz="0" w:space="0" w:color="auto"/>
                    <w:right w:val="none" w:sz="0" w:space="0" w:color="auto"/>
                  </w:divBdr>
                </w:div>
                <w:div w:id="137692304">
                  <w:marLeft w:val="640"/>
                  <w:marRight w:val="0"/>
                  <w:marTop w:val="0"/>
                  <w:marBottom w:val="0"/>
                  <w:divBdr>
                    <w:top w:val="none" w:sz="0" w:space="0" w:color="auto"/>
                    <w:left w:val="none" w:sz="0" w:space="0" w:color="auto"/>
                    <w:bottom w:val="none" w:sz="0" w:space="0" w:color="auto"/>
                    <w:right w:val="none" w:sz="0" w:space="0" w:color="auto"/>
                  </w:divBdr>
                </w:div>
                <w:div w:id="189731189">
                  <w:marLeft w:val="640"/>
                  <w:marRight w:val="0"/>
                  <w:marTop w:val="0"/>
                  <w:marBottom w:val="0"/>
                  <w:divBdr>
                    <w:top w:val="none" w:sz="0" w:space="0" w:color="auto"/>
                    <w:left w:val="none" w:sz="0" w:space="0" w:color="auto"/>
                    <w:bottom w:val="none" w:sz="0" w:space="0" w:color="auto"/>
                    <w:right w:val="none" w:sz="0" w:space="0" w:color="auto"/>
                  </w:divBdr>
                </w:div>
                <w:div w:id="833761586">
                  <w:marLeft w:val="640"/>
                  <w:marRight w:val="0"/>
                  <w:marTop w:val="0"/>
                  <w:marBottom w:val="0"/>
                  <w:divBdr>
                    <w:top w:val="none" w:sz="0" w:space="0" w:color="auto"/>
                    <w:left w:val="none" w:sz="0" w:space="0" w:color="auto"/>
                    <w:bottom w:val="none" w:sz="0" w:space="0" w:color="auto"/>
                    <w:right w:val="none" w:sz="0" w:space="0" w:color="auto"/>
                  </w:divBdr>
                </w:div>
                <w:div w:id="1598707991">
                  <w:marLeft w:val="640"/>
                  <w:marRight w:val="0"/>
                  <w:marTop w:val="0"/>
                  <w:marBottom w:val="0"/>
                  <w:divBdr>
                    <w:top w:val="none" w:sz="0" w:space="0" w:color="auto"/>
                    <w:left w:val="none" w:sz="0" w:space="0" w:color="auto"/>
                    <w:bottom w:val="none" w:sz="0" w:space="0" w:color="auto"/>
                    <w:right w:val="none" w:sz="0" w:space="0" w:color="auto"/>
                  </w:divBdr>
                </w:div>
                <w:div w:id="1683631473">
                  <w:marLeft w:val="640"/>
                  <w:marRight w:val="0"/>
                  <w:marTop w:val="0"/>
                  <w:marBottom w:val="0"/>
                  <w:divBdr>
                    <w:top w:val="none" w:sz="0" w:space="0" w:color="auto"/>
                    <w:left w:val="none" w:sz="0" w:space="0" w:color="auto"/>
                    <w:bottom w:val="none" w:sz="0" w:space="0" w:color="auto"/>
                    <w:right w:val="none" w:sz="0" w:space="0" w:color="auto"/>
                  </w:divBdr>
                </w:div>
                <w:div w:id="1493060294">
                  <w:marLeft w:val="640"/>
                  <w:marRight w:val="0"/>
                  <w:marTop w:val="0"/>
                  <w:marBottom w:val="0"/>
                  <w:divBdr>
                    <w:top w:val="none" w:sz="0" w:space="0" w:color="auto"/>
                    <w:left w:val="none" w:sz="0" w:space="0" w:color="auto"/>
                    <w:bottom w:val="none" w:sz="0" w:space="0" w:color="auto"/>
                    <w:right w:val="none" w:sz="0" w:space="0" w:color="auto"/>
                  </w:divBdr>
                </w:div>
                <w:div w:id="744691833">
                  <w:marLeft w:val="640"/>
                  <w:marRight w:val="0"/>
                  <w:marTop w:val="0"/>
                  <w:marBottom w:val="0"/>
                  <w:divBdr>
                    <w:top w:val="none" w:sz="0" w:space="0" w:color="auto"/>
                    <w:left w:val="none" w:sz="0" w:space="0" w:color="auto"/>
                    <w:bottom w:val="none" w:sz="0" w:space="0" w:color="auto"/>
                    <w:right w:val="none" w:sz="0" w:space="0" w:color="auto"/>
                  </w:divBdr>
                </w:div>
                <w:div w:id="1779450480">
                  <w:marLeft w:val="640"/>
                  <w:marRight w:val="0"/>
                  <w:marTop w:val="0"/>
                  <w:marBottom w:val="0"/>
                  <w:divBdr>
                    <w:top w:val="none" w:sz="0" w:space="0" w:color="auto"/>
                    <w:left w:val="none" w:sz="0" w:space="0" w:color="auto"/>
                    <w:bottom w:val="none" w:sz="0" w:space="0" w:color="auto"/>
                    <w:right w:val="none" w:sz="0" w:space="0" w:color="auto"/>
                  </w:divBdr>
                </w:div>
                <w:div w:id="1486703305">
                  <w:marLeft w:val="640"/>
                  <w:marRight w:val="0"/>
                  <w:marTop w:val="0"/>
                  <w:marBottom w:val="0"/>
                  <w:divBdr>
                    <w:top w:val="none" w:sz="0" w:space="0" w:color="auto"/>
                    <w:left w:val="none" w:sz="0" w:space="0" w:color="auto"/>
                    <w:bottom w:val="none" w:sz="0" w:space="0" w:color="auto"/>
                    <w:right w:val="none" w:sz="0" w:space="0" w:color="auto"/>
                  </w:divBdr>
                </w:div>
                <w:div w:id="826625904">
                  <w:marLeft w:val="640"/>
                  <w:marRight w:val="0"/>
                  <w:marTop w:val="0"/>
                  <w:marBottom w:val="0"/>
                  <w:divBdr>
                    <w:top w:val="none" w:sz="0" w:space="0" w:color="auto"/>
                    <w:left w:val="none" w:sz="0" w:space="0" w:color="auto"/>
                    <w:bottom w:val="none" w:sz="0" w:space="0" w:color="auto"/>
                    <w:right w:val="none" w:sz="0" w:space="0" w:color="auto"/>
                  </w:divBdr>
                </w:div>
                <w:div w:id="559749170">
                  <w:marLeft w:val="640"/>
                  <w:marRight w:val="0"/>
                  <w:marTop w:val="0"/>
                  <w:marBottom w:val="0"/>
                  <w:divBdr>
                    <w:top w:val="none" w:sz="0" w:space="0" w:color="auto"/>
                    <w:left w:val="none" w:sz="0" w:space="0" w:color="auto"/>
                    <w:bottom w:val="none" w:sz="0" w:space="0" w:color="auto"/>
                    <w:right w:val="none" w:sz="0" w:space="0" w:color="auto"/>
                  </w:divBdr>
                </w:div>
                <w:div w:id="908611341">
                  <w:marLeft w:val="640"/>
                  <w:marRight w:val="0"/>
                  <w:marTop w:val="0"/>
                  <w:marBottom w:val="0"/>
                  <w:divBdr>
                    <w:top w:val="none" w:sz="0" w:space="0" w:color="auto"/>
                    <w:left w:val="none" w:sz="0" w:space="0" w:color="auto"/>
                    <w:bottom w:val="none" w:sz="0" w:space="0" w:color="auto"/>
                    <w:right w:val="none" w:sz="0" w:space="0" w:color="auto"/>
                  </w:divBdr>
                </w:div>
              </w:divsChild>
            </w:div>
            <w:div w:id="1346056627">
              <w:marLeft w:val="0"/>
              <w:marRight w:val="0"/>
              <w:marTop w:val="0"/>
              <w:marBottom w:val="0"/>
              <w:divBdr>
                <w:top w:val="none" w:sz="0" w:space="0" w:color="auto"/>
                <w:left w:val="none" w:sz="0" w:space="0" w:color="auto"/>
                <w:bottom w:val="none" w:sz="0" w:space="0" w:color="auto"/>
                <w:right w:val="none" w:sz="0" w:space="0" w:color="auto"/>
              </w:divBdr>
              <w:divsChild>
                <w:div w:id="398092505">
                  <w:marLeft w:val="640"/>
                  <w:marRight w:val="0"/>
                  <w:marTop w:val="0"/>
                  <w:marBottom w:val="0"/>
                  <w:divBdr>
                    <w:top w:val="none" w:sz="0" w:space="0" w:color="auto"/>
                    <w:left w:val="none" w:sz="0" w:space="0" w:color="auto"/>
                    <w:bottom w:val="none" w:sz="0" w:space="0" w:color="auto"/>
                    <w:right w:val="none" w:sz="0" w:space="0" w:color="auto"/>
                  </w:divBdr>
                </w:div>
                <w:div w:id="1671717433">
                  <w:marLeft w:val="640"/>
                  <w:marRight w:val="0"/>
                  <w:marTop w:val="0"/>
                  <w:marBottom w:val="0"/>
                  <w:divBdr>
                    <w:top w:val="none" w:sz="0" w:space="0" w:color="auto"/>
                    <w:left w:val="none" w:sz="0" w:space="0" w:color="auto"/>
                    <w:bottom w:val="none" w:sz="0" w:space="0" w:color="auto"/>
                    <w:right w:val="none" w:sz="0" w:space="0" w:color="auto"/>
                  </w:divBdr>
                </w:div>
                <w:div w:id="1434933358">
                  <w:marLeft w:val="640"/>
                  <w:marRight w:val="0"/>
                  <w:marTop w:val="0"/>
                  <w:marBottom w:val="0"/>
                  <w:divBdr>
                    <w:top w:val="none" w:sz="0" w:space="0" w:color="auto"/>
                    <w:left w:val="none" w:sz="0" w:space="0" w:color="auto"/>
                    <w:bottom w:val="none" w:sz="0" w:space="0" w:color="auto"/>
                    <w:right w:val="none" w:sz="0" w:space="0" w:color="auto"/>
                  </w:divBdr>
                </w:div>
                <w:div w:id="342704662">
                  <w:marLeft w:val="640"/>
                  <w:marRight w:val="0"/>
                  <w:marTop w:val="0"/>
                  <w:marBottom w:val="0"/>
                  <w:divBdr>
                    <w:top w:val="none" w:sz="0" w:space="0" w:color="auto"/>
                    <w:left w:val="none" w:sz="0" w:space="0" w:color="auto"/>
                    <w:bottom w:val="none" w:sz="0" w:space="0" w:color="auto"/>
                    <w:right w:val="none" w:sz="0" w:space="0" w:color="auto"/>
                  </w:divBdr>
                </w:div>
                <w:div w:id="1324820893">
                  <w:marLeft w:val="640"/>
                  <w:marRight w:val="0"/>
                  <w:marTop w:val="0"/>
                  <w:marBottom w:val="0"/>
                  <w:divBdr>
                    <w:top w:val="none" w:sz="0" w:space="0" w:color="auto"/>
                    <w:left w:val="none" w:sz="0" w:space="0" w:color="auto"/>
                    <w:bottom w:val="none" w:sz="0" w:space="0" w:color="auto"/>
                    <w:right w:val="none" w:sz="0" w:space="0" w:color="auto"/>
                  </w:divBdr>
                </w:div>
                <w:div w:id="2036075044">
                  <w:marLeft w:val="640"/>
                  <w:marRight w:val="0"/>
                  <w:marTop w:val="0"/>
                  <w:marBottom w:val="0"/>
                  <w:divBdr>
                    <w:top w:val="none" w:sz="0" w:space="0" w:color="auto"/>
                    <w:left w:val="none" w:sz="0" w:space="0" w:color="auto"/>
                    <w:bottom w:val="none" w:sz="0" w:space="0" w:color="auto"/>
                    <w:right w:val="none" w:sz="0" w:space="0" w:color="auto"/>
                  </w:divBdr>
                </w:div>
                <w:div w:id="457260929">
                  <w:marLeft w:val="640"/>
                  <w:marRight w:val="0"/>
                  <w:marTop w:val="0"/>
                  <w:marBottom w:val="0"/>
                  <w:divBdr>
                    <w:top w:val="none" w:sz="0" w:space="0" w:color="auto"/>
                    <w:left w:val="none" w:sz="0" w:space="0" w:color="auto"/>
                    <w:bottom w:val="none" w:sz="0" w:space="0" w:color="auto"/>
                    <w:right w:val="none" w:sz="0" w:space="0" w:color="auto"/>
                  </w:divBdr>
                </w:div>
                <w:div w:id="1578975066">
                  <w:marLeft w:val="640"/>
                  <w:marRight w:val="0"/>
                  <w:marTop w:val="0"/>
                  <w:marBottom w:val="0"/>
                  <w:divBdr>
                    <w:top w:val="none" w:sz="0" w:space="0" w:color="auto"/>
                    <w:left w:val="none" w:sz="0" w:space="0" w:color="auto"/>
                    <w:bottom w:val="none" w:sz="0" w:space="0" w:color="auto"/>
                    <w:right w:val="none" w:sz="0" w:space="0" w:color="auto"/>
                  </w:divBdr>
                </w:div>
                <w:div w:id="63187596">
                  <w:marLeft w:val="640"/>
                  <w:marRight w:val="0"/>
                  <w:marTop w:val="0"/>
                  <w:marBottom w:val="0"/>
                  <w:divBdr>
                    <w:top w:val="none" w:sz="0" w:space="0" w:color="auto"/>
                    <w:left w:val="none" w:sz="0" w:space="0" w:color="auto"/>
                    <w:bottom w:val="none" w:sz="0" w:space="0" w:color="auto"/>
                    <w:right w:val="none" w:sz="0" w:space="0" w:color="auto"/>
                  </w:divBdr>
                </w:div>
                <w:div w:id="1250701873">
                  <w:marLeft w:val="640"/>
                  <w:marRight w:val="0"/>
                  <w:marTop w:val="0"/>
                  <w:marBottom w:val="0"/>
                  <w:divBdr>
                    <w:top w:val="none" w:sz="0" w:space="0" w:color="auto"/>
                    <w:left w:val="none" w:sz="0" w:space="0" w:color="auto"/>
                    <w:bottom w:val="none" w:sz="0" w:space="0" w:color="auto"/>
                    <w:right w:val="none" w:sz="0" w:space="0" w:color="auto"/>
                  </w:divBdr>
                </w:div>
                <w:div w:id="400835047">
                  <w:marLeft w:val="640"/>
                  <w:marRight w:val="0"/>
                  <w:marTop w:val="0"/>
                  <w:marBottom w:val="0"/>
                  <w:divBdr>
                    <w:top w:val="none" w:sz="0" w:space="0" w:color="auto"/>
                    <w:left w:val="none" w:sz="0" w:space="0" w:color="auto"/>
                    <w:bottom w:val="none" w:sz="0" w:space="0" w:color="auto"/>
                    <w:right w:val="none" w:sz="0" w:space="0" w:color="auto"/>
                  </w:divBdr>
                </w:div>
                <w:div w:id="1533110820">
                  <w:marLeft w:val="640"/>
                  <w:marRight w:val="0"/>
                  <w:marTop w:val="0"/>
                  <w:marBottom w:val="0"/>
                  <w:divBdr>
                    <w:top w:val="none" w:sz="0" w:space="0" w:color="auto"/>
                    <w:left w:val="none" w:sz="0" w:space="0" w:color="auto"/>
                    <w:bottom w:val="none" w:sz="0" w:space="0" w:color="auto"/>
                    <w:right w:val="none" w:sz="0" w:space="0" w:color="auto"/>
                  </w:divBdr>
                </w:div>
                <w:div w:id="287667578">
                  <w:marLeft w:val="640"/>
                  <w:marRight w:val="0"/>
                  <w:marTop w:val="0"/>
                  <w:marBottom w:val="0"/>
                  <w:divBdr>
                    <w:top w:val="none" w:sz="0" w:space="0" w:color="auto"/>
                    <w:left w:val="none" w:sz="0" w:space="0" w:color="auto"/>
                    <w:bottom w:val="none" w:sz="0" w:space="0" w:color="auto"/>
                    <w:right w:val="none" w:sz="0" w:space="0" w:color="auto"/>
                  </w:divBdr>
                </w:div>
                <w:div w:id="88544156">
                  <w:marLeft w:val="640"/>
                  <w:marRight w:val="0"/>
                  <w:marTop w:val="0"/>
                  <w:marBottom w:val="0"/>
                  <w:divBdr>
                    <w:top w:val="none" w:sz="0" w:space="0" w:color="auto"/>
                    <w:left w:val="none" w:sz="0" w:space="0" w:color="auto"/>
                    <w:bottom w:val="none" w:sz="0" w:space="0" w:color="auto"/>
                    <w:right w:val="none" w:sz="0" w:space="0" w:color="auto"/>
                  </w:divBdr>
                </w:div>
                <w:div w:id="1597791112">
                  <w:marLeft w:val="640"/>
                  <w:marRight w:val="0"/>
                  <w:marTop w:val="0"/>
                  <w:marBottom w:val="0"/>
                  <w:divBdr>
                    <w:top w:val="none" w:sz="0" w:space="0" w:color="auto"/>
                    <w:left w:val="none" w:sz="0" w:space="0" w:color="auto"/>
                    <w:bottom w:val="none" w:sz="0" w:space="0" w:color="auto"/>
                    <w:right w:val="none" w:sz="0" w:space="0" w:color="auto"/>
                  </w:divBdr>
                </w:div>
                <w:div w:id="473136421">
                  <w:marLeft w:val="640"/>
                  <w:marRight w:val="0"/>
                  <w:marTop w:val="0"/>
                  <w:marBottom w:val="0"/>
                  <w:divBdr>
                    <w:top w:val="none" w:sz="0" w:space="0" w:color="auto"/>
                    <w:left w:val="none" w:sz="0" w:space="0" w:color="auto"/>
                    <w:bottom w:val="none" w:sz="0" w:space="0" w:color="auto"/>
                    <w:right w:val="none" w:sz="0" w:space="0" w:color="auto"/>
                  </w:divBdr>
                </w:div>
                <w:div w:id="473330035">
                  <w:marLeft w:val="640"/>
                  <w:marRight w:val="0"/>
                  <w:marTop w:val="0"/>
                  <w:marBottom w:val="0"/>
                  <w:divBdr>
                    <w:top w:val="none" w:sz="0" w:space="0" w:color="auto"/>
                    <w:left w:val="none" w:sz="0" w:space="0" w:color="auto"/>
                    <w:bottom w:val="none" w:sz="0" w:space="0" w:color="auto"/>
                    <w:right w:val="none" w:sz="0" w:space="0" w:color="auto"/>
                  </w:divBdr>
                </w:div>
                <w:div w:id="43529457">
                  <w:marLeft w:val="640"/>
                  <w:marRight w:val="0"/>
                  <w:marTop w:val="0"/>
                  <w:marBottom w:val="0"/>
                  <w:divBdr>
                    <w:top w:val="none" w:sz="0" w:space="0" w:color="auto"/>
                    <w:left w:val="none" w:sz="0" w:space="0" w:color="auto"/>
                    <w:bottom w:val="none" w:sz="0" w:space="0" w:color="auto"/>
                    <w:right w:val="none" w:sz="0" w:space="0" w:color="auto"/>
                  </w:divBdr>
                </w:div>
                <w:div w:id="601718699">
                  <w:marLeft w:val="640"/>
                  <w:marRight w:val="0"/>
                  <w:marTop w:val="0"/>
                  <w:marBottom w:val="0"/>
                  <w:divBdr>
                    <w:top w:val="none" w:sz="0" w:space="0" w:color="auto"/>
                    <w:left w:val="none" w:sz="0" w:space="0" w:color="auto"/>
                    <w:bottom w:val="none" w:sz="0" w:space="0" w:color="auto"/>
                    <w:right w:val="none" w:sz="0" w:space="0" w:color="auto"/>
                  </w:divBdr>
                </w:div>
                <w:div w:id="1909800074">
                  <w:marLeft w:val="640"/>
                  <w:marRight w:val="0"/>
                  <w:marTop w:val="0"/>
                  <w:marBottom w:val="0"/>
                  <w:divBdr>
                    <w:top w:val="none" w:sz="0" w:space="0" w:color="auto"/>
                    <w:left w:val="none" w:sz="0" w:space="0" w:color="auto"/>
                    <w:bottom w:val="none" w:sz="0" w:space="0" w:color="auto"/>
                    <w:right w:val="none" w:sz="0" w:space="0" w:color="auto"/>
                  </w:divBdr>
                </w:div>
                <w:div w:id="245463341">
                  <w:marLeft w:val="640"/>
                  <w:marRight w:val="0"/>
                  <w:marTop w:val="0"/>
                  <w:marBottom w:val="0"/>
                  <w:divBdr>
                    <w:top w:val="none" w:sz="0" w:space="0" w:color="auto"/>
                    <w:left w:val="none" w:sz="0" w:space="0" w:color="auto"/>
                    <w:bottom w:val="none" w:sz="0" w:space="0" w:color="auto"/>
                    <w:right w:val="none" w:sz="0" w:space="0" w:color="auto"/>
                  </w:divBdr>
                </w:div>
                <w:div w:id="1347251637">
                  <w:marLeft w:val="640"/>
                  <w:marRight w:val="0"/>
                  <w:marTop w:val="0"/>
                  <w:marBottom w:val="0"/>
                  <w:divBdr>
                    <w:top w:val="none" w:sz="0" w:space="0" w:color="auto"/>
                    <w:left w:val="none" w:sz="0" w:space="0" w:color="auto"/>
                    <w:bottom w:val="none" w:sz="0" w:space="0" w:color="auto"/>
                    <w:right w:val="none" w:sz="0" w:space="0" w:color="auto"/>
                  </w:divBdr>
                </w:div>
                <w:div w:id="1568882557">
                  <w:marLeft w:val="640"/>
                  <w:marRight w:val="0"/>
                  <w:marTop w:val="0"/>
                  <w:marBottom w:val="0"/>
                  <w:divBdr>
                    <w:top w:val="none" w:sz="0" w:space="0" w:color="auto"/>
                    <w:left w:val="none" w:sz="0" w:space="0" w:color="auto"/>
                    <w:bottom w:val="none" w:sz="0" w:space="0" w:color="auto"/>
                    <w:right w:val="none" w:sz="0" w:space="0" w:color="auto"/>
                  </w:divBdr>
                </w:div>
                <w:div w:id="826897417">
                  <w:marLeft w:val="640"/>
                  <w:marRight w:val="0"/>
                  <w:marTop w:val="0"/>
                  <w:marBottom w:val="0"/>
                  <w:divBdr>
                    <w:top w:val="none" w:sz="0" w:space="0" w:color="auto"/>
                    <w:left w:val="none" w:sz="0" w:space="0" w:color="auto"/>
                    <w:bottom w:val="none" w:sz="0" w:space="0" w:color="auto"/>
                    <w:right w:val="none" w:sz="0" w:space="0" w:color="auto"/>
                  </w:divBdr>
                </w:div>
                <w:div w:id="736440819">
                  <w:marLeft w:val="640"/>
                  <w:marRight w:val="0"/>
                  <w:marTop w:val="0"/>
                  <w:marBottom w:val="0"/>
                  <w:divBdr>
                    <w:top w:val="none" w:sz="0" w:space="0" w:color="auto"/>
                    <w:left w:val="none" w:sz="0" w:space="0" w:color="auto"/>
                    <w:bottom w:val="none" w:sz="0" w:space="0" w:color="auto"/>
                    <w:right w:val="none" w:sz="0" w:space="0" w:color="auto"/>
                  </w:divBdr>
                </w:div>
                <w:div w:id="1563901502">
                  <w:marLeft w:val="640"/>
                  <w:marRight w:val="0"/>
                  <w:marTop w:val="0"/>
                  <w:marBottom w:val="0"/>
                  <w:divBdr>
                    <w:top w:val="none" w:sz="0" w:space="0" w:color="auto"/>
                    <w:left w:val="none" w:sz="0" w:space="0" w:color="auto"/>
                    <w:bottom w:val="none" w:sz="0" w:space="0" w:color="auto"/>
                    <w:right w:val="none" w:sz="0" w:space="0" w:color="auto"/>
                  </w:divBdr>
                </w:div>
                <w:div w:id="1881745968">
                  <w:marLeft w:val="640"/>
                  <w:marRight w:val="0"/>
                  <w:marTop w:val="0"/>
                  <w:marBottom w:val="0"/>
                  <w:divBdr>
                    <w:top w:val="none" w:sz="0" w:space="0" w:color="auto"/>
                    <w:left w:val="none" w:sz="0" w:space="0" w:color="auto"/>
                    <w:bottom w:val="none" w:sz="0" w:space="0" w:color="auto"/>
                    <w:right w:val="none" w:sz="0" w:space="0" w:color="auto"/>
                  </w:divBdr>
                </w:div>
                <w:div w:id="2100253754">
                  <w:marLeft w:val="640"/>
                  <w:marRight w:val="0"/>
                  <w:marTop w:val="0"/>
                  <w:marBottom w:val="0"/>
                  <w:divBdr>
                    <w:top w:val="none" w:sz="0" w:space="0" w:color="auto"/>
                    <w:left w:val="none" w:sz="0" w:space="0" w:color="auto"/>
                    <w:bottom w:val="none" w:sz="0" w:space="0" w:color="auto"/>
                    <w:right w:val="none" w:sz="0" w:space="0" w:color="auto"/>
                  </w:divBdr>
                </w:div>
                <w:div w:id="1449163083">
                  <w:marLeft w:val="640"/>
                  <w:marRight w:val="0"/>
                  <w:marTop w:val="0"/>
                  <w:marBottom w:val="0"/>
                  <w:divBdr>
                    <w:top w:val="none" w:sz="0" w:space="0" w:color="auto"/>
                    <w:left w:val="none" w:sz="0" w:space="0" w:color="auto"/>
                    <w:bottom w:val="none" w:sz="0" w:space="0" w:color="auto"/>
                    <w:right w:val="none" w:sz="0" w:space="0" w:color="auto"/>
                  </w:divBdr>
                </w:div>
                <w:div w:id="1640064992">
                  <w:marLeft w:val="640"/>
                  <w:marRight w:val="0"/>
                  <w:marTop w:val="0"/>
                  <w:marBottom w:val="0"/>
                  <w:divBdr>
                    <w:top w:val="none" w:sz="0" w:space="0" w:color="auto"/>
                    <w:left w:val="none" w:sz="0" w:space="0" w:color="auto"/>
                    <w:bottom w:val="none" w:sz="0" w:space="0" w:color="auto"/>
                    <w:right w:val="none" w:sz="0" w:space="0" w:color="auto"/>
                  </w:divBdr>
                </w:div>
                <w:div w:id="855727716">
                  <w:marLeft w:val="640"/>
                  <w:marRight w:val="0"/>
                  <w:marTop w:val="0"/>
                  <w:marBottom w:val="0"/>
                  <w:divBdr>
                    <w:top w:val="none" w:sz="0" w:space="0" w:color="auto"/>
                    <w:left w:val="none" w:sz="0" w:space="0" w:color="auto"/>
                    <w:bottom w:val="none" w:sz="0" w:space="0" w:color="auto"/>
                    <w:right w:val="none" w:sz="0" w:space="0" w:color="auto"/>
                  </w:divBdr>
                </w:div>
                <w:div w:id="1011838007">
                  <w:marLeft w:val="640"/>
                  <w:marRight w:val="0"/>
                  <w:marTop w:val="0"/>
                  <w:marBottom w:val="0"/>
                  <w:divBdr>
                    <w:top w:val="none" w:sz="0" w:space="0" w:color="auto"/>
                    <w:left w:val="none" w:sz="0" w:space="0" w:color="auto"/>
                    <w:bottom w:val="none" w:sz="0" w:space="0" w:color="auto"/>
                    <w:right w:val="none" w:sz="0" w:space="0" w:color="auto"/>
                  </w:divBdr>
                </w:div>
                <w:div w:id="397942051">
                  <w:marLeft w:val="640"/>
                  <w:marRight w:val="0"/>
                  <w:marTop w:val="0"/>
                  <w:marBottom w:val="0"/>
                  <w:divBdr>
                    <w:top w:val="none" w:sz="0" w:space="0" w:color="auto"/>
                    <w:left w:val="none" w:sz="0" w:space="0" w:color="auto"/>
                    <w:bottom w:val="none" w:sz="0" w:space="0" w:color="auto"/>
                    <w:right w:val="none" w:sz="0" w:space="0" w:color="auto"/>
                  </w:divBdr>
                </w:div>
                <w:div w:id="1394691897">
                  <w:marLeft w:val="640"/>
                  <w:marRight w:val="0"/>
                  <w:marTop w:val="0"/>
                  <w:marBottom w:val="0"/>
                  <w:divBdr>
                    <w:top w:val="none" w:sz="0" w:space="0" w:color="auto"/>
                    <w:left w:val="none" w:sz="0" w:space="0" w:color="auto"/>
                    <w:bottom w:val="none" w:sz="0" w:space="0" w:color="auto"/>
                    <w:right w:val="none" w:sz="0" w:space="0" w:color="auto"/>
                  </w:divBdr>
                </w:div>
                <w:div w:id="1279337374">
                  <w:marLeft w:val="640"/>
                  <w:marRight w:val="0"/>
                  <w:marTop w:val="0"/>
                  <w:marBottom w:val="0"/>
                  <w:divBdr>
                    <w:top w:val="none" w:sz="0" w:space="0" w:color="auto"/>
                    <w:left w:val="none" w:sz="0" w:space="0" w:color="auto"/>
                    <w:bottom w:val="none" w:sz="0" w:space="0" w:color="auto"/>
                    <w:right w:val="none" w:sz="0" w:space="0" w:color="auto"/>
                  </w:divBdr>
                </w:div>
                <w:div w:id="1678998762">
                  <w:marLeft w:val="640"/>
                  <w:marRight w:val="0"/>
                  <w:marTop w:val="0"/>
                  <w:marBottom w:val="0"/>
                  <w:divBdr>
                    <w:top w:val="none" w:sz="0" w:space="0" w:color="auto"/>
                    <w:left w:val="none" w:sz="0" w:space="0" w:color="auto"/>
                    <w:bottom w:val="none" w:sz="0" w:space="0" w:color="auto"/>
                    <w:right w:val="none" w:sz="0" w:space="0" w:color="auto"/>
                  </w:divBdr>
                </w:div>
              </w:divsChild>
            </w:div>
            <w:div w:id="272173857">
              <w:marLeft w:val="0"/>
              <w:marRight w:val="0"/>
              <w:marTop w:val="0"/>
              <w:marBottom w:val="0"/>
              <w:divBdr>
                <w:top w:val="none" w:sz="0" w:space="0" w:color="auto"/>
                <w:left w:val="none" w:sz="0" w:space="0" w:color="auto"/>
                <w:bottom w:val="none" w:sz="0" w:space="0" w:color="auto"/>
                <w:right w:val="none" w:sz="0" w:space="0" w:color="auto"/>
              </w:divBdr>
              <w:divsChild>
                <w:div w:id="677780802">
                  <w:marLeft w:val="640"/>
                  <w:marRight w:val="0"/>
                  <w:marTop w:val="0"/>
                  <w:marBottom w:val="0"/>
                  <w:divBdr>
                    <w:top w:val="none" w:sz="0" w:space="0" w:color="auto"/>
                    <w:left w:val="none" w:sz="0" w:space="0" w:color="auto"/>
                    <w:bottom w:val="none" w:sz="0" w:space="0" w:color="auto"/>
                    <w:right w:val="none" w:sz="0" w:space="0" w:color="auto"/>
                  </w:divBdr>
                </w:div>
                <w:div w:id="18288600">
                  <w:marLeft w:val="640"/>
                  <w:marRight w:val="0"/>
                  <w:marTop w:val="0"/>
                  <w:marBottom w:val="0"/>
                  <w:divBdr>
                    <w:top w:val="none" w:sz="0" w:space="0" w:color="auto"/>
                    <w:left w:val="none" w:sz="0" w:space="0" w:color="auto"/>
                    <w:bottom w:val="none" w:sz="0" w:space="0" w:color="auto"/>
                    <w:right w:val="none" w:sz="0" w:space="0" w:color="auto"/>
                  </w:divBdr>
                </w:div>
                <w:div w:id="1287274745">
                  <w:marLeft w:val="640"/>
                  <w:marRight w:val="0"/>
                  <w:marTop w:val="0"/>
                  <w:marBottom w:val="0"/>
                  <w:divBdr>
                    <w:top w:val="none" w:sz="0" w:space="0" w:color="auto"/>
                    <w:left w:val="none" w:sz="0" w:space="0" w:color="auto"/>
                    <w:bottom w:val="none" w:sz="0" w:space="0" w:color="auto"/>
                    <w:right w:val="none" w:sz="0" w:space="0" w:color="auto"/>
                  </w:divBdr>
                </w:div>
                <w:div w:id="892888743">
                  <w:marLeft w:val="640"/>
                  <w:marRight w:val="0"/>
                  <w:marTop w:val="0"/>
                  <w:marBottom w:val="0"/>
                  <w:divBdr>
                    <w:top w:val="none" w:sz="0" w:space="0" w:color="auto"/>
                    <w:left w:val="none" w:sz="0" w:space="0" w:color="auto"/>
                    <w:bottom w:val="none" w:sz="0" w:space="0" w:color="auto"/>
                    <w:right w:val="none" w:sz="0" w:space="0" w:color="auto"/>
                  </w:divBdr>
                </w:div>
                <w:div w:id="763385081">
                  <w:marLeft w:val="640"/>
                  <w:marRight w:val="0"/>
                  <w:marTop w:val="0"/>
                  <w:marBottom w:val="0"/>
                  <w:divBdr>
                    <w:top w:val="none" w:sz="0" w:space="0" w:color="auto"/>
                    <w:left w:val="none" w:sz="0" w:space="0" w:color="auto"/>
                    <w:bottom w:val="none" w:sz="0" w:space="0" w:color="auto"/>
                    <w:right w:val="none" w:sz="0" w:space="0" w:color="auto"/>
                  </w:divBdr>
                </w:div>
                <w:div w:id="2086104956">
                  <w:marLeft w:val="640"/>
                  <w:marRight w:val="0"/>
                  <w:marTop w:val="0"/>
                  <w:marBottom w:val="0"/>
                  <w:divBdr>
                    <w:top w:val="none" w:sz="0" w:space="0" w:color="auto"/>
                    <w:left w:val="none" w:sz="0" w:space="0" w:color="auto"/>
                    <w:bottom w:val="none" w:sz="0" w:space="0" w:color="auto"/>
                    <w:right w:val="none" w:sz="0" w:space="0" w:color="auto"/>
                  </w:divBdr>
                </w:div>
                <w:div w:id="223492710">
                  <w:marLeft w:val="640"/>
                  <w:marRight w:val="0"/>
                  <w:marTop w:val="0"/>
                  <w:marBottom w:val="0"/>
                  <w:divBdr>
                    <w:top w:val="none" w:sz="0" w:space="0" w:color="auto"/>
                    <w:left w:val="none" w:sz="0" w:space="0" w:color="auto"/>
                    <w:bottom w:val="none" w:sz="0" w:space="0" w:color="auto"/>
                    <w:right w:val="none" w:sz="0" w:space="0" w:color="auto"/>
                  </w:divBdr>
                </w:div>
                <w:div w:id="90440246">
                  <w:marLeft w:val="640"/>
                  <w:marRight w:val="0"/>
                  <w:marTop w:val="0"/>
                  <w:marBottom w:val="0"/>
                  <w:divBdr>
                    <w:top w:val="none" w:sz="0" w:space="0" w:color="auto"/>
                    <w:left w:val="none" w:sz="0" w:space="0" w:color="auto"/>
                    <w:bottom w:val="none" w:sz="0" w:space="0" w:color="auto"/>
                    <w:right w:val="none" w:sz="0" w:space="0" w:color="auto"/>
                  </w:divBdr>
                </w:div>
                <w:div w:id="1666085727">
                  <w:marLeft w:val="640"/>
                  <w:marRight w:val="0"/>
                  <w:marTop w:val="0"/>
                  <w:marBottom w:val="0"/>
                  <w:divBdr>
                    <w:top w:val="none" w:sz="0" w:space="0" w:color="auto"/>
                    <w:left w:val="none" w:sz="0" w:space="0" w:color="auto"/>
                    <w:bottom w:val="none" w:sz="0" w:space="0" w:color="auto"/>
                    <w:right w:val="none" w:sz="0" w:space="0" w:color="auto"/>
                  </w:divBdr>
                </w:div>
                <w:div w:id="831141752">
                  <w:marLeft w:val="640"/>
                  <w:marRight w:val="0"/>
                  <w:marTop w:val="0"/>
                  <w:marBottom w:val="0"/>
                  <w:divBdr>
                    <w:top w:val="none" w:sz="0" w:space="0" w:color="auto"/>
                    <w:left w:val="none" w:sz="0" w:space="0" w:color="auto"/>
                    <w:bottom w:val="none" w:sz="0" w:space="0" w:color="auto"/>
                    <w:right w:val="none" w:sz="0" w:space="0" w:color="auto"/>
                  </w:divBdr>
                </w:div>
                <w:div w:id="2109108885">
                  <w:marLeft w:val="640"/>
                  <w:marRight w:val="0"/>
                  <w:marTop w:val="0"/>
                  <w:marBottom w:val="0"/>
                  <w:divBdr>
                    <w:top w:val="none" w:sz="0" w:space="0" w:color="auto"/>
                    <w:left w:val="none" w:sz="0" w:space="0" w:color="auto"/>
                    <w:bottom w:val="none" w:sz="0" w:space="0" w:color="auto"/>
                    <w:right w:val="none" w:sz="0" w:space="0" w:color="auto"/>
                  </w:divBdr>
                </w:div>
                <w:div w:id="1447041638">
                  <w:marLeft w:val="640"/>
                  <w:marRight w:val="0"/>
                  <w:marTop w:val="0"/>
                  <w:marBottom w:val="0"/>
                  <w:divBdr>
                    <w:top w:val="none" w:sz="0" w:space="0" w:color="auto"/>
                    <w:left w:val="none" w:sz="0" w:space="0" w:color="auto"/>
                    <w:bottom w:val="none" w:sz="0" w:space="0" w:color="auto"/>
                    <w:right w:val="none" w:sz="0" w:space="0" w:color="auto"/>
                  </w:divBdr>
                </w:div>
                <w:div w:id="939803337">
                  <w:marLeft w:val="640"/>
                  <w:marRight w:val="0"/>
                  <w:marTop w:val="0"/>
                  <w:marBottom w:val="0"/>
                  <w:divBdr>
                    <w:top w:val="none" w:sz="0" w:space="0" w:color="auto"/>
                    <w:left w:val="none" w:sz="0" w:space="0" w:color="auto"/>
                    <w:bottom w:val="none" w:sz="0" w:space="0" w:color="auto"/>
                    <w:right w:val="none" w:sz="0" w:space="0" w:color="auto"/>
                  </w:divBdr>
                </w:div>
                <w:div w:id="640353084">
                  <w:marLeft w:val="640"/>
                  <w:marRight w:val="0"/>
                  <w:marTop w:val="0"/>
                  <w:marBottom w:val="0"/>
                  <w:divBdr>
                    <w:top w:val="none" w:sz="0" w:space="0" w:color="auto"/>
                    <w:left w:val="none" w:sz="0" w:space="0" w:color="auto"/>
                    <w:bottom w:val="none" w:sz="0" w:space="0" w:color="auto"/>
                    <w:right w:val="none" w:sz="0" w:space="0" w:color="auto"/>
                  </w:divBdr>
                </w:div>
                <w:div w:id="468284007">
                  <w:marLeft w:val="640"/>
                  <w:marRight w:val="0"/>
                  <w:marTop w:val="0"/>
                  <w:marBottom w:val="0"/>
                  <w:divBdr>
                    <w:top w:val="none" w:sz="0" w:space="0" w:color="auto"/>
                    <w:left w:val="none" w:sz="0" w:space="0" w:color="auto"/>
                    <w:bottom w:val="none" w:sz="0" w:space="0" w:color="auto"/>
                    <w:right w:val="none" w:sz="0" w:space="0" w:color="auto"/>
                  </w:divBdr>
                </w:div>
                <w:div w:id="51972136">
                  <w:marLeft w:val="640"/>
                  <w:marRight w:val="0"/>
                  <w:marTop w:val="0"/>
                  <w:marBottom w:val="0"/>
                  <w:divBdr>
                    <w:top w:val="none" w:sz="0" w:space="0" w:color="auto"/>
                    <w:left w:val="none" w:sz="0" w:space="0" w:color="auto"/>
                    <w:bottom w:val="none" w:sz="0" w:space="0" w:color="auto"/>
                    <w:right w:val="none" w:sz="0" w:space="0" w:color="auto"/>
                  </w:divBdr>
                </w:div>
                <w:div w:id="1996912770">
                  <w:marLeft w:val="640"/>
                  <w:marRight w:val="0"/>
                  <w:marTop w:val="0"/>
                  <w:marBottom w:val="0"/>
                  <w:divBdr>
                    <w:top w:val="none" w:sz="0" w:space="0" w:color="auto"/>
                    <w:left w:val="none" w:sz="0" w:space="0" w:color="auto"/>
                    <w:bottom w:val="none" w:sz="0" w:space="0" w:color="auto"/>
                    <w:right w:val="none" w:sz="0" w:space="0" w:color="auto"/>
                  </w:divBdr>
                </w:div>
                <w:div w:id="1085960914">
                  <w:marLeft w:val="640"/>
                  <w:marRight w:val="0"/>
                  <w:marTop w:val="0"/>
                  <w:marBottom w:val="0"/>
                  <w:divBdr>
                    <w:top w:val="none" w:sz="0" w:space="0" w:color="auto"/>
                    <w:left w:val="none" w:sz="0" w:space="0" w:color="auto"/>
                    <w:bottom w:val="none" w:sz="0" w:space="0" w:color="auto"/>
                    <w:right w:val="none" w:sz="0" w:space="0" w:color="auto"/>
                  </w:divBdr>
                </w:div>
                <w:div w:id="250626608">
                  <w:marLeft w:val="640"/>
                  <w:marRight w:val="0"/>
                  <w:marTop w:val="0"/>
                  <w:marBottom w:val="0"/>
                  <w:divBdr>
                    <w:top w:val="none" w:sz="0" w:space="0" w:color="auto"/>
                    <w:left w:val="none" w:sz="0" w:space="0" w:color="auto"/>
                    <w:bottom w:val="none" w:sz="0" w:space="0" w:color="auto"/>
                    <w:right w:val="none" w:sz="0" w:space="0" w:color="auto"/>
                  </w:divBdr>
                </w:div>
                <w:div w:id="1318650752">
                  <w:marLeft w:val="640"/>
                  <w:marRight w:val="0"/>
                  <w:marTop w:val="0"/>
                  <w:marBottom w:val="0"/>
                  <w:divBdr>
                    <w:top w:val="none" w:sz="0" w:space="0" w:color="auto"/>
                    <w:left w:val="none" w:sz="0" w:space="0" w:color="auto"/>
                    <w:bottom w:val="none" w:sz="0" w:space="0" w:color="auto"/>
                    <w:right w:val="none" w:sz="0" w:space="0" w:color="auto"/>
                  </w:divBdr>
                </w:div>
                <w:div w:id="1563786836">
                  <w:marLeft w:val="640"/>
                  <w:marRight w:val="0"/>
                  <w:marTop w:val="0"/>
                  <w:marBottom w:val="0"/>
                  <w:divBdr>
                    <w:top w:val="none" w:sz="0" w:space="0" w:color="auto"/>
                    <w:left w:val="none" w:sz="0" w:space="0" w:color="auto"/>
                    <w:bottom w:val="none" w:sz="0" w:space="0" w:color="auto"/>
                    <w:right w:val="none" w:sz="0" w:space="0" w:color="auto"/>
                  </w:divBdr>
                </w:div>
                <w:div w:id="2066559126">
                  <w:marLeft w:val="640"/>
                  <w:marRight w:val="0"/>
                  <w:marTop w:val="0"/>
                  <w:marBottom w:val="0"/>
                  <w:divBdr>
                    <w:top w:val="none" w:sz="0" w:space="0" w:color="auto"/>
                    <w:left w:val="none" w:sz="0" w:space="0" w:color="auto"/>
                    <w:bottom w:val="none" w:sz="0" w:space="0" w:color="auto"/>
                    <w:right w:val="none" w:sz="0" w:space="0" w:color="auto"/>
                  </w:divBdr>
                </w:div>
                <w:div w:id="1989899854">
                  <w:marLeft w:val="640"/>
                  <w:marRight w:val="0"/>
                  <w:marTop w:val="0"/>
                  <w:marBottom w:val="0"/>
                  <w:divBdr>
                    <w:top w:val="none" w:sz="0" w:space="0" w:color="auto"/>
                    <w:left w:val="none" w:sz="0" w:space="0" w:color="auto"/>
                    <w:bottom w:val="none" w:sz="0" w:space="0" w:color="auto"/>
                    <w:right w:val="none" w:sz="0" w:space="0" w:color="auto"/>
                  </w:divBdr>
                </w:div>
                <w:div w:id="1213688056">
                  <w:marLeft w:val="640"/>
                  <w:marRight w:val="0"/>
                  <w:marTop w:val="0"/>
                  <w:marBottom w:val="0"/>
                  <w:divBdr>
                    <w:top w:val="none" w:sz="0" w:space="0" w:color="auto"/>
                    <w:left w:val="none" w:sz="0" w:space="0" w:color="auto"/>
                    <w:bottom w:val="none" w:sz="0" w:space="0" w:color="auto"/>
                    <w:right w:val="none" w:sz="0" w:space="0" w:color="auto"/>
                  </w:divBdr>
                </w:div>
                <w:div w:id="254287893">
                  <w:marLeft w:val="640"/>
                  <w:marRight w:val="0"/>
                  <w:marTop w:val="0"/>
                  <w:marBottom w:val="0"/>
                  <w:divBdr>
                    <w:top w:val="none" w:sz="0" w:space="0" w:color="auto"/>
                    <w:left w:val="none" w:sz="0" w:space="0" w:color="auto"/>
                    <w:bottom w:val="none" w:sz="0" w:space="0" w:color="auto"/>
                    <w:right w:val="none" w:sz="0" w:space="0" w:color="auto"/>
                  </w:divBdr>
                </w:div>
                <w:div w:id="1282805827">
                  <w:marLeft w:val="640"/>
                  <w:marRight w:val="0"/>
                  <w:marTop w:val="0"/>
                  <w:marBottom w:val="0"/>
                  <w:divBdr>
                    <w:top w:val="none" w:sz="0" w:space="0" w:color="auto"/>
                    <w:left w:val="none" w:sz="0" w:space="0" w:color="auto"/>
                    <w:bottom w:val="none" w:sz="0" w:space="0" w:color="auto"/>
                    <w:right w:val="none" w:sz="0" w:space="0" w:color="auto"/>
                  </w:divBdr>
                </w:div>
                <w:div w:id="1862937451">
                  <w:marLeft w:val="640"/>
                  <w:marRight w:val="0"/>
                  <w:marTop w:val="0"/>
                  <w:marBottom w:val="0"/>
                  <w:divBdr>
                    <w:top w:val="none" w:sz="0" w:space="0" w:color="auto"/>
                    <w:left w:val="none" w:sz="0" w:space="0" w:color="auto"/>
                    <w:bottom w:val="none" w:sz="0" w:space="0" w:color="auto"/>
                    <w:right w:val="none" w:sz="0" w:space="0" w:color="auto"/>
                  </w:divBdr>
                </w:div>
                <w:div w:id="755134346">
                  <w:marLeft w:val="640"/>
                  <w:marRight w:val="0"/>
                  <w:marTop w:val="0"/>
                  <w:marBottom w:val="0"/>
                  <w:divBdr>
                    <w:top w:val="none" w:sz="0" w:space="0" w:color="auto"/>
                    <w:left w:val="none" w:sz="0" w:space="0" w:color="auto"/>
                    <w:bottom w:val="none" w:sz="0" w:space="0" w:color="auto"/>
                    <w:right w:val="none" w:sz="0" w:space="0" w:color="auto"/>
                  </w:divBdr>
                </w:div>
                <w:div w:id="532501681">
                  <w:marLeft w:val="640"/>
                  <w:marRight w:val="0"/>
                  <w:marTop w:val="0"/>
                  <w:marBottom w:val="0"/>
                  <w:divBdr>
                    <w:top w:val="none" w:sz="0" w:space="0" w:color="auto"/>
                    <w:left w:val="none" w:sz="0" w:space="0" w:color="auto"/>
                    <w:bottom w:val="none" w:sz="0" w:space="0" w:color="auto"/>
                    <w:right w:val="none" w:sz="0" w:space="0" w:color="auto"/>
                  </w:divBdr>
                </w:div>
                <w:div w:id="522788777">
                  <w:marLeft w:val="640"/>
                  <w:marRight w:val="0"/>
                  <w:marTop w:val="0"/>
                  <w:marBottom w:val="0"/>
                  <w:divBdr>
                    <w:top w:val="none" w:sz="0" w:space="0" w:color="auto"/>
                    <w:left w:val="none" w:sz="0" w:space="0" w:color="auto"/>
                    <w:bottom w:val="none" w:sz="0" w:space="0" w:color="auto"/>
                    <w:right w:val="none" w:sz="0" w:space="0" w:color="auto"/>
                  </w:divBdr>
                </w:div>
                <w:div w:id="603348122">
                  <w:marLeft w:val="640"/>
                  <w:marRight w:val="0"/>
                  <w:marTop w:val="0"/>
                  <w:marBottom w:val="0"/>
                  <w:divBdr>
                    <w:top w:val="none" w:sz="0" w:space="0" w:color="auto"/>
                    <w:left w:val="none" w:sz="0" w:space="0" w:color="auto"/>
                    <w:bottom w:val="none" w:sz="0" w:space="0" w:color="auto"/>
                    <w:right w:val="none" w:sz="0" w:space="0" w:color="auto"/>
                  </w:divBdr>
                </w:div>
                <w:div w:id="511409628">
                  <w:marLeft w:val="640"/>
                  <w:marRight w:val="0"/>
                  <w:marTop w:val="0"/>
                  <w:marBottom w:val="0"/>
                  <w:divBdr>
                    <w:top w:val="none" w:sz="0" w:space="0" w:color="auto"/>
                    <w:left w:val="none" w:sz="0" w:space="0" w:color="auto"/>
                    <w:bottom w:val="none" w:sz="0" w:space="0" w:color="auto"/>
                    <w:right w:val="none" w:sz="0" w:space="0" w:color="auto"/>
                  </w:divBdr>
                </w:div>
                <w:div w:id="263539601">
                  <w:marLeft w:val="640"/>
                  <w:marRight w:val="0"/>
                  <w:marTop w:val="0"/>
                  <w:marBottom w:val="0"/>
                  <w:divBdr>
                    <w:top w:val="none" w:sz="0" w:space="0" w:color="auto"/>
                    <w:left w:val="none" w:sz="0" w:space="0" w:color="auto"/>
                    <w:bottom w:val="none" w:sz="0" w:space="0" w:color="auto"/>
                    <w:right w:val="none" w:sz="0" w:space="0" w:color="auto"/>
                  </w:divBdr>
                </w:div>
                <w:div w:id="618337510">
                  <w:marLeft w:val="640"/>
                  <w:marRight w:val="0"/>
                  <w:marTop w:val="0"/>
                  <w:marBottom w:val="0"/>
                  <w:divBdr>
                    <w:top w:val="none" w:sz="0" w:space="0" w:color="auto"/>
                    <w:left w:val="none" w:sz="0" w:space="0" w:color="auto"/>
                    <w:bottom w:val="none" w:sz="0" w:space="0" w:color="auto"/>
                    <w:right w:val="none" w:sz="0" w:space="0" w:color="auto"/>
                  </w:divBdr>
                </w:div>
                <w:div w:id="1253705205">
                  <w:marLeft w:val="640"/>
                  <w:marRight w:val="0"/>
                  <w:marTop w:val="0"/>
                  <w:marBottom w:val="0"/>
                  <w:divBdr>
                    <w:top w:val="none" w:sz="0" w:space="0" w:color="auto"/>
                    <w:left w:val="none" w:sz="0" w:space="0" w:color="auto"/>
                    <w:bottom w:val="none" w:sz="0" w:space="0" w:color="auto"/>
                    <w:right w:val="none" w:sz="0" w:space="0" w:color="auto"/>
                  </w:divBdr>
                </w:div>
                <w:div w:id="510801562">
                  <w:marLeft w:val="640"/>
                  <w:marRight w:val="0"/>
                  <w:marTop w:val="0"/>
                  <w:marBottom w:val="0"/>
                  <w:divBdr>
                    <w:top w:val="none" w:sz="0" w:space="0" w:color="auto"/>
                    <w:left w:val="none" w:sz="0" w:space="0" w:color="auto"/>
                    <w:bottom w:val="none" w:sz="0" w:space="0" w:color="auto"/>
                    <w:right w:val="none" w:sz="0" w:space="0" w:color="auto"/>
                  </w:divBdr>
                </w:div>
                <w:div w:id="1270162995">
                  <w:marLeft w:val="640"/>
                  <w:marRight w:val="0"/>
                  <w:marTop w:val="0"/>
                  <w:marBottom w:val="0"/>
                  <w:divBdr>
                    <w:top w:val="none" w:sz="0" w:space="0" w:color="auto"/>
                    <w:left w:val="none" w:sz="0" w:space="0" w:color="auto"/>
                    <w:bottom w:val="none" w:sz="0" w:space="0" w:color="auto"/>
                    <w:right w:val="none" w:sz="0" w:space="0" w:color="auto"/>
                  </w:divBdr>
                </w:div>
              </w:divsChild>
            </w:div>
            <w:div w:id="1533181882">
              <w:marLeft w:val="0"/>
              <w:marRight w:val="0"/>
              <w:marTop w:val="0"/>
              <w:marBottom w:val="0"/>
              <w:divBdr>
                <w:top w:val="none" w:sz="0" w:space="0" w:color="auto"/>
                <w:left w:val="none" w:sz="0" w:space="0" w:color="auto"/>
                <w:bottom w:val="none" w:sz="0" w:space="0" w:color="auto"/>
                <w:right w:val="none" w:sz="0" w:space="0" w:color="auto"/>
              </w:divBdr>
              <w:divsChild>
                <w:div w:id="2059551870">
                  <w:marLeft w:val="640"/>
                  <w:marRight w:val="0"/>
                  <w:marTop w:val="0"/>
                  <w:marBottom w:val="0"/>
                  <w:divBdr>
                    <w:top w:val="none" w:sz="0" w:space="0" w:color="auto"/>
                    <w:left w:val="none" w:sz="0" w:space="0" w:color="auto"/>
                    <w:bottom w:val="none" w:sz="0" w:space="0" w:color="auto"/>
                    <w:right w:val="none" w:sz="0" w:space="0" w:color="auto"/>
                  </w:divBdr>
                </w:div>
                <w:div w:id="704450381">
                  <w:marLeft w:val="640"/>
                  <w:marRight w:val="0"/>
                  <w:marTop w:val="0"/>
                  <w:marBottom w:val="0"/>
                  <w:divBdr>
                    <w:top w:val="none" w:sz="0" w:space="0" w:color="auto"/>
                    <w:left w:val="none" w:sz="0" w:space="0" w:color="auto"/>
                    <w:bottom w:val="none" w:sz="0" w:space="0" w:color="auto"/>
                    <w:right w:val="none" w:sz="0" w:space="0" w:color="auto"/>
                  </w:divBdr>
                </w:div>
                <w:div w:id="32849917">
                  <w:marLeft w:val="640"/>
                  <w:marRight w:val="0"/>
                  <w:marTop w:val="0"/>
                  <w:marBottom w:val="0"/>
                  <w:divBdr>
                    <w:top w:val="none" w:sz="0" w:space="0" w:color="auto"/>
                    <w:left w:val="none" w:sz="0" w:space="0" w:color="auto"/>
                    <w:bottom w:val="none" w:sz="0" w:space="0" w:color="auto"/>
                    <w:right w:val="none" w:sz="0" w:space="0" w:color="auto"/>
                  </w:divBdr>
                </w:div>
                <w:div w:id="1582329185">
                  <w:marLeft w:val="640"/>
                  <w:marRight w:val="0"/>
                  <w:marTop w:val="0"/>
                  <w:marBottom w:val="0"/>
                  <w:divBdr>
                    <w:top w:val="none" w:sz="0" w:space="0" w:color="auto"/>
                    <w:left w:val="none" w:sz="0" w:space="0" w:color="auto"/>
                    <w:bottom w:val="none" w:sz="0" w:space="0" w:color="auto"/>
                    <w:right w:val="none" w:sz="0" w:space="0" w:color="auto"/>
                  </w:divBdr>
                </w:div>
                <w:div w:id="1211384038">
                  <w:marLeft w:val="640"/>
                  <w:marRight w:val="0"/>
                  <w:marTop w:val="0"/>
                  <w:marBottom w:val="0"/>
                  <w:divBdr>
                    <w:top w:val="none" w:sz="0" w:space="0" w:color="auto"/>
                    <w:left w:val="none" w:sz="0" w:space="0" w:color="auto"/>
                    <w:bottom w:val="none" w:sz="0" w:space="0" w:color="auto"/>
                    <w:right w:val="none" w:sz="0" w:space="0" w:color="auto"/>
                  </w:divBdr>
                </w:div>
                <w:div w:id="1555966021">
                  <w:marLeft w:val="640"/>
                  <w:marRight w:val="0"/>
                  <w:marTop w:val="0"/>
                  <w:marBottom w:val="0"/>
                  <w:divBdr>
                    <w:top w:val="none" w:sz="0" w:space="0" w:color="auto"/>
                    <w:left w:val="none" w:sz="0" w:space="0" w:color="auto"/>
                    <w:bottom w:val="none" w:sz="0" w:space="0" w:color="auto"/>
                    <w:right w:val="none" w:sz="0" w:space="0" w:color="auto"/>
                  </w:divBdr>
                </w:div>
                <w:div w:id="2030447797">
                  <w:marLeft w:val="640"/>
                  <w:marRight w:val="0"/>
                  <w:marTop w:val="0"/>
                  <w:marBottom w:val="0"/>
                  <w:divBdr>
                    <w:top w:val="none" w:sz="0" w:space="0" w:color="auto"/>
                    <w:left w:val="none" w:sz="0" w:space="0" w:color="auto"/>
                    <w:bottom w:val="none" w:sz="0" w:space="0" w:color="auto"/>
                    <w:right w:val="none" w:sz="0" w:space="0" w:color="auto"/>
                  </w:divBdr>
                </w:div>
                <w:div w:id="1122503848">
                  <w:marLeft w:val="640"/>
                  <w:marRight w:val="0"/>
                  <w:marTop w:val="0"/>
                  <w:marBottom w:val="0"/>
                  <w:divBdr>
                    <w:top w:val="none" w:sz="0" w:space="0" w:color="auto"/>
                    <w:left w:val="none" w:sz="0" w:space="0" w:color="auto"/>
                    <w:bottom w:val="none" w:sz="0" w:space="0" w:color="auto"/>
                    <w:right w:val="none" w:sz="0" w:space="0" w:color="auto"/>
                  </w:divBdr>
                </w:div>
                <w:div w:id="393161167">
                  <w:marLeft w:val="640"/>
                  <w:marRight w:val="0"/>
                  <w:marTop w:val="0"/>
                  <w:marBottom w:val="0"/>
                  <w:divBdr>
                    <w:top w:val="none" w:sz="0" w:space="0" w:color="auto"/>
                    <w:left w:val="none" w:sz="0" w:space="0" w:color="auto"/>
                    <w:bottom w:val="none" w:sz="0" w:space="0" w:color="auto"/>
                    <w:right w:val="none" w:sz="0" w:space="0" w:color="auto"/>
                  </w:divBdr>
                </w:div>
                <w:div w:id="2139836665">
                  <w:marLeft w:val="640"/>
                  <w:marRight w:val="0"/>
                  <w:marTop w:val="0"/>
                  <w:marBottom w:val="0"/>
                  <w:divBdr>
                    <w:top w:val="none" w:sz="0" w:space="0" w:color="auto"/>
                    <w:left w:val="none" w:sz="0" w:space="0" w:color="auto"/>
                    <w:bottom w:val="none" w:sz="0" w:space="0" w:color="auto"/>
                    <w:right w:val="none" w:sz="0" w:space="0" w:color="auto"/>
                  </w:divBdr>
                </w:div>
                <w:div w:id="235744831">
                  <w:marLeft w:val="640"/>
                  <w:marRight w:val="0"/>
                  <w:marTop w:val="0"/>
                  <w:marBottom w:val="0"/>
                  <w:divBdr>
                    <w:top w:val="none" w:sz="0" w:space="0" w:color="auto"/>
                    <w:left w:val="none" w:sz="0" w:space="0" w:color="auto"/>
                    <w:bottom w:val="none" w:sz="0" w:space="0" w:color="auto"/>
                    <w:right w:val="none" w:sz="0" w:space="0" w:color="auto"/>
                  </w:divBdr>
                </w:div>
                <w:div w:id="1326276022">
                  <w:marLeft w:val="640"/>
                  <w:marRight w:val="0"/>
                  <w:marTop w:val="0"/>
                  <w:marBottom w:val="0"/>
                  <w:divBdr>
                    <w:top w:val="none" w:sz="0" w:space="0" w:color="auto"/>
                    <w:left w:val="none" w:sz="0" w:space="0" w:color="auto"/>
                    <w:bottom w:val="none" w:sz="0" w:space="0" w:color="auto"/>
                    <w:right w:val="none" w:sz="0" w:space="0" w:color="auto"/>
                  </w:divBdr>
                </w:div>
                <w:div w:id="961419441">
                  <w:marLeft w:val="640"/>
                  <w:marRight w:val="0"/>
                  <w:marTop w:val="0"/>
                  <w:marBottom w:val="0"/>
                  <w:divBdr>
                    <w:top w:val="none" w:sz="0" w:space="0" w:color="auto"/>
                    <w:left w:val="none" w:sz="0" w:space="0" w:color="auto"/>
                    <w:bottom w:val="none" w:sz="0" w:space="0" w:color="auto"/>
                    <w:right w:val="none" w:sz="0" w:space="0" w:color="auto"/>
                  </w:divBdr>
                </w:div>
                <w:div w:id="1040520110">
                  <w:marLeft w:val="640"/>
                  <w:marRight w:val="0"/>
                  <w:marTop w:val="0"/>
                  <w:marBottom w:val="0"/>
                  <w:divBdr>
                    <w:top w:val="none" w:sz="0" w:space="0" w:color="auto"/>
                    <w:left w:val="none" w:sz="0" w:space="0" w:color="auto"/>
                    <w:bottom w:val="none" w:sz="0" w:space="0" w:color="auto"/>
                    <w:right w:val="none" w:sz="0" w:space="0" w:color="auto"/>
                  </w:divBdr>
                </w:div>
                <w:div w:id="270475884">
                  <w:marLeft w:val="640"/>
                  <w:marRight w:val="0"/>
                  <w:marTop w:val="0"/>
                  <w:marBottom w:val="0"/>
                  <w:divBdr>
                    <w:top w:val="none" w:sz="0" w:space="0" w:color="auto"/>
                    <w:left w:val="none" w:sz="0" w:space="0" w:color="auto"/>
                    <w:bottom w:val="none" w:sz="0" w:space="0" w:color="auto"/>
                    <w:right w:val="none" w:sz="0" w:space="0" w:color="auto"/>
                  </w:divBdr>
                </w:div>
                <w:div w:id="420833771">
                  <w:marLeft w:val="640"/>
                  <w:marRight w:val="0"/>
                  <w:marTop w:val="0"/>
                  <w:marBottom w:val="0"/>
                  <w:divBdr>
                    <w:top w:val="none" w:sz="0" w:space="0" w:color="auto"/>
                    <w:left w:val="none" w:sz="0" w:space="0" w:color="auto"/>
                    <w:bottom w:val="none" w:sz="0" w:space="0" w:color="auto"/>
                    <w:right w:val="none" w:sz="0" w:space="0" w:color="auto"/>
                  </w:divBdr>
                </w:div>
                <w:div w:id="2072271801">
                  <w:marLeft w:val="640"/>
                  <w:marRight w:val="0"/>
                  <w:marTop w:val="0"/>
                  <w:marBottom w:val="0"/>
                  <w:divBdr>
                    <w:top w:val="none" w:sz="0" w:space="0" w:color="auto"/>
                    <w:left w:val="none" w:sz="0" w:space="0" w:color="auto"/>
                    <w:bottom w:val="none" w:sz="0" w:space="0" w:color="auto"/>
                    <w:right w:val="none" w:sz="0" w:space="0" w:color="auto"/>
                  </w:divBdr>
                </w:div>
                <w:div w:id="1956789864">
                  <w:marLeft w:val="640"/>
                  <w:marRight w:val="0"/>
                  <w:marTop w:val="0"/>
                  <w:marBottom w:val="0"/>
                  <w:divBdr>
                    <w:top w:val="none" w:sz="0" w:space="0" w:color="auto"/>
                    <w:left w:val="none" w:sz="0" w:space="0" w:color="auto"/>
                    <w:bottom w:val="none" w:sz="0" w:space="0" w:color="auto"/>
                    <w:right w:val="none" w:sz="0" w:space="0" w:color="auto"/>
                  </w:divBdr>
                </w:div>
                <w:div w:id="1140994993">
                  <w:marLeft w:val="640"/>
                  <w:marRight w:val="0"/>
                  <w:marTop w:val="0"/>
                  <w:marBottom w:val="0"/>
                  <w:divBdr>
                    <w:top w:val="none" w:sz="0" w:space="0" w:color="auto"/>
                    <w:left w:val="none" w:sz="0" w:space="0" w:color="auto"/>
                    <w:bottom w:val="none" w:sz="0" w:space="0" w:color="auto"/>
                    <w:right w:val="none" w:sz="0" w:space="0" w:color="auto"/>
                  </w:divBdr>
                </w:div>
                <w:div w:id="519129467">
                  <w:marLeft w:val="640"/>
                  <w:marRight w:val="0"/>
                  <w:marTop w:val="0"/>
                  <w:marBottom w:val="0"/>
                  <w:divBdr>
                    <w:top w:val="none" w:sz="0" w:space="0" w:color="auto"/>
                    <w:left w:val="none" w:sz="0" w:space="0" w:color="auto"/>
                    <w:bottom w:val="none" w:sz="0" w:space="0" w:color="auto"/>
                    <w:right w:val="none" w:sz="0" w:space="0" w:color="auto"/>
                  </w:divBdr>
                </w:div>
                <w:div w:id="476537221">
                  <w:marLeft w:val="640"/>
                  <w:marRight w:val="0"/>
                  <w:marTop w:val="0"/>
                  <w:marBottom w:val="0"/>
                  <w:divBdr>
                    <w:top w:val="none" w:sz="0" w:space="0" w:color="auto"/>
                    <w:left w:val="none" w:sz="0" w:space="0" w:color="auto"/>
                    <w:bottom w:val="none" w:sz="0" w:space="0" w:color="auto"/>
                    <w:right w:val="none" w:sz="0" w:space="0" w:color="auto"/>
                  </w:divBdr>
                </w:div>
                <w:div w:id="1128008218">
                  <w:marLeft w:val="640"/>
                  <w:marRight w:val="0"/>
                  <w:marTop w:val="0"/>
                  <w:marBottom w:val="0"/>
                  <w:divBdr>
                    <w:top w:val="none" w:sz="0" w:space="0" w:color="auto"/>
                    <w:left w:val="none" w:sz="0" w:space="0" w:color="auto"/>
                    <w:bottom w:val="none" w:sz="0" w:space="0" w:color="auto"/>
                    <w:right w:val="none" w:sz="0" w:space="0" w:color="auto"/>
                  </w:divBdr>
                </w:div>
                <w:div w:id="533621427">
                  <w:marLeft w:val="640"/>
                  <w:marRight w:val="0"/>
                  <w:marTop w:val="0"/>
                  <w:marBottom w:val="0"/>
                  <w:divBdr>
                    <w:top w:val="none" w:sz="0" w:space="0" w:color="auto"/>
                    <w:left w:val="none" w:sz="0" w:space="0" w:color="auto"/>
                    <w:bottom w:val="none" w:sz="0" w:space="0" w:color="auto"/>
                    <w:right w:val="none" w:sz="0" w:space="0" w:color="auto"/>
                  </w:divBdr>
                </w:div>
                <w:div w:id="223565165">
                  <w:marLeft w:val="640"/>
                  <w:marRight w:val="0"/>
                  <w:marTop w:val="0"/>
                  <w:marBottom w:val="0"/>
                  <w:divBdr>
                    <w:top w:val="none" w:sz="0" w:space="0" w:color="auto"/>
                    <w:left w:val="none" w:sz="0" w:space="0" w:color="auto"/>
                    <w:bottom w:val="none" w:sz="0" w:space="0" w:color="auto"/>
                    <w:right w:val="none" w:sz="0" w:space="0" w:color="auto"/>
                  </w:divBdr>
                </w:div>
                <w:div w:id="1409110307">
                  <w:marLeft w:val="640"/>
                  <w:marRight w:val="0"/>
                  <w:marTop w:val="0"/>
                  <w:marBottom w:val="0"/>
                  <w:divBdr>
                    <w:top w:val="none" w:sz="0" w:space="0" w:color="auto"/>
                    <w:left w:val="none" w:sz="0" w:space="0" w:color="auto"/>
                    <w:bottom w:val="none" w:sz="0" w:space="0" w:color="auto"/>
                    <w:right w:val="none" w:sz="0" w:space="0" w:color="auto"/>
                  </w:divBdr>
                </w:div>
                <w:div w:id="1553424346">
                  <w:marLeft w:val="640"/>
                  <w:marRight w:val="0"/>
                  <w:marTop w:val="0"/>
                  <w:marBottom w:val="0"/>
                  <w:divBdr>
                    <w:top w:val="none" w:sz="0" w:space="0" w:color="auto"/>
                    <w:left w:val="none" w:sz="0" w:space="0" w:color="auto"/>
                    <w:bottom w:val="none" w:sz="0" w:space="0" w:color="auto"/>
                    <w:right w:val="none" w:sz="0" w:space="0" w:color="auto"/>
                  </w:divBdr>
                </w:div>
                <w:div w:id="1363943976">
                  <w:marLeft w:val="640"/>
                  <w:marRight w:val="0"/>
                  <w:marTop w:val="0"/>
                  <w:marBottom w:val="0"/>
                  <w:divBdr>
                    <w:top w:val="none" w:sz="0" w:space="0" w:color="auto"/>
                    <w:left w:val="none" w:sz="0" w:space="0" w:color="auto"/>
                    <w:bottom w:val="none" w:sz="0" w:space="0" w:color="auto"/>
                    <w:right w:val="none" w:sz="0" w:space="0" w:color="auto"/>
                  </w:divBdr>
                </w:div>
                <w:div w:id="1864898014">
                  <w:marLeft w:val="640"/>
                  <w:marRight w:val="0"/>
                  <w:marTop w:val="0"/>
                  <w:marBottom w:val="0"/>
                  <w:divBdr>
                    <w:top w:val="none" w:sz="0" w:space="0" w:color="auto"/>
                    <w:left w:val="none" w:sz="0" w:space="0" w:color="auto"/>
                    <w:bottom w:val="none" w:sz="0" w:space="0" w:color="auto"/>
                    <w:right w:val="none" w:sz="0" w:space="0" w:color="auto"/>
                  </w:divBdr>
                </w:div>
                <w:div w:id="49117565">
                  <w:marLeft w:val="640"/>
                  <w:marRight w:val="0"/>
                  <w:marTop w:val="0"/>
                  <w:marBottom w:val="0"/>
                  <w:divBdr>
                    <w:top w:val="none" w:sz="0" w:space="0" w:color="auto"/>
                    <w:left w:val="none" w:sz="0" w:space="0" w:color="auto"/>
                    <w:bottom w:val="none" w:sz="0" w:space="0" w:color="auto"/>
                    <w:right w:val="none" w:sz="0" w:space="0" w:color="auto"/>
                  </w:divBdr>
                </w:div>
                <w:div w:id="1806854835">
                  <w:marLeft w:val="640"/>
                  <w:marRight w:val="0"/>
                  <w:marTop w:val="0"/>
                  <w:marBottom w:val="0"/>
                  <w:divBdr>
                    <w:top w:val="none" w:sz="0" w:space="0" w:color="auto"/>
                    <w:left w:val="none" w:sz="0" w:space="0" w:color="auto"/>
                    <w:bottom w:val="none" w:sz="0" w:space="0" w:color="auto"/>
                    <w:right w:val="none" w:sz="0" w:space="0" w:color="auto"/>
                  </w:divBdr>
                </w:div>
                <w:div w:id="1867936957">
                  <w:marLeft w:val="640"/>
                  <w:marRight w:val="0"/>
                  <w:marTop w:val="0"/>
                  <w:marBottom w:val="0"/>
                  <w:divBdr>
                    <w:top w:val="none" w:sz="0" w:space="0" w:color="auto"/>
                    <w:left w:val="none" w:sz="0" w:space="0" w:color="auto"/>
                    <w:bottom w:val="none" w:sz="0" w:space="0" w:color="auto"/>
                    <w:right w:val="none" w:sz="0" w:space="0" w:color="auto"/>
                  </w:divBdr>
                </w:div>
                <w:div w:id="269628873">
                  <w:marLeft w:val="640"/>
                  <w:marRight w:val="0"/>
                  <w:marTop w:val="0"/>
                  <w:marBottom w:val="0"/>
                  <w:divBdr>
                    <w:top w:val="none" w:sz="0" w:space="0" w:color="auto"/>
                    <w:left w:val="none" w:sz="0" w:space="0" w:color="auto"/>
                    <w:bottom w:val="none" w:sz="0" w:space="0" w:color="auto"/>
                    <w:right w:val="none" w:sz="0" w:space="0" w:color="auto"/>
                  </w:divBdr>
                </w:div>
                <w:div w:id="2027756059">
                  <w:marLeft w:val="640"/>
                  <w:marRight w:val="0"/>
                  <w:marTop w:val="0"/>
                  <w:marBottom w:val="0"/>
                  <w:divBdr>
                    <w:top w:val="none" w:sz="0" w:space="0" w:color="auto"/>
                    <w:left w:val="none" w:sz="0" w:space="0" w:color="auto"/>
                    <w:bottom w:val="none" w:sz="0" w:space="0" w:color="auto"/>
                    <w:right w:val="none" w:sz="0" w:space="0" w:color="auto"/>
                  </w:divBdr>
                </w:div>
                <w:div w:id="514418940">
                  <w:marLeft w:val="640"/>
                  <w:marRight w:val="0"/>
                  <w:marTop w:val="0"/>
                  <w:marBottom w:val="0"/>
                  <w:divBdr>
                    <w:top w:val="none" w:sz="0" w:space="0" w:color="auto"/>
                    <w:left w:val="none" w:sz="0" w:space="0" w:color="auto"/>
                    <w:bottom w:val="none" w:sz="0" w:space="0" w:color="auto"/>
                    <w:right w:val="none" w:sz="0" w:space="0" w:color="auto"/>
                  </w:divBdr>
                </w:div>
                <w:div w:id="541864289">
                  <w:marLeft w:val="640"/>
                  <w:marRight w:val="0"/>
                  <w:marTop w:val="0"/>
                  <w:marBottom w:val="0"/>
                  <w:divBdr>
                    <w:top w:val="none" w:sz="0" w:space="0" w:color="auto"/>
                    <w:left w:val="none" w:sz="0" w:space="0" w:color="auto"/>
                    <w:bottom w:val="none" w:sz="0" w:space="0" w:color="auto"/>
                    <w:right w:val="none" w:sz="0" w:space="0" w:color="auto"/>
                  </w:divBdr>
                </w:div>
                <w:div w:id="1772628711">
                  <w:marLeft w:val="640"/>
                  <w:marRight w:val="0"/>
                  <w:marTop w:val="0"/>
                  <w:marBottom w:val="0"/>
                  <w:divBdr>
                    <w:top w:val="none" w:sz="0" w:space="0" w:color="auto"/>
                    <w:left w:val="none" w:sz="0" w:space="0" w:color="auto"/>
                    <w:bottom w:val="none" w:sz="0" w:space="0" w:color="auto"/>
                    <w:right w:val="none" w:sz="0" w:space="0" w:color="auto"/>
                  </w:divBdr>
                </w:div>
                <w:div w:id="29108091">
                  <w:marLeft w:val="640"/>
                  <w:marRight w:val="0"/>
                  <w:marTop w:val="0"/>
                  <w:marBottom w:val="0"/>
                  <w:divBdr>
                    <w:top w:val="none" w:sz="0" w:space="0" w:color="auto"/>
                    <w:left w:val="none" w:sz="0" w:space="0" w:color="auto"/>
                    <w:bottom w:val="none" w:sz="0" w:space="0" w:color="auto"/>
                    <w:right w:val="none" w:sz="0" w:space="0" w:color="auto"/>
                  </w:divBdr>
                </w:div>
                <w:div w:id="593831283">
                  <w:marLeft w:val="640"/>
                  <w:marRight w:val="0"/>
                  <w:marTop w:val="0"/>
                  <w:marBottom w:val="0"/>
                  <w:divBdr>
                    <w:top w:val="none" w:sz="0" w:space="0" w:color="auto"/>
                    <w:left w:val="none" w:sz="0" w:space="0" w:color="auto"/>
                    <w:bottom w:val="none" w:sz="0" w:space="0" w:color="auto"/>
                    <w:right w:val="none" w:sz="0" w:space="0" w:color="auto"/>
                  </w:divBdr>
                </w:div>
                <w:div w:id="854073615">
                  <w:marLeft w:val="640"/>
                  <w:marRight w:val="0"/>
                  <w:marTop w:val="0"/>
                  <w:marBottom w:val="0"/>
                  <w:divBdr>
                    <w:top w:val="none" w:sz="0" w:space="0" w:color="auto"/>
                    <w:left w:val="none" w:sz="0" w:space="0" w:color="auto"/>
                    <w:bottom w:val="none" w:sz="0" w:space="0" w:color="auto"/>
                    <w:right w:val="none" w:sz="0" w:space="0" w:color="auto"/>
                  </w:divBdr>
                </w:div>
              </w:divsChild>
            </w:div>
            <w:div w:id="140659262">
              <w:marLeft w:val="0"/>
              <w:marRight w:val="0"/>
              <w:marTop w:val="0"/>
              <w:marBottom w:val="0"/>
              <w:divBdr>
                <w:top w:val="none" w:sz="0" w:space="0" w:color="auto"/>
                <w:left w:val="none" w:sz="0" w:space="0" w:color="auto"/>
                <w:bottom w:val="none" w:sz="0" w:space="0" w:color="auto"/>
                <w:right w:val="none" w:sz="0" w:space="0" w:color="auto"/>
              </w:divBdr>
              <w:divsChild>
                <w:div w:id="1269776153">
                  <w:marLeft w:val="640"/>
                  <w:marRight w:val="0"/>
                  <w:marTop w:val="0"/>
                  <w:marBottom w:val="0"/>
                  <w:divBdr>
                    <w:top w:val="none" w:sz="0" w:space="0" w:color="auto"/>
                    <w:left w:val="none" w:sz="0" w:space="0" w:color="auto"/>
                    <w:bottom w:val="none" w:sz="0" w:space="0" w:color="auto"/>
                    <w:right w:val="none" w:sz="0" w:space="0" w:color="auto"/>
                  </w:divBdr>
                </w:div>
                <w:div w:id="916210220">
                  <w:marLeft w:val="640"/>
                  <w:marRight w:val="0"/>
                  <w:marTop w:val="0"/>
                  <w:marBottom w:val="0"/>
                  <w:divBdr>
                    <w:top w:val="none" w:sz="0" w:space="0" w:color="auto"/>
                    <w:left w:val="none" w:sz="0" w:space="0" w:color="auto"/>
                    <w:bottom w:val="none" w:sz="0" w:space="0" w:color="auto"/>
                    <w:right w:val="none" w:sz="0" w:space="0" w:color="auto"/>
                  </w:divBdr>
                </w:div>
                <w:div w:id="485367258">
                  <w:marLeft w:val="640"/>
                  <w:marRight w:val="0"/>
                  <w:marTop w:val="0"/>
                  <w:marBottom w:val="0"/>
                  <w:divBdr>
                    <w:top w:val="none" w:sz="0" w:space="0" w:color="auto"/>
                    <w:left w:val="none" w:sz="0" w:space="0" w:color="auto"/>
                    <w:bottom w:val="none" w:sz="0" w:space="0" w:color="auto"/>
                    <w:right w:val="none" w:sz="0" w:space="0" w:color="auto"/>
                  </w:divBdr>
                </w:div>
                <w:div w:id="1343433814">
                  <w:marLeft w:val="640"/>
                  <w:marRight w:val="0"/>
                  <w:marTop w:val="0"/>
                  <w:marBottom w:val="0"/>
                  <w:divBdr>
                    <w:top w:val="none" w:sz="0" w:space="0" w:color="auto"/>
                    <w:left w:val="none" w:sz="0" w:space="0" w:color="auto"/>
                    <w:bottom w:val="none" w:sz="0" w:space="0" w:color="auto"/>
                    <w:right w:val="none" w:sz="0" w:space="0" w:color="auto"/>
                  </w:divBdr>
                </w:div>
                <w:div w:id="1897205355">
                  <w:marLeft w:val="640"/>
                  <w:marRight w:val="0"/>
                  <w:marTop w:val="0"/>
                  <w:marBottom w:val="0"/>
                  <w:divBdr>
                    <w:top w:val="none" w:sz="0" w:space="0" w:color="auto"/>
                    <w:left w:val="none" w:sz="0" w:space="0" w:color="auto"/>
                    <w:bottom w:val="none" w:sz="0" w:space="0" w:color="auto"/>
                    <w:right w:val="none" w:sz="0" w:space="0" w:color="auto"/>
                  </w:divBdr>
                </w:div>
                <w:div w:id="471216425">
                  <w:marLeft w:val="640"/>
                  <w:marRight w:val="0"/>
                  <w:marTop w:val="0"/>
                  <w:marBottom w:val="0"/>
                  <w:divBdr>
                    <w:top w:val="none" w:sz="0" w:space="0" w:color="auto"/>
                    <w:left w:val="none" w:sz="0" w:space="0" w:color="auto"/>
                    <w:bottom w:val="none" w:sz="0" w:space="0" w:color="auto"/>
                    <w:right w:val="none" w:sz="0" w:space="0" w:color="auto"/>
                  </w:divBdr>
                </w:div>
                <w:div w:id="2145852234">
                  <w:marLeft w:val="640"/>
                  <w:marRight w:val="0"/>
                  <w:marTop w:val="0"/>
                  <w:marBottom w:val="0"/>
                  <w:divBdr>
                    <w:top w:val="none" w:sz="0" w:space="0" w:color="auto"/>
                    <w:left w:val="none" w:sz="0" w:space="0" w:color="auto"/>
                    <w:bottom w:val="none" w:sz="0" w:space="0" w:color="auto"/>
                    <w:right w:val="none" w:sz="0" w:space="0" w:color="auto"/>
                  </w:divBdr>
                </w:div>
                <w:div w:id="2074573466">
                  <w:marLeft w:val="640"/>
                  <w:marRight w:val="0"/>
                  <w:marTop w:val="0"/>
                  <w:marBottom w:val="0"/>
                  <w:divBdr>
                    <w:top w:val="none" w:sz="0" w:space="0" w:color="auto"/>
                    <w:left w:val="none" w:sz="0" w:space="0" w:color="auto"/>
                    <w:bottom w:val="none" w:sz="0" w:space="0" w:color="auto"/>
                    <w:right w:val="none" w:sz="0" w:space="0" w:color="auto"/>
                  </w:divBdr>
                </w:div>
                <w:div w:id="514920990">
                  <w:marLeft w:val="640"/>
                  <w:marRight w:val="0"/>
                  <w:marTop w:val="0"/>
                  <w:marBottom w:val="0"/>
                  <w:divBdr>
                    <w:top w:val="none" w:sz="0" w:space="0" w:color="auto"/>
                    <w:left w:val="none" w:sz="0" w:space="0" w:color="auto"/>
                    <w:bottom w:val="none" w:sz="0" w:space="0" w:color="auto"/>
                    <w:right w:val="none" w:sz="0" w:space="0" w:color="auto"/>
                  </w:divBdr>
                </w:div>
                <w:div w:id="675426380">
                  <w:marLeft w:val="640"/>
                  <w:marRight w:val="0"/>
                  <w:marTop w:val="0"/>
                  <w:marBottom w:val="0"/>
                  <w:divBdr>
                    <w:top w:val="none" w:sz="0" w:space="0" w:color="auto"/>
                    <w:left w:val="none" w:sz="0" w:space="0" w:color="auto"/>
                    <w:bottom w:val="none" w:sz="0" w:space="0" w:color="auto"/>
                    <w:right w:val="none" w:sz="0" w:space="0" w:color="auto"/>
                  </w:divBdr>
                </w:div>
                <w:div w:id="1926186280">
                  <w:marLeft w:val="640"/>
                  <w:marRight w:val="0"/>
                  <w:marTop w:val="0"/>
                  <w:marBottom w:val="0"/>
                  <w:divBdr>
                    <w:top w:val="none" w:sz="0" w:space="0" w:color="auto"/>
                    <w:left w:val="none" w:sz="0" w:space="0" w:color="auto"/>
                    <w:bottom w:val="none" w:sz="0" w:space="0" w:color="auto"/>
                    <w:right w:val="none" w:sz="0" w:space="0" w:color="auto"/>
                  </w:divBdr>
                </w:div>
                <w:div w:id="605386510">
                  <w:marLeft w:val="640"/>
                  <w:marRight w:val="0"/>
                  <w:marTop w:val="0"/>
                  <w:marBottom w:val="0"/>
                  <w:divBdr>
                    <w:top w:val="none" w:sz="0" w:space="0" w:color="auto"/>
                    <w:left w:val="none" w:sz="0" w:space="0" w:color="auto"/>
                    <w:bottom w:val="none" w:sz="0" w:space="0" w:color="auto"/>
                    <w:right w:val="none" w:sz="0" w:space="0" w:color="auto"/>
                  </w:divBdr>
                </w:div>
                <w:div w:id="117652442">
                  <w:marLeft w:val="640"/>
                  <w:marRight w:val="0"/>
                  <w:marTop w:val="0"/>
                  <w:marBottom w:val="0"/>
                  <w:divBdr>
                    <w:top w:val="none" w:sz="0" w:space="0" w:color="auto"/>
                    <w:left w:val="none" w:sz="0" w:space="0" w:color="auto"/>
                    <w:bottom w:val="none" w:sz="0" w:space="0" w:color="auto"/>
                    <w:right w:val="none" w:sz="0" w:space="0" w:color="auto"/>
                  </w:divBdr>
                </w:div>
                <w:div w:id="904953565">
                  <w:marLeft w:val="640"/>
                  <w:marRight w:val="0"/>
                  <w:marTop w:val="0"/>
                  <w:marBottom w:val="0"/>
                  <w:divBdr>
                    <w:top w:val="none" w:sz="0" w:space="0" w:color="auto"/>
                    <w:left w:val="none" w:sz="0" w:space="0" w:color="auto"/>
                    <w:bottom w:val="none" w:sz="0" w:space="0" w:color="auto"/>
                    <w:right w:val="none" w:sz="0" w:space="0" w:color="auto"/>
                  </w:divBdr>
                </w:div>
                <w:div w:id="326053789">
                  <w:marLeft w:val="640"/>
                  <w:marRight w:val="0"/>
                  <w:marTop w:val="0"/>
                  <w:marBottom w:val="0"/>
                  <w:divBdr>
                    <w:top w:val="none" w:sz="0" w:space="0" w:color="auto"/>
                    <w:left w:val="none" w:sz="0" w:space="0" w:color="auto"/>
                    <w:bottom w:val="none" w:sz="0" w:space="0" w:color="auto"/>
                    <w:right w:val="none" w:sz="0" w:space="0" w:color="auto"/>
                  </w:divBdr>
                </w:div>
                <w:div w:id="882210689">
                  <w:marLeft w:val="640"/>
                  <w:marRight w:val="0"/>
                  <w:marTop w:val="0"/>
                  <w:marBottom w:val="0"/>
                  <w:divBdr>
                    <w:top w:val="none" w:sz="0" w:space="0" w:color="auto"/>
                    <w:left w:val="none" w:sz="0" w:space="0" w:color="auto"/>
                    <w:bottom w:val="none" w:sz="0" w:space="0" w:color="auto"/>
                    <w:right w:val="none" w:sz="0" w:space="0" w:color="auto"/>
                  </w:divBdr>
                </w:div>
                <w:div w:id="885335736">
                  <w:marLeft w:val="640"/>
                  <w:marRight w:val="0"/>
                  <w:marTop w:val="0"/>
                  <w:marBottom w:val="0"/>
                  <w:divBdr>
                    <w:top w:val="none" w:sz="0" w:space="0" w:color="auto"/>
                    <w:left w:val="none" w:sz="0" w:space="0" w:color="auto"/>
                    <w:bottom w:val="none" w:sz="0" w:space="0" w:color="auto"/>
                    <w:right w:val="none" w:sz="0" w:space="0" w:color="auto"/>
                  </w:divBdr>
                </w:div>
                <w:div w:id="1928883090">
                  <w:marLeft w:val="640"/>
                  <w:marRight w:val="0"/>
                  <w:marTop w:val="0"/>
                  <w:marBottom w:val="0"/>
                  <w:divBdr>
                    <w:top w:val="none" w:sz="0" w:space="0" w:color="auto"/>
                    <w:left w:val="none" w:sz="0" w:space="0" w:color="auto"/>
                    <w:bottom w:val="none" w:sz="0" w:space="0" w:color="auto"/>
                    <w:right w:val="none" w:sz="0" w:space="0" w:color="auto"/>
                  </w:divBdr>
                </w:div>
                <w:div w:id="1475760157">
                  <w:marLeft w:val="640"/>
                  <w:marRight w:val="0"/>
                  <w:marTop w:val="0"/>
                  <w:marBottom w:val="0"/>
                  <w:divBdr>
                    <w:top w:val="none" w:sz="0" w:space="0" w:color="auto"/>
                    <w:left w:val="none" w:sz="0" w:space="0" w:color="auto"/>
                    <w:bottom w:val="none" w:sz="0" w:space="0" w:color="auto"/>
                    <w:right w:val="none" w:sz="0" w:space="0" w:color="auto"/>
                  </w:divBdr>
                </w:div>
                <w:div w:id="159732086">
                  <w:marLeft w:val="640"/>
                  <w:marRight w:val="0"/>
                  <w:marTop w:val="0"/>
                  <w:marBottom w:val="0"/>
                  <w:divBdr>
                    <w:top w:val="none" w:sz="0" w:space="0" w:color="auto"/>
                    <w:left w:val="none" w:sz="0" w:space="0" w:color="auto"/>
                    <w:bottom w:val="none" w:sz="0" w:space="0" w:color="auto"/>
                    <w:right w:val="none" w:sz="0" w:space="0" w:color="auto"/>
                  </w:divBdr>
                </w:div>
                <w:div w:id="1282876778">
                  <w:marLeft w:val="640"/>
                  <w:marRight w:val="0"/>
                  <w:marTop w:val="0"/>
                  <w:marBottom w:val="0"/>
                  <w:divBdr>
                    <w:top w:val="none" w:sz="0" w:space="0" w:color="auto"/>
                    <w:left w:val="none" w:sz="0" w:space="0" w:color="auto"/>
                    <w:bottom w:val="none" w:sz="0" w:space="0" w:color="auto"/>
                    <w:right w:val="none" w:sz="0" w:space="0" w:color="auto"/>
                  </w:divBdr>
                </w:div>
                <w:div w:id="1543978861">
                  <w:marLeft w:val="640"/>
                  <w:marRight w:val="0"/>
                  <w:marTop w:val="0"/>
                  <w:marBottom w:val="0"/>
                  <w:divBdr>
                    <w:top w:val="none" w:sz="0" w:space="0" w:color="auto"/>
                    <w:left w:val="none" w:sz="0" w:space="0" w:color="auto"/>
                    <w:bottom w:val="none" w:sz="0" w:space="0" w:color="auto"/>
                    <w:right w:val="none" w:sz="0" w:space="0" w:color="auto"/>
                  </w:divBdr>
                </w:div>
                <w:div w:id="1491872163">
                  <w:marLeft w:val="640"/>
                  <w:marRight w:val="0"/>
                  <w:marTop w:val="0"/>
                  <w:marBottom w:val="0"/>
                  <w:divBdr>
                    <w:top w:val="none" w:sz="0" w:space="0" w:color="auto"/>
                    <w:left w:val="none" w:sz="0" w:space="0" w:color="auto"/>
                    <w:bottom w:val="none" w:sz="0" w:space="0" w:color="auto"/>
                    <w:right w:val="none" w:sz="0" w:space="0" w:color="auto"/>
                  </w:divBdr>
                </w:div>
                <w:div w:id="1888685821">
                  <w:marLeft w:val="640"/>
                  <w:marRight w:val="0"/>
                  <w:marTop w:val="0"/>
                  <w:marBottom w:val="0"/>
                  <w:divBdr>
                    <w:top w:val="none" w:sz="0" w:space="0" w:color="auto"/>
                    <w:left w:val="none" w:sz="0" w:space="0" w:color="auto"/>
                    <w:bottom w:val="none" w:sz="0" w:space="0" w:color="auto"/>
                    <w:right w:val="none" w:sz="0" w:space="0" w:color="auto"/>
                  </w:divBdr>
                </w:div>
                <w:div w:id="353389868">
                  <w:marLeft w:val="640"/>
                  <w:marRight w:val="0"/>
                  <w:marTop w:val="0"/>
                  <w:marBottom w:val="0"/>
                  <w:divBdr>
                    <w:top w:val="none" w:sz="0" w:space="0" w:color="auto"/>
                    <w:left w:val="none" w:sz="0" w:space="0" w:color="auto"/>
                    <w:bottom w:val="none" w:sz="0" w:space="0" w:color="auto"/>
                    <w:right w:val="none" w:sz="0" w:space="0" w:color="auto"/>
                  </w:divBdr>
                </w:div>
                <w:div w:id="1007290753">
                  <w:marLeft w:val="640"/>
                  <w:marRight w:val="0"/>
                  <w:marTop w:val="0"/>
                  <w:marBottom w:val="0"/>
                  <w:divBdr>
                    <w:top w:val="none" w:sz="0" w:space="0" w:color="auto"/>
                    <w:left w:val="none" w:sz="0" w:space="0" w:color="auto"/>
                    <w:bottom w:val="none" w:sz="0" w:space="0" w:color="auto"/>
                    <w:right w:val="none" w:sz="0" w:space="0" w:color="auto"/>
                  </w:divBdr>
                </w:div>
                <w:div w:id="819156429">
                  <w:marLeft w:val="640"/>
                  <w:marRight w:val="0"/>
                  <w:marTop w:val="0"/>
                  <w:marBottom w:val="0"/>
                  <w:divBdr>
                    <w:top w:val="none" w:sz="0" w:space="0" w:color="auto"/>
                    <w:left w:val="none" w:sz="0" w:space="0" w:color="auto"/>
                    <w:bottom w:val="none" w:sz="0" w:space="0" w:color="auto"/>
                    <w:right w:val="none" w:sz="0" w:space="0" w:color="auto"/>
                  </w:divBdr>
                </w:div>
                <w:div w:id="717705843">
                  <w:marLeft w:val="640"/>
                  <w:marRight w:val="0"/>
                  <w:marTop w:val="0"/>
                  <w:marBottom w:val="0"/>
                  <w:divBdr>
                    <w:top w:val="none" w:sz="0" w:space="0" w:color="auto"/>
                    <w:left w:val="none" w:sz="0" w:space="0" w:color="auto"/>
                    <w:bottom w:val="none" w:sz="0" w:space="0" w:color="auto"/>
                    <w:right w:val="none" w:sz="0" w:space="0" w:color="auto"/>
                  </w:divBdr>
                </w:div>
                <w:div w:id="641933906">
                  <w:marLeft w:val="640"/>
                  <w:marRight w:val="0"/>
                  <w:marTop w:val="0"/>
                  <w:marBottom w:val="0"/>
                  <w:divBdr>
                    <w:top w:val="none" w:sz="0" w:space="0" w:color="auto"/>
                    <w:left w:val="none" w:sz="0" w:space="0" w:color="auto"/>
                    <w:bottom w:val="none" w:sz="0" w:space="0" w:color="auto"/>
                    <w:right w:val="none" w:sz="0" w:space="0" w:color="auto"/>
                  </w:divBdr>
                </w:div>
                <w:div w:id="1145589336">
                  <w:marLeft w:val="640"/>
                  <w:marRight w:val="0"/>
                  <w:marTop w:val="0"/>
                  <w:marBottom w:val="0"/>
                  <w:divBdr>
                    <w:top w:val="none" w:sz="0" w:space="0" w:color="auto"/>
                    <w:left w:val="none" w:sz="0" w:space="0" w:color="auto"/>
                    <w:bottom w:val="none" w:sz="0" w:space="0" w:color="auto"/>
                    <w:right w:val="none" w:sz="0" w:space="0" w:color="auto"/>
                  </w:divBdr>
                </w:div>
                <w:div w:id="657417257">
                  <w:marLeft w:val="640"/>
                  <w:marRight w:val="0"/>
                  <w:marTop w:val="0"/>
                  <w:marBottom w:val="0"/>
                  <w:divBdr>
                    <w:top w:val="none" w:sz="0" w:space="0" w:color="auto"/>
                    <w:left w:val="none" w:sz="0" w:space="0" w:color="auto"/>
                    <w:bottom w:val="none" w:sz="0" w:space="0" w:color="auto"/>
                    <w:right w:val="none" w:sz="0" w:space="0" w:color="auto"/>
                  </w:divBdr>
                </w:div>
                <w:div w:id="422066007">
                  <w:marLeft w:val="640"/>
                  <w:marRight w:val="0"/>
                  <w:marTop w:val="0"/>
                  <w:marBottom w:val="0"/>
                  <w:divBdr>
                    <w:top w:val="none" w:sz="0" w:space="0" w:color="auto"/>
                    <w:left w:val="none" w:sz="0" w:space="0" w:color="auto"/>
                    <w:bottom w:val="none" w:sz="0" w:space="0" w:color="auto"/>
                    <w:right w:val="none" w:sz="0" w:space="0" w:color="auto"/>
                  </w:divBdr>
                </w:div>
                <w:div w:id="203635929">
                  <w:marLeft w:val="640"/>
                  <w:marRight w:val="0"/>
                  <w:marTop w:val="0"/>
                  <w:marBottom w:val="0"/>
                  <w:divBdr>
                    <w:top w:val="none" w:sz="0" w:space="0" w:color="auto"/>
                    <w:left w:val="none" w:sz="0" w:space="0" w:color="auto"/>
                    <w:bottom w:val="none" w:sz="0" w:space="0" w:color="auto"/>
                    <w:right w:val="none" w:sz="0" w:space="0" w:color="auto"/>
                  </w:divBdr>
                </w:div>
                <w:div w:id="1547911129">
                  <w:marLeft w:val="640"/>
                  <w:marRight w:val="0"/>
                  <w:marTop w:val="0"/>
                  <w:marBottom w:val="0"/>
                  <w:divBdr>
                    <w:top w:val="none" w:sz="0" w:space="0" w:color="auto"/>
                    <w:left w:val="none" w:sz="0" w:space="0" w:color="auto"/>
                    <w:bottom w:val="none" w:sz="0" w:space="0" w:color="auto"/>
                    <w:right w:val="none" w:sz="0" w:space="0" w:color="auto"/>
                  </w:divBdr>
                </w:div>
                <w:div w:id="66416602">
                  <w:marLeft w:val="640"/>
                  <w:marRight w:val="0"/>
                  <w:marTop w:val="0"/>
                  <w:marBottom w:val="0"/>
                  <w:divBdr>
                    <w:top w:val="none" w:sz="0" w:space="0" w:color="auto"/>
                    <w:left w:val="none" w:sz="0" w:space="0" w:color="auto"/>
                    <w:bottom w:val="none" w:sz="0" w:space="0" w:color="auto"/>
                    <w:right w:val="none" w:sz="0" w:space="0" w:color="auto"/>
                  </w:divBdr>
                </w:div>
                <w:div w:id="847212175">
                  <w:marLeft w:val="640"/>
                  <w:marRight w:val="0"/>
                  <w:marTop w:val="0"/>
                  <w:marBottom w:val="0"/>
                  <w:divBdr>
                    <w:top w:val="none" w:sz="0" w:space="0" w:color="auto"/>
                    <w:left w:val="none" w:sz="0" w:space="0" w:color="auto"/>
                    <w:bottom w:val="none" w:sz="0" w:space="0" w:color="auto"/>
                    <w:right w:val="none" w:sz="0" w:space="0" w:color="auto"/>
                  </w:divBdr>
                </w:div>
                <w:div w:id="1248351">
                  <w:marLeft w:val="640"/>
                  <w:marRight w:val="0"/>
                  <w:marTop w:val="0"/>
                  <w:marBottom w:val="0"/>
                  <w:divBdr>
                    <w:top w:val="none" w:sz="0" w:space="0" w:color="auto"/>
                    <w:left w:val="none" w:sz="0" w:space="0" w:color="auto"/>
                    <w:bottom w:val="none" w:sz="0" w:space="0" w:color="auto"/>
                    <w:right w:val="none" w:sz="0" w:space="0" w:color="auto"/>
                  </w:divBdr>
                </w:div>
                <w:div w:id="698089949">
                  <w:marLeft w:val="640"/>
                  <w:marRight w:val="0"/>
                  <w:marTop w:val="0"/>
                  <w:marBottom w:val="0"/>
                  <w:divBdr>
                    <w:top w:val="none" w:sz="0" w:space="0" w:color="auto"/>
                    <w:left w:val="none" w:sz="0" w:space="0" w:color="auto"/>
                    <w:bottom w:val="none" w:sz="0" w:space="0" w:color="auto"/>
                    <w:right w:val="none" w:sz="0" w:space="0" w:color="auto"/>
                  </w:divBdr>
                </w:div>
              </w:divsChild>
            </w:div>
            <w:div w:id="52583967">
              <w:marLeft w:val="0"/>
              <w:marRight w:val="0"/>
              <w:marTop w:val="0"/>
              <w:marBottom w:val="0"/>
              <w:divBdr>
                <w:top w:val="none" w:sz="0" w:space="0" w:color="auto"/>
                <w:left w:val="none" w:sz="0" w:space="0" w:color="auto"/>
                <w:bottom w:val="none" w:sz="0" w:space="0" w:color="auto"/>
                <w:right w:val="none" w:sz="0" w:space="0" w:color="auto"/>
              </w:divBdr>
              <w:divsChild>
                <w:div w:id="1572160150">
                  <w:marLeft w:val="640"/>
                  <w:marRight w:val="0"/>
                  <w:marTop w:val="0"/>
                  <w:marBottom w:val="0"/>
                  <w:divBdr>
                    <w:top w:val="none" w:sz="0" w:space="0" w:color="auto"/>
                    <w:left w:val="none" w:sz="0" w:space="0" w:color="auto"/>
                    <w:bottom w:val="none" w:sz="0" w:space="0" w:color="auto"/>
                    <w:right w:val="none" w:sz="0" w:space="0" w:color="auto"/>
                  </w:divBdr>
                </w:div>
                <w:div w:id="49349922">
                  <w:marLeft w:val="640"/>
                  <w:marRight w:val="0"/>
                  <w:marTop w:val="0"/>
                  <w:marBottom w:val="0"/>
                  <w:divBdr>
                    <w:top w:val="none" w:sz="0" w:space="0" w:color="auto"/>
                    <w:left w:val="none" w:sz="0" w:space="0" w:color="auto"/>
                    <w:bottom w:val="none" w:sz="0" w:space="0" w:color="auto"/>
                    <w:right w:val="none" w:sz="0" w:space="0" w:color="auto"/>
                  </w:divBdr>
                </w:div>
                <w:div w:id="51318847">
                  <w:marLeft w:val="640"/>
                  <w:marRight w:val="0"/>
                  <w:marTop w:val="0"/>
                  <w:marBottom w:val="0"/>
                  <w:divBdr>
                    <w:top w:val="none" w:sz="0" w:space="0" w:color="auto"/>
                    <w:left w:val="none" w:sz="0" w:space="0" w:color="auto"/>
                    <w:bottom w:val="none" w:sz="0" w:space="0" w:color="auto"/>
                    <w:right w:val="none" w:sz="0" w:space="0" w:color="auto"/>
                  </w:divBdr>
                </w:div>
                <w:div w:id="1501703083">
                  <w:marLeft w:val="640"/>
                  <w:marRight w:val="0"/>
                  <w:marTop w:val="0"/>
                  <w:marBottom w:val="0"/>
                  <w:divBdr>
                    <w:top w:val="none" w:sz="0" w:space="0" w:color="auto"/>
                    <w:left w:val="none" w:sz="0" w:space="0" w:color="auto"/>
                    <w:bottom w:val="none" w:sz="0" w:space="0" w:color="auto"/>
                    <w:right w:val="none" w:sz="0" w:space="0" w:color="auto"/>
                  </w:divBdr>
                </w:div>
                <w:div w:id="1321618426">
                  <w:marLeft w:val="640"/>
                  <w:marRight w:val="0"/>
                  <w:marTop w:val="0"/>
                  <w:marBottom w:val="0"/>
                  <w:divBdr>
                    <w:top w:val="none" w:sz="0" w:space="0" w:color="auto"/>
                    <w:left w:val="none" w:sz="0" w:space="0" w:color="auto"/>
                    <w:bottom w:val="none" w:sz="0" w:space="0" w:color="auto"/>
                    <w:right w:val="none" w:sz="0" w:space="0" w:color="auto"/>
                  </w:divBdr>
                </w:div>
                <w:div w:id="1406803536">
                  <w:marLeft w:val="640"/>
                  <w:marRight w:val="0"/>
                  <w:marTop w:val="0"/>
                  <w:marBottom w:val="0"/>
                  <w:divBdr>
                    <w:top w:val="none" w:sz="0" w:space="0" w:color="auto"/>
                    <w:left w:val="none" w:sz="0" w:space="0" w:color="auto"/>
                    <w:bottom w:val="none" w:sz="0" w:space="0" w:color="auto"/>
                    <w:right w:val="none" w:sz="0" w:space="0" w:color="auto"/>
                  </w:divBdr>
                </w:div>
                <w:div w:id="1694844407">
                  <w:marLeft w:val="640"/>
                  <w:marRight w:val="0"/>
                  <w:marTop w:val="0"/>
                  <w:marBottom w:val="0"/>
                  <w:divBdr>
                    <w:top w:val="none" w:sz="0" w:space="0" w:color="auto"/>
                    <w:left w:val="none" w:sz="0" w:space="0" w:color="auto"/>
                    <w:bottom w:val="none" w:sz="0" w:space="0" w:color="auto"/>
                    <w:right w:val="none" w:sz="0" w:space="0" w:color="auto"/>
                  </w:divBdr>
                </w:div>
                <w:div w:id="1070540362">
                  <w:marLeft w:val="640"/>
                  <w:marRight w:val="0"/>
                  <w:marTop w:val="0"/>
                  <w:marBottom w:val="0"/>
                  <w:divBdr>
                    <w:top w:val="none" w:sz="0" w:space="0" w:color="auto"/>
                    <w:left w:val="none" w:sz="0" w:space="0" w:color="auto"/>
                    <w:bottom w:val="none" w:sz="0" w:space="0" w:color="auto"/>
                    <w:right w:val="none" w:sz="0" w:space="0" w:color="auto"/>
                  </w:divBdr>
                </w:div>
                <w:div w:id="1922791992">
                  <w:marLeft w:val="640"/>
                  <w:marRight w:val="0"/>
                  <w:marTop w:val="0"/>
                  <w:marBottom w:val="0"/>
                  <w:divBdr>
                    <w:top w:val="none" w:sz="0" w:space="0" w:color="auto"/>
                    <w:left w:val="none" w:sz="0" w:space="0" w:color="auto"/>
                    <w:bottom w:val="none" w:sz="0" w:space="0" w:color="auto"/>
                    <w:right w:val="none" w:sz="0" w:space="0" w:color="auto"/>
                  </w:divBdr>
                </w:div>
                <w:div w:id="1485048518">
                  <w:marLeft w:val="640"/>
                  <w:marRight w:val="0"/>
                  <w:marTop w:val="0"/>
                  <w:marBottom w:val="0"/>
                  <w:divBdr>
                    <w:top w:val="none" w:sz="0" w:space="0" w:color="auto"/>
                    <w:left w:val="none" w:sz="0" w:space="0" w:color="auto"/>
                    <w:bottom w:val="none" w:sz="0" w:space="0" w:color="auto"/>
                    <w:right w:val="none" w:sz="0" w:space="0" w:color="auto"/>
                  </w:divBdr>
                </w:div>
                <w:div w:id="1583950077">
                  <w:marLeft w:val="640"/>
                  <w:marRight w:val="0"/>
                  <w:marTop w:val="0"/>
                  <w:marBottom w:val="0"/>
                  <w:divBdr>
                    <w:top w:val="none" w:sz="0" w:space="0" w:color="auto"/>
                    <w:left w:val="none" w:sz="0" w:space="0" w:color="auto"/>
                    <w:bottom w:val="none" w:sz="0" w:space="0" w:color="auto"/>
                    <w:right w:val="none" w:sz="0" w:space="0" w:color="auto"/>
                  </w:divBdr>
                </w:div>
                <w:div w:id="256638981">
                  <w:marLeft w:val="640"/>
                  <w:marRight w:val="0"/>
                  <w:marTop w:val="0"/>
                  <w:marBottom w:val="0"/>
                  <w:divBdr>
                    <w:top w:val="none" w:sz="0" w:space="0" w:color="auto"/>
                    <w:left w:val="none" w:sz="0" w:space="0" w:color="auto"/>
                    <w:bottom w:val="none" w:sz="0" w:space="0" w:color="auto"/>
                    <w:right w:val="none" w:sz="0" w:space="0" w:color="auto"/>
                  </w:divBdr>
                </w:div>
                <w:div w:id="1168397587">
                  <w:marLeft w:val="640"/>
                  <w:marRight w:val="0"/>
                  <w:marTop w:val="0"/>
                  <w:marBottom w:val="0"/>
                  <w:divBdr>
                    <w:top w:val="none" w:sz="0" w:space="0" w:color="auto"/>
                    <w:left w:val="none" w:sz="0" w:space="0" w:color="auto"/>
                    <w:bottom w:val="none" w:sz="0" w:space="0" w:color="auto"/>
                    <w:right w:val="none" w:sz="0" w:space="0" w:color="auto"/>
                  </w:divBdr>
                </w:div>
                <w:div w:id="1477723302">
                  <w:marLeft w:val="640"/>
                  <w:marRight w:val="0"/>
                  <w:marTop w:val="0"/>
                  <w:marBottom w:val="0"/>
                  <w:divBdr>
                    <w:top w:val="none" w:sz="0" w:space="0" w:color="auto"/>
                    <w:left w:val="none" w:sz="0" w:space="0" w:color="auto"/>
                    <w:bottom w:val="none" w:sz="0" w:space="0" w:color="auto"/>
                    <w:right w:val="none" w:sz="0" w:space="0" w:color="auto"/>
                  </w:divBdr>
                </w:div>
                <w:div w:id="506287340">
                  <w:marLeft w:val="640"/>
                  <w:marRight w:val="0"/>
                  <w:marTop w:val="0"/>
                  <w:marBottom w:val="0"/>
                  <w:divBdr>
                    <w:top w:val="none" w:sz="0" w:space="0" w:color="auto"/>
                    <w:left w:val="none" w:sz="0" w:space="0" w:color="auto"/>
                    <w:bottom w:val="none" w:sz="0" w:space="0" w:color="auto"/>
                    <w:right w:val="none" w:sz="0" w:space="0" w:color="auto"/>
                  </w:divBdr>
                </w:div>
                <w:div w:id="153223169">
                  <w:marLeft w:val="640"/>
                  <w:marRight w:val="0"/>
                  <w:marTop w:val="0"/>
                  <w:marBottom w:val="0"/>
                  <w:divBdr>
                    <w:top w:val="none" w:sz="0" w:space="0" w:color="auto"/>
                    <w:left w:val="none" w:sz="0" w:space="0" w:color="auto"/>
                    <w:bottom w:val="none" w:sz="0" w:space="0" w:color="auto"/>
                    <w:right w:val="none" w:sz="0" w:space="0" w:color="auto"/>
                  </w:divBdr>
                </w:div>
                <w:div w:id="1032848253">
                  <w:marLeft w:val="640"/>
                  <w:marRight w:val="0"/>
                  <w:marTop w:val="0"/>
                  <w:marBottom w:val="0"/>
                  <w:divBdr>
                    <w:top w:val="none" w:sz="0" w:space="0" w:color="auto"/>
                    <w:left w:val="none" w:sz="0" w:space="0" w:color="auto"/>
                    <w:bottom w:val="none" w:sz="0" w:space="0" w:color="auto"/>
                    <w:right w:val="none" w:sz="0" w:space="0" w:color="auto"/>
                  </w:divBdr>
                </w:div>
                <w:div w:id="1678146238">
                  <w:marLeft w:val="640"/>
                  <w:marRight w:val="0"/>
                  <w:marTop w:val="0"/>
                  <w:marBottom w:val="0"/>
                  <w:divBdr>
                    <w:top w:val="none" w:sz="0" w:space="0" w:color="auto"/>
                    <w:left w:val="none" w:sz="0" w:space="0" w:color="auto"/>
                    <w:bottom w:val="none" w:sz="0" w:space="0" w:color="auto"/>
                    <w:right w:val="none" w:sz="0" w:space="0" w:color="auto"/>
                  </w:divBdr>
                </w:div>
                <w:div w:id="163403070">
                  <w:marLeft w:val="640"/>
                  <w:marRight w:val="0"/>
                  <w:marTop w:val="0"/>
                  <w:marBottom w:val="0"/>
                  <w:divBdr>
                    <w:top w:val="none" w:sz="0" w:space="0" w:color="auto"/>
                    <w:left w:val="none" w:sz="0" w:space="0" w:color="auto"/>
                    <w:bottom w:val="none" w:sz="0" w:space="0" w:color="auto"/>
                    <w:right w:val="none" w:sz="0" w:space="0" w:color="auto"/>
                  </w:divBdr>
                </w:div>
                <w:div w:id="1487938281">
                  <w:marLeft w:val="640"/>
                  <w:marRight w:val="0"/>
                  <w:marTop w:val="0"/>
                  <w:marBottom w:val="0"/>
                  <w:divBdr>
                    <w:top w:val="none" w:sz="0" w:space="0" w:color="auto"/>
                    <w:left w:val="none" w:sz="0" w:space="0" w:color="auto"/>
                    <w:bottom w:val="none" w:sz="0" w:space="0" w:color="auto"/>
                    <w:right w:val="none" w:sz="0" w:space="0" w:color="auto"/>
                  </w:divBdr>
                </w:div>
                <w:div w:id="1535655149">
                  <w:marLeft w:val="640"/>
                  <w:marRight w:val="0"/>
                  <w:marTop w:val="0"/>
                  <w:marBottom w:val="0"/>
                  <w:divBdr>
                    <w:top w:val="none" w:sz="0" w:space="0" w:color="auto"/>
                    <w:left w:val="none" w:sz="0" w:space="0" w:color="auto"/>
                    <w:bottom w:val="none" w:sz="0" w:space="0" w:color="auto"/>
                    <w:right w:val="none" w:sz="0" w:space="0" w:color="auto"/>
                  </w:divBdr>
                </w:div>
                <w:div w:id="1748189380">
                  <w:marLeft w:val="640"/>
                  <w:marRight w:val="0"/>
                  <w:marTop w:val="0"/>
                  <w:marBottom w:val="0"/>
                  <w:divBdr>
                    <w:top w:val="none" w:sz="0" w:space="0" w:color="auto"/>
                    <w:left w:val="none" w:sz="0" w:space="0" w:color="auto"/>
                    <w:bottom w:val="none" w:sz="0" w:space="0" w:color="auto"/>
                    <w:right w:val="none" w:sz="0" w:space="0" w:color="auto"/>
                  </w:divBdr>
                </w:div>
                <w:div w:id="682240403">
                  <w:marLeft w:val="640"/>
                  <w:marRight w:val="0"/>
                  <w:marTop w:val="0"/>
                  <w:marBottom w:val="0"/>
                  <w:divBdr>
                    <w:top w:val="none" w:sz="0" w:space="0" w:color="auto"/>
                    <w:left w:val="none" w:sz="0" w:space="0" w:color="auto"/>
                    <w:bottom w:val="none" w:sz="0" w:space="0" w:color="auto"/>
                    <w:right w:val="none" w:sz="0" w:space="0" w:color="auto"/>
                  </w:divBdr>
                </w:div>
                <w:div w:id="331225120">
                  <w:marLeft w:val="640"/>
                  <w:marRight w:val="0"/>
                  <w:marTop w:val="0"/>
                  <w:marBottom w:val="0"/>
                  <w:divBdr>
                    <w:top w:val="none" w:sz="0" w:space="0" w:color="auto"/>
                    <w:left w:val="none" w:sz="0" w:space="0" w:color="auto"/>
                    <w:bottom w:val="none" w:sz="0" w:space="0" w:color="auto"/>
                    <w:right w:val="none" w:sz="0" w:space="0" w:color="auto"/>
                  </w:divBdr>
                </w:div>
                <w:div w:id="2146970606">
                  <w:marLeft w:val="640"/>
                  <w:marRight w:val="0"/>
                  <w:marTop w:val="0"/>
                  <w:marBottom w:val="0"/>
                  <w:divBdr>
                    <w:top w:val="none" w:sz="0" w:space="0" w:color="auto"/>
                    <w:left w:val="none" w:sz="0" w:space="0" w:color="auto"/>
                    <w:bottom w:val="none" w:sz="0" w:space="0" w:color="auto"/>
                    <w:right w:val="none" w:sz="0" w:space="0" w:color="auto"/>
                  </w:divBdr>
                </w:div>
                <w:div w:id="1838962719">
                  <w:marLeft w:val="640"/>
                  <w:marRight w:val="0"/>
                  <w:marTop w:val="0"/>
                  <w:marBottom w:val="0"/>
                  <w:divBdr>
                    <w:top w:val="none" w:sz="0" w:space="0" w:color="auto"/>
                    <w:left w:val="none" w:sz="0" w:space="0" w:color="auto"/>
                    <w:bottom w:val="none" w:sz="0" w:space="0" w:color="auto"/>
                    <w:right w:val="none" w:sz="0" w:space="0" w:color="auto"/>
                  </w:divBdr>
                </w:div>
                <w:div w:id="936642708">
                  <w:marLeft w:val="640"/>
                  <w:marRight w:val="0"/>
                  <w:marTop w:val="0"/>
                  <w:marBottom w:val="0"/>
                  <w:divBdr>
                    <w:top w:val="none" w:sz="0" w:space="0" w:color="auto"/>
                    <w:left w:val="none" w:sz="0" w:space="0" w:color="auto"/>
                    <w:bottom w:val="none" w:sz="0" w:space="0" w:color="auto"/>
                    <w:right w:val="none" w:sz="0" w:space="0" w:color="auto"/>
                  </w:divBdr>
                </w:div>
                <w:div w:id="554313246">
                  <w:marLeft w:val="640"/>
                  <w:marRight w:val="0"/>
                  <w:marTop w:val="0"/>
                  <w:marBottom w:val="0"/>
                  <w:divBdr>
                    <w:top w:val="none" w:sz="0" w:space="0" w:color="auto"/>
                    <w:left w:val="none" w:sz="0" w:space="0" w:color="auto"/>
                    <w:bottom w:val="none" w:sz="0" w:space="0" w:color="auto"/>
                    <w:right w:val="none" w:sz="0" w:space="0" w:color="auto"/>
                  </w:divBdr>
                </w:div>
                <w:div w:id="1749423865">
                  <w:marLeft w:val="640"/>
                  <w:marRight w:val="0"/>
                  <w:marTop w:val="0"/>
                  <w:marBottom w:val="0"/>
                  <w:divBdr>
                    <w:top w:val="none" w:sz="0" w:space="0" w:color="auto"/>
                    <w:left w:val="none" w:sz="0" w:space="0" w:color="auto"/>
                    <w:bottom w:val="none" w:sz="0" w:space="0" w:color="auto"/>
                    <w:right w:val="none" w:sz="0" w:space="0" w:color="auto"/>
                  </w:divBdr>
                </w:div>
                <w:div w:id="1386295547">
                  <w:marLeft w:val="640"/>
                  <w:marRight w:val="0"/>
                  <w:marTop w:val="0"/>
                  <w:marBottom w:val="0"/>
                  <w:divBdr>
                    <w:top w:val="none" w:sz="0" w:space="0" w:color="auto"/>
                    <w:left w:val="none" w:sz="0" w:space="0" w:color="auto"/>
                    <w:bottom w:val="none" w:sz="0" w:space="0" w:color="auto"/>
                    <w:right w:val="none" w:sz="0" w:space="0" w:color="auto"/>
                  </w:divBdr>
                </w:div>
                <w:div w:id="715543503">
                  <w:marLeft w:val="640"/>
                  <w:marRight w:val="0"/>
                  <w:marTop w:val="0"/>
                  <w:marBottom w:val="0"/>
                  <w:divBdr>
                    <w:top w:val="none" w:sz="0" w:space="0" w:color="auto"/>
                    <w:left w:val="none" w:sz="0" w:space="0" w:color="auto"/>
                    <w:bottom w:val="none" w:sz="0" w:space="0" w:color="auto"/>
                    <w:right w:val="none" w:sz="0" w:space="0" w:color="auto"/>
                  </w:divBdr>
                </w:div>
                <w:div w:id="1155149071">
                  <w:marLeft w:val="640"/>
                  <w:marRight w:val="0"/>
                  <w:marTop w:val="0"/>
                  <w:marBottom w:val="0"/>
                  <w:divBdr>
                    <w:top w:val="none" w:sz="0" w:space="0" w:color="auto"/>
                    <w:left w:val="none" w:sz="0" w:space="0" w:color="auto"/>
                    <w:bottom w:val="none" w:sz="0" w:space="0" w:color="auto"/>
                    <w:right w:val="none" w:sz="0" w:space="0" w:color="auto"/>
                  </w:divBdr>
                </w:div>
                <w:div w:id="759714349">
                  <w:marLeft w:val="640"/>
                  <w:marRight w:val="0"/>
                  <w:marTop w:val="0"/>
                  <w:marBottom w:val="0"/>
                  <w:divBdr>
                    <w:top w:val="none" w:sz="0" w:space="0" w:color="auto"/>
                    <w:left w:val="none" w:sz="0" w:space="0" w:color="auto"/>
                    <w:bottom w:val="none" w:sz="0" w:space="0" w:color="auto"/>
                    <w:right w:val="none" w:sz="0" w:space="0" w:color="auto"/>
                  </w:divBdr>
                </w:div>
                <w:div w:id="593243339">
                  <w:marLeft w:val="640"/>
                  <w:marRight w:val="0"/>
                  <w:marTop w:val="0"/>
                  <w:marBottom w:val="0"/>
                  <w:divBdr>
                    <w:top w:val="none" w:sz="0" w:space="0" w:color="auto"/>
                    <w:left w:val="none" w:sz="0" w:space="0" w:color="auto"/>
                    <w:bottom w:val="none" w:sz="0" w:space="0" w:color="auto"/>
                    <w:right w:val="none" w:sz="0" w:space="0" w:color="auto"/>
                  </w:divBdr>
                </w:div>
                <w:div w:id="268009066">
                  <w:marLeft w:val="640"/>
                  <w:marRight w:val="0"/>
                  <w:marTop w:val="0"/>
                  <w:marBottom w:val="0"/>
                  <w:divBdr>
                    <w:top w:val="none" w:sz="0" w:space="0" w:color="auto"/>
                    <w:left w:val="none" w:sz="0" w:space="0" w:color="auto"/>
                    <w:bottom w:val="none" w:sz="0" w:space="0" w:color="auto"/>
                    <w:right w:val="none" w:sz="0" w:space="0" w:color="auto"/>
                  </w:divBdr>
                </w:div>
                <w:div w:id="1387686285">
                  <w:marLeft w:val="640"/>
                  <w:marRight w:val="0"/>
                  <w:marTop w:val="0"/>
                  <w:marBottom w:val="0"/>
                  <w:divBdr>
                    <w:top w:val="none" w:sz="0" w:space="0" w:color="auto"/>
                    <w:left w:val="none" w:sz="0" w:space="0" w:color="auto"/>
                    <w:bottom w:val="none" w:sz="0" w:space="0" w:color="auto"/>
                    <w:right w:val="none" w:sz="0" w:space="0" w:color="auto"/>
                  </w:divBdr>
                </w:div>
                <w:div w:id="1902666720">
                  <w:marLeft w:val="640"/>
                  <w:marRight w:val="0"/>
                  <w:marTop w:val="0"/>
                  <w:marBottom w:val="0"/>
                  <w:divBdr>
                    <w:top w:val="none" w:sz="0" w:space="0" w:color="auto"/>
                    <w:left w:val="none" w:sz="0" w:space="0" w:color="auto"/>
                    <w:bottom w:val="none" w:sz="0" w:space="0" w:color="auto"/>
                    <w:right w:val="none" w:sz="0" w:space="0" w:color="auto"/>
                  </w:divBdr>
                </w:div>
                <w:div w:id="861816986">
                  <w:marLeft w:val="640"/>
                  <w:marRight w:val="0"/>
                  <w:marTop w:val="0"/>
                  <w:marBottom w:val="0"/>
                  <w:divBdr>
                    <w:top w:val="none" w:sz="0" w:space="0" w:color="auto"/>
                    <w:left w:val="none" w:sz="0" w:space="0" w:color="auto"/>
                    <w:bottom w:val="none" w:sz="0" w:space="0" w:color="auto"/>
                    <w:right w:val="none" w:sz="0" w:space="0" w:color="auto"/>
                  </w:divBdr>
                </w:div>
                <w:div w:id="1194419200">
                  <w:marLeft w:val="640"/>
                  <w:marRight w:val="0"/>
                  <w:marTop w:val="0"/>
                  <w:marBottom w:val="0"/>
                  <w:divBdr>
                    <w:top w:val="none" w:sz="0" w:space="0" w:color="auto"/>
                    <w:left w:val="none" w:sz="0" w:space="0" w:color="auto"/>
                    <w:bottom w:val="none" w:sz="0" w:space="0" w:color="auto"/>
                    <w:right w:val="none" w:sz="0" w:space="0" w:color="auto"/>
                  </w:divBdr>
                </w:div>
              </w:divsChild>
            </w:div>
            <w:div w:id="399140988">
              <w:marLeft w:val="0"/>
              <w:marRight w:val="0"/>
              <w:marTop w:val="0"/>
              <w:marBottom w:val="0"/>
              <w:divBdr>
                <w:top w:val="none" w:sz="0" w:space="0" w:color="auto"/>
                <w:left w:val="none" w:sz="0" w:space="0" w:color="auto"/>
                <w:bottom w:val="none" w:sz="0" w:space="0" w:color="auto"/>
                <w:right w:val="none" w:sz="0" w:space="0" w:color="auto"/>
              </w:divBdr>
              <w:divsChild>
                <w:div w:id="131991066">
                  <w:marLeft w:val="640"/>
                  <w:marRight w:val="0"/>
                  <w:marTop w:val="0"/>
                  <w:marBottom w:val="0"/>
                  <w:divBdr>
                    <w:top w:val="none" w:sz="0" w:space="0" w:color="auto"/>
                    <w:left w:val="none" w:sz="0" w:space="0" w:color="auto"/>
                    <w:bottom w:val="none" w:sz="0" w:space="0" w:color="auto"/>
                    <w:right w:val="none" w:sz="0" w:space="0" w:color="auto"/>
                  </w:divBdr>
                </w:div>
                <w:div w:id="670641043">
                  <w:marLeft w:val="640"/>
                  <w:marRight w:val="0"/>
                  <w:marTop w:val="0"/>
                  <w:marBottom w:val="0"/>
                  <w:divBdr>
                    <w:top w:val="none" w:sz="0" w:space="0" w:color="auto"/>
                    <w:left w:val="none" w:sz="0" w:space="0" w:color="auto"/>
                    <w:bottom w:val="none" w:sz="0" w:space="0" w:color="auto"/>
                    <w:right w:val="none" w:sz="0" w:space="0" w:color="auto"/>
                  </w:divBdr>
                </w:div>
                <w:div w:id="1228226598">
                  <w:marLeft w:val="640"/>
                  <w:marRight w:val="0"/>
                  <w:marTop w:val="0"/>
                  <w:marBottom w:val="0"/>
                  <w:divBdr>
                    <w:top w:val="none" w:sz="0" w:space="0" w:color="auto"/>
                    <w:left w:val="none" w:sz="0" w:space="0" w:color="auto"/>
                    <w:bottom w:val="none" w:sz="0" w:space="0" w:color="auto"/>
                    <w:right w:val="none" w:sz="0" w:space="0" w:color="auto"/>
                  </w:divBdr>
                </w:div>
                <w:div w:id="395594232">
                  <w:marLeft w:val="640"/>
                  <w:marRight w:val="0"/>
                  <w:marTop w:val="0"/>
                  <w:marBottom w:val="0"/>
                  <w:divBdr>
                    <w:top w:val="none" w:sz="0" w:space="0" w:color="auto"/>
                    <w:left w:val="none" w:sz="0" w:space="0" w:color="auto"/>
                    <w:bottom w:val="none" w:sz="0" w:space="0" w:color="auto"/>
                    <w:right w:val="none" w:sz="0" w:space="0" w:color="auto"/>
                  </w:divBdr>
                </w:div>
                <w:div w:id="1027832411">
                  <w:marLeft w:val="640"/>
                  <w:marRight w:val="0"/>
                  <w:marTop w:val="0"/>
                  <w:marBottom w:val="0"/>
                  <w:divBdr>
                    <w:top w:val="none" w:sz="0" w:space="0" w:color="auto"/>
                    <w:left w:val="none" w:sz="0" w:space="0" w:color="auto"/>
                    <w:bottom w:val="none" w:sz="0" w:space="0" w:color="auto"/>
                    <w:right w:val="none" w:sz="0" w:space="0" w:color="auto"/>
                  </w:divBdr>
                </w:div>
                <w:div w:id="490635170">
                  <w:marLeft w:val="640"/>
                  <w:marRight w:val="0"/>
                  <w:marTop w:val="0"/>
                  <w:marBottom w:val="0"/>
                  <w:divBdr>
                    <w:top w:val="none" w:sz="0" w:space="0" w:color="auto"/>
                    <w:left w:val="none" w:sz="0" w:space="0" w:color="auto"/>
                    <w:bottom w:val="none" w:sz="0" w:space="0" w:color="auto"/>
                    <w:right w:val="none" w:sz="0" w:space="0" w:color="auto"/>
                  </w:divBdr>
                </w:div>
                <w:div w:id="194662433">
                  <w:marLeft w:val="640"/>
                  <w:marRight w:val="0"/>
                  <w:marTop w:val="0"/>
                  <w:marBottom w:val="0"/>
                  <w:divBdr>
                    <w:top w:val="none" w:sz="0" w:space="0" w:color="auto"/>
                    <w:left w:val="none" w:sz="0" w:space="0" w:color="auto"/>
                    <w:bottom w:val="none" w:sz="0" w:space="0" w:color="auto"/>
                    <w:right w:val="none" w:sz="0" w:space="0" w:color="auto"/>
                  </w:divBdr>
                </w:div>
                <w:div w:id="886650251">
                  <w:marLeft w:val="640"/>
                  <w:marRight w:val="0"/>
                  <w:marTop w:val="0"/>
                  <w:marBottom w:val="0"/>
                  <w:divBdr>
                    <w:top w:val="none" w:sz="0" w:space="0" w:color="auto"/>
                    <w:left w:val="none" w:sz="0" w:space="0" w:color="auto"/>
                    <w:bottom w:val="none" w:sz="0" w:space="0" w:color="auto"/>
                    <w:right w:val="none" w:sz="0" w:space="0" w:color="auto"/>
                  </w:divBdr>
                </w:div>
                <w:div w:id="532695986">
                  <w:marLeft w:val="640"/>
                  <w:marRight w:val="0"/>
                  <w:marTop w:val="0"/>
                  <w:marBottom w:val="0"/>
                  <w:divBdr>
                    <w:top w:val="none" w:sz="0" w:space="0" w:color="auto"/>
                    <w:left w:val="none" w:sz="0" w:space="0" w:color="auto"/>
                    <w:bottom w:val="none" w:sz="0" w:space="0" w:color="auto"/>
                    <w:right w:val="none" w:sz="0" w:space="0" w:color="auto"/>
                  </w:divBdr>
                </w:div>
                <w:div w:id="416941614">
                  <w:marLeft w:val="640"/>
                  <w:marRight w:val="0"/>
                  <w:marTop w:val="0"/>
                  <w:marBottom w:val="0"/>
                  <w:divBdr>
                    <w:top w:val="none" w:sz="0" w:space="0" w:color="auto"/>
                    <w:left w:val="none" w:sz="0" w:space="0" w:color="auto"/>
                    <w:bottom w:val="none" w:sz="0" w:space="0" w:color="auto"/>
                    <w:right w:val="none" w:sz="0" w:space="0" w:color="auto"/>
                  </w:divBdr>
                </w:div>
                <w:div w:id="178738387">
                  <w:marLeft w:val="640"/>
                  <w:marRight w:val="0"/>
                  <w:marTop w:val="0"/>
                  <w:marBottom w:val="0"/>
                  <w:divBdr>
                    <w:top w:val="none" w:sz="0" w:space="0" w:color="auto"/>
                    <w:left w:val="none" w:sz="0" w:space="0" w:color="auto"/>
                    <w:bottom w:val="none" w:sz="0" w:space="0" w:color="auto"/>
                    <w:right w:val="none" w:sz="0" w:space="0" w:color="auto"/>
                  </w:divBdr>
                </w:div>
                <w:div w:id="1333874718">
                  <w:marLeft w:val="640"/>
                  <w:marRight w:val="0"/>
                  <w:marTop w:val="0"/>
                  <w:marBottom w:val="0"/>
                  <w:divBdr>
                    <w:top w:val="none" w:sz="0" w:space="0" w:color="auto"/>
                    <w:left w:val="none" w:sz="0" w:space="0" w:color="auto"/>
                    <w:bottom w:val="none" w:sz="0" w:space="0" w:color="auto"/>
                    <w:right w:val="none" w:sz="0" w:space="0" w:color="auto"/>
                  </w:divBdr>
                </w:div>
                <w:div w:id="924804014">
                  <w:marLeft w:val="640"/>
                  <w:marRight w:val="0"/>
                  <w:marTop w:val="0"/>
                  <w:marBottom w:val="0"/>
                  <w:divBdr>
                    <w:top w:val="none" w:sz="0" w:space="0" w:color="auto"/>
                    <w:left w:val="none" w:sz="0" w:space="0" w:color="auto"/>
                    <w:bottom w:val="none" w:sz="0" w:space="0" w:color="auto"/>
                    <w:right w:val="none" w:sz="0" w:space="0" w:color="auto"/>
                  </w:divBdr>
                </w:div>
                <w:div w:id="1021204090">
                  <w:marLeft w:val="640"/>
                  <w:marRight w:val="0"/>
                  <w:marTop w:val="0"/>
                  <w:marBottom w:val="0"/>
                  <w:divBdr>
                    <w:top w:val="none" w:sz="0" w:space="0" w:color="auto"/>
                    <w:left w:val="none" w:sz="0" w:space="0" w:color="auto"/>
                    <w:bottom w:val="none" w:sz="0" w:space="0" w:color="auto"/>
                    <w:right w:val="none" w:sz="0" w:space="0" w:color="auto"/>
                  </w:divBdr>
                </w:div>
                <w:div w:id="639383795">
                  <w:marLeft w:val="640"/>
                  <w:marRight w:val="0"/>
                  <w:marTop w:val="0"/>
                  <w:marBottom w:val="0"/>
                  <w:divBdr>
                    <w:top w:val="none" w:sz="0" w:space="0" w:color="auto"/>
                    <w:left w:val="none" w:sz="0" w:space="0" w:color="auto"/>
                    <w:bottom w:val="none" w:sz="0" w:space="0" w:color="auto"/>
                    <w:right w:val="none" w:sz="0" w:space="0" w:color="auto"/>
                  </w:divBdr>
                </w:div>
                <w:div w:id="1577398553">
                  <w:marLeft w:val="640"/>
                  <w:marRight w:val="0"/>
                  <w:marTop w:val="0"/>
                  <w:marBottom w:val="0"/>
                  <w:divBdr>
                    <w:top w:val="none" w:sz="0" w:space="0" w:color="auto"/>
                    <w:left w:val="none" w:sz="0" w:space="0" w:color="auto"/>
                    <w:bottom w:val="none" w:sz="0" w:space="0" w:color="auto"/>
                    <w:right w:val="none" w:sz="0" w:space="0" w:color="auto"/>
                  </w:divBdr>
                </w:div>
                <w:div w:id="699476031">
                  <w:marLeft w:val="640"/>
                  <w:marRight w:val="0"/>
                  <w:marTop w:val="0"/>
                  <w:marBottom w:val="0"/>
                  <w:divBdr>
                    <w:top w:val="none" w:sz="0" w:space="0" w:color="auto"/>
                    <w:left w:val="none" w:sz="0" w:space="0" w:color="auto"/>
                    <w:bottom w:val="none" w:sz="0" w:space="0" w:color="auto"/>
                    <w:right w:val="none" w:sz="0" w:space="0" w:color="auto"/>
                  </w:divBdr>
                </w:div>
                <w:div w:id="2118981165">
                  <w:marLeft w:val="640"/>
                  <w:marRight w:val="0"/>
                  <w:marTop w:val="0"/>
                  <w:marBottom w:val="0"/>
                  <w:divBdr>
                    <w:top w:val="none" w:sz="0" w:space="0" w:color="auto"/>
                    <w:left w:val="none" w:sz="0" w:space="0" w:color="auto"/>
                    <w:bottom w:val="none" w:sz="0" w:space="0" w:color="auto"/>
                    <w:right w:val="none" w:sz="0" w:space="0" w:color="auto"/>
                  </w:divBdr>
                </w:div>
                <w:div w:id="1198855501">
                  <w:marLeft w:val="640"/>
                  <w:marRight w:val="0"/>
                  <w:marTop w:val="0"/>
                  <w:marBottom w:val="0"/>
                  <w:divBdr>
                    <w:top w:val="none" w:sz="0" w:space="0" w:color="auto"/>
                    <w:left w:val="none" w:sz="0" w:space="0" w:color="auto"/>
                    <w:bottom w:val="none" w:sz="0" w:space="0" w:color="auto"/>
                    <w:right w:val="none" w:sz="0" w:space="0" w:color="auto"/>
                  </w:divBdr>
                </w:div>
                <w:div w:id="1114599675">
                  <w:marLeft w:val="640"/>
                  <w:marRight w:val="0"/>
                  <w:marTop w:val="0"/>
                  <w:marBottom w:val="0"/>
                  <w:divBdr>
                    <w:top w:val="none" w:sz="0" w:space="0" w:color="auto"/>
                    <w:left w:val="none" w:sz="0" w:space="0" w:color="auto"/>
                    <w:bottom w:val="none" w:sz="0" w:space="0" w:color="auto"/>
                    <w:right w:val="none" w:sz="0" w:space="0" w:color="auto"/>
                  </w:divBdr>
                </w:div>
                <w:div w:id="1884368043">
                  <w:marLeft w:val="640"/>
                  <w:marRight w:val="0"/>
                  <w:marTop w:val="0"/>
                  <w:marBottom w:val="0"/>
                  <w:divBdr>
                    <w:top w:val="none" w:sz="0" w:space="0" w:color="auto"/>
                    <w:left w:val="none" w:sz="0" w:space="0" w:color="auto"/>
                    <w:bottom w:val="none" w:sz="0" w:space="0" w:color="auto"/>
                    <w:right w:val="none" w:sz="0" w:space="0" w:color="auto"/>
                  </w:divBdr>
                </w:div>
                <w:div w:id="591478074">
                  <w:marLeft w:val="640"/>
                  <w:marRight w:val="0"/>
                  <w:marTop w:val="0"/>
                  <w:marBottom w:val="0"/>
                  <w:divBdr>
                    <w:top w:val="none" w:sz="0" w:space="0" w:color="auto"/>
                    <w:left w:val="none" w:sz="0" w:space="0" w:color="auto"/>
                    <w:bottom w:val="none" w:sz="0" w:space="0" w:color="auto"/>
                    <w:right w:val="none" w:sz="0" w:space="0" w:color="auto"/>
                  </w:divBdr>
                </w:div>
                <w:div w:id="2069841835">
                  <w:marLeft w:val="640"/>
                  <w:marRight w:val="0"/>
                  <w:marTop w:val="0"/>
                  <w:marBottom w:val="0"/>
                  <w:divBdr>
                    <w:top w:val="none" w:sz="0" w:space="0" w:color="auto"/>
                    <w:left w:val="none" w:sz="0" w:space="0" w:color="auto"/>
                    <w:bottom w:val="none" w:sz="0" w:space="0" w:color="auto"/>
                    <w:right w:val="none" w:sz="0" w:space="0" w:color="auto"/>
                  </w:divBdr>
                </w:div>
                <w:div w:id="1987929488">
                  <w:marLeft w:val="640"/>
                  <w:marRight w:val="0"/>
                  <w:marTop w:val="0"/>
                  <w:marBottom w:val="0"/>
                  <w:divBdr>
                    <w:top w:val="none" w:sz="0" w:space="0" w:color="auto"/>
                    <w:left w:val="none" w:sz="0" w:space="0" w:color="auto"/>
                    <w:bottom w:val="none" w:sz="0" w:space="0" w:color="auto"/>
                    <w:right w:val="none" w:sz="0" w:space="0" w:color="auto"/>
                  </w:divBdr>
                </w:div>
                <w:div w:id="1793591246">
                  <w:marLeft w:val="640"/>
                  <w:marRight w:val="0"/>
                  <w:marTop w:val="0"/>
                  <w:marBottom w:val="0"/>
                  <w:divBdr>
                    <w:top w:val="none" w:sz="0" w:space="0" w:color="auto"/>
                    <w:left w:val="none" w:sz="0" w:space="0" w:color="auto"/>
                    <w:bottom w:val="none" w:sz="0" w:space="0" w:color="auto"/>
                    <w:right w:val="none" w:sz="0" w:space="0" w:color="auto"/>
                  </w:divBdr>
                </w:div>
                <w:div w:id="30885162">
                  <w:marLeft w:val="640"/>
                  <w:marRight w:val="0"/>
                  <w:marTop w:val="0"/>
                  <w:marBottom w:val="0"/>
                  <w:divBdr>
                    <w:top w:val="none" w:sz="0" w:space="0" w:color="auto"/>
                    <w:left w:val="none" w:sz="0" w:space="0" w:color="auto"/>
                    <w:bottom w:val="none" w:sz="0" w:space="0" w:color="auto"/>
                    <w:right w:val="none" w:sz="0" w:space="0" w:color="auto"/>
                  </w:divBdr>
                </w:div>
                <w:div w:id="1965647023">
                  <w:marLeft w:val="640"/>
                  <w:marRight w:val="0"/>
                  <w:marTop w:val="0"/>
                  <w:marBottom w:val="0"/>
                  <w:divBdr>
                    <w:top w:val="none" w:sz="0" w:space="0" w:color="auto"/>
                    <w:left w:val="none" w:sz="0" w:space="0" w:color="auto"/>
                    <w:bottom w:val="none" w:sz="0" w:space="0" w:color="auto"/>
                    <w:right w:val="none" w:sz="0" w:space="0" w:color="auto"/>
                  </w:divBdr>
                </w:div>
                <w:div w:id="773095360">
                  <w:marLeft w:val="640"/>
                  <w:marRight w:val="0"/>
                  <w:marTop w:val="0"/>
                  <w:marBottom w:val="0"/>
                  <w:divBdr>
                    <w:top w:val="none" w:sz="0" w:space="0" w:color="auto"/>
                    <w:left w:val="none" w:sz="0" w:space="0" w:color="auto"/>
                    <w:bottom w:val="none" w:sz="0" w:space="0" w:color="auto"/>
                    <w:right w:val="none" w:sz="0" w:space="0" w:color="auto"/>
                  </w:divBdr>
                </w:div>
                <w:div w:id="378634026">
                  <w:marLeft w:val="640"/>
                  <w:marRight w:val="0"/>
                  <w:marTop w:val="0"/>
                  <w:marBottom w:val="0"/>
                  <w:divBdr>
                    <w:top w:val="none" w:sz="0" w:space="0" w:color="auto"/>
                    <w:left w:val="none" w:sz="0" w:space="0" w:color="auto"/>
                    <w:bottom w:val="none" w:sz="0" w:space="0" w:color="auto"/>
                    <w:right w:val="none" w:sz="0" w:space="0" w:color="auto"/>
                  </w:divBdr>
                </w:div>
                <w:div w:id="302470200">
                  <w:marLeft w:val="640"/>
                  <w:marRight w:val="0"/>
                  <w:marTop w:val="0"/>
                  <w:marBottom w:val="0"/>
                  <w:divBdr>
                    <w:top w:val="none" w:sz="0" w:space="0" w:color="auto"/>
                    <w:left w:val="none" w:sz="0" w:space="0" w:color="auto"/>
                    <w:bottom w:val="none" w:sz="0" w:space="0" w:color="auto"/>
                    <w:right w:val="none" w:sz="0" w:space="0" w:color="auto"/>
                  </w:divBdr>
                </w:div>
                <w:div w:id="62416509">
                  <w:marLeft w:val="640"/>
                  <w:marRight w:val="0"/>
                  <w:marTop w:val="0"/>
                  <w:marBottom w:val="0"/>
                  <w:divBdr>
                    <w:top w:val="none" w:sz="0" w:space="0" w:color="auto"/>
                    <w:left w:val="none" w:sz="0" w:space="0" w:color="auto"/>
                    <w:bottom w:val="none" w:sz="0" w:space="0" w:color="auto"/>
                    <w:right w:val="none" w:sz="0" w:space="0" w:color="auto"/>
                  </w:divBdr>
                </w:div>
                <w:div w:id="1665355890">
                  <w:marLeft w:val="640"/>
                  <w:marRight w:val="0"/>
                  <w:marTop w:val="0"/>
                  <w:marBottom w:val="0"/>
                  <w:divBdr>
                    <w:top w:val="none" w:sz="0" w:space="0" w:color="auto"/>
                    <w:left w:val="none" w:sz="0" w:space="0" w:color="auto"/>
                    <w:bottom w:val="none" w:sz="0" w:space="0" w:color="auto"/>
                    <w:right w:val="none" w:sz="0" w:space="0" w:color="auto"/>
                  </w:divBdr>
                </w:div>
                <w:div w:id="1098523893">
                  <w:marLeft w:val="640"/>
                  <w:marRight w:val="0"/>
                  <w:marTop w:val="0"/>
                  <w:marBottom w:val="0"/>
                  <w:divBdr>
                    <w:top w:val="none" w:sz="0" w:space="0" w:color="auto"/>
                    <w:left w:val="none" w:sz="0" w:space="0" w:color="auto"/>
                    <w:bottom w:val="none" w:sz="0" w:space="0" w:color="auto"/>
                    <w:right w:val="none" w:sz="0" w:space="0" w:color="auto"/>
                  </w:divBdr>
                </w:div>
                <w:div w:id="1428386420">
                  <w:marLeft w:val="640"/>
                  <w:marRight w:val="0"/>
                  <w:marTop w:val="0"/>
                  <w:marBottom w:val="0"/>
                  <w:divBdr>
                    <w:top w:val="none" w:sz="0" w:space="0" w:color="auto"/>
                    <w:left w:val="none" w:sz="0" w:space="0" w:color="auto"/>
                    <w:bottom w:val="none" w:sz="0" w:space="0" w:color="auto"/>
                    <w:right w:val="none" w:sz="0" w:space="0" w:color="auto"/>
                  </w:divBdr>
                </w:div>
                <w:div w:id="78068738">
                  <w:marLeft w:val="640"/>
                  <w:marRight w:val="0"/>
                  <w:marTop w:val="0"/>
                  <w:marBottom w:val="0"/>
                  <w:divBdr>
                    <w:top w:val="none" w:sz="0" w:space="0" w:color="auto"/>
                    <w:left w:val="none" w:sz="0" w:space="0" w:color="auto"/>
                    <w:bottom w:val="none" w:sz="0" w:space="0" w:color="auto"/>
                    <w:right w:val="none" w:sz="0" w:space="0" w:color="auto"/>
                  </w:divBdr>
                </w:div>
                <w:div w:id="584925217">
                  <w:marLeft w:val="640"/>
                  <w:marRight w:val="0"/>
                  <w:marTop w:val="0"/>
                  <w:marBottom w:val="0"/>
                  <w:divBdr>
                    <w:top w:val="none" w:sz="0" w:space="0" w:color="auto"/>
                    <w:left w:val="none" w:sz="0" w:space="0" w:color="auto"/>
                    <w:bottom w:val="none" w:sz="0" w:space="0" w:color="auto"/>
                    <w:right w:val="none" w:sz="0" w:space="0" w:color="auto"/>
                  </w:divBdr>
                </w:div>
                <w:div w:id="1152404421">
                  <w:marLeft w:val="640"/>
                  <w:marRight w:val="0"/>
                  <w:marTop w:val="0"/>
                  <w:marBottom w:val="0"/>
                  <w:divBdr>
                    <w:top w:val="none" w:sz="0" w:space="0" w:color="auto"/>
                    <w:left w:val="none" w:sz="0" w:space="0" w:color="auto"/>
                    <w:bottom w:val="none" w:sz="0" w:space="0" w:color="auto"/>
                    <w:right w:val="none" w:sz="0" w:space="0" w:color="auto"/>
                  </w:divBdr>
                </w:div>
                <w:div w:id="1521120492">
                  <w:marLeft w:val="640"/>
                  <w:marRight w:val="0"/>
                  <w:marTop w:val="0"/>
                  <w:marBottom w:val="0"/>
                  <w:divBdr>
                    <w:top w:val="none" w:sz="0" w:space="0" w:color="auto"/>
                    <w:left w:val="none" w:sz="0" w:space="0" w:color="auto"/>
                    <w:bottom w:val="none" w:sz="0" w:space="0" w:color="auto"/>
                    <w:right w:val="none" w:sz="0" w:space="0" w:color="auto"/>
                  </w:divBdr>
                </w:div>
                <w:div w:id="627860854">
                  <w:marLeft w:val="640"/>
                  <w:marRight w:val="0"/>
                  <w:marTop w:val="0"/>
                  <w:marBottom w:val="0"/>
                  <w:divBdr>
                    <w:top w:val="none" w:sz="0" w:space="0" w:color="auto"/>
                    <w:left w:val="none" w:sz="0" w:space="0" w:color="auto"/>
                    <w:bottom w:val="none" w:sz="0" w:space="0" w:color="auto"/>
                    <w:right w:val="none" w:sz="0" w:space="0" w:color="auto"/>
                  </w:divBdr>
                </w:div>
                <w:div w:id="181626931">
                  <w:marLeft w:val="640"/>
                  <w:marRight w:val="0"/>
                  <w:marTop w:val="0"/>
                  <w:marBottom w:val="0"/>
                  <w:divBdr>
                    <w:top w:val="none" w:sz="0" w:space="0" w:color="auto"/>
                    <w:left w:val="none" w:sz="0" w:space="0" w:color="auto"/>
                    <w:bottom w:val="none" w:sz="0" w:space="0" w:color="auto"/>
                    <w:right w:val="none" w:sz="0" w:space="0" w:color="auto"/>
                  </w:divBdr>
                </w:div>
              </w:divsChild>
            </w:div>
            <w:div w:id="197283457">
              <w:marLeft w:val="0"/>
              <w:marRight w:val="0"/>
              <w:marTop w:val="0"/>
              <w:marBottom w:val="0"/>
              <w:divBdr>
                <w:top w:val="none" w:sz="0" w:space="0" w:color="auto"/>
                <w:left w:val="none" w:sz="0" w:space="0" w:color="auto"/>
                <w:bottom w:val="none" w:sz="0" w:space="0" w:color="auto"/>
                <w:right w:val="none" w:sz="0" w:space="0" w:color="auto"/>
              </w:divBdr>
              <w:divsChild>
                <w:div w:id="2119832280">
                  <w:marLeft w:val="640"/>
                  <w:marRight w:val="0"/>
                  <w:marTop w:val="0"/>
                  <w:marBottom w:val="0"/>
                  <w:divBdr>
                    <w:top w:val="none" w:sz="0" w:space="0" w:color="auto"/>
                    <w:left w:val="none" w:sz="0" w:space="0" w:color="auto"/>
                    <w:bottom w:val="none" w:sz="0" w:space="0" w:color="auto"/>
                    <w:right w:val="none" w:sz="0" w:space="0" w:color="auto"/>
                  </w:divBdr>
                </w:div>
                <w:div w:id="2128309226">
                  <w:marLeft w:val="640"/>
                  <w:marRight w:val="0"/>
                  <w:marTop w:val="0"/>
                  <w:marBottom w:val="0"/>
                  <w:divBdr>
                    <w:top w:val="none" w:sz="0" w:space="0" w:color="auto"/>
                    <w:left w:val="none" w:sz="0" w:space="0" w:color="auto"/>
                    <w:bottom w:val="none" w:sz="0" w:space="0" w:color="auto"/>
                    <w:right w:val="none" w:sz="0" w:space="0" w:color="auto"/>
                  </w:divBdr>
                </w:div>
                <w:div w:id="103884013">
                  <w:marLeft w:val="640"/>
                  <w:marRight w:val="0"/>
                  <w:marTop w:val="0"/>
                  <w:marBottom w:val="0"/>
                  <w:divBdr>
                    <w:top w:val="none" w:sz="0" w:space="0" w:color="auto"/>
                    <w:left w:val="none" w:sz="0" w:space="0" w:color="auto"/>
                    <w:bottom w:val="none" w:sz="0" w:space="0" w:color="auto"/>
                    <w:right w:val="none" w:sz="0" w:space="0" w:color="auto"/>
                  </w:divBdr>
                </w:div>
                <w:div w:id="549197430">
                  <w:marLeft w:val="640"/>
                  <w:marRight w:val="0"/>
                  <w:marTop w:val="0"/>
                  <w:marBottom w:val="0"/>
                  <w:divBdr>
                    <w:top w:val="none" w:sz="0" w:space="0" w:color="auto"/>
                    <w:left w:val="none" w:sz="0" w:space="0" w:color="auto"/>
                    <w:bottom w:val="none" w:sz="0" w:space="0" w:color="auto"/>
                    <w:right w:val="none" w:sz="0" w:space="0" w:color="auto"/>
                  </w:divBdr>
                </w:div>
                <w:div w:id="859126825">
                  <w:marLeft w:val="640"/>
                  <w:marRight w:val="0"/>
                  <w:marTop w:val="0"/>
                  <w:marBottom w:val="0"/>
                  <w:divBdr>
                    <w:top w:val="none" w:sz="0" w:space="0" w:color="auto"/>
                    <w:left w:val="none" w:sz="0" w:space="0" w:color="auto"/>
                    <w:bottom w:val="none" w:sz="0" w:space="0" w:color="auto"/>
                    <w:right w:val="none" w:sz="0" w:space="0" w:color="auto"/>
                  </w:divBdr>
                </w:div>
                <w:div w:id="442959645">
                  <w:marLeft w:val="640"/>
                  <w:marRight w:val="0"/>
                  <w:marTop w:val="0"/>
                  <w:marBottom w:val="0"/>
                  <w:divBdr>
                    <w:top w:val="none" w:sz="0" w:space="0" w:color="auto"/>
                    <w:left w:val="none" w:sz="0" w:space="0" w:color="auto"/>
                    <w:bottom w:val="none" w:sz="0" w:space="0" w:color="auto"/>
                    <w:right w:val="none" w:sz="0" w:space="0" w:color="auto"/>
                  </w:divBdr>
                </w:div>
                <w:div w:id="1705598623">
                  <w:marLeft w:val="640"/>
                  <w:marRight w:val="0"/>
                  <w:marTop w:val="0"/>
                  <w:marBottom w:val="0"/>
                  <w:divBdr>
                    <w:top w:val="none" w:sz="0" w:space="0" w:color="auto"/>
                    <w:left w:val="none" w:sz="0" w:space="0" w:color="auto"/>
                    <w:bottom w:val="none" w:sz="0" w:space="0" w:color="auto"/>
                    <w:right w:val="none" w:sz="0" w:space="0" w:color="auto"/>
                  </w:divBdr>
                </w:div>
                <w:div w:id="491797575">
                  <w:marLeft w:val="640"/>
                  <w:marRight w:val="0"/>
                  <w:marTop w:val="0"/>
                  <w:marBottom w:val="0"/>
                  <w:divBdr>
                    <w:top w:val="none" w:sz="0" w:space="0" w:color="auto"/>
                    <w:left w:val="none" w:sz="0" w:space="0" w:color="auto"/>
                    <w:bottom w:val="none" w:sz="0" w:space="0" w:color="auto"/>
                    <w:right w:val="none" w:sz="0" w:space="0" w:color="auto"/>
                  </w:divBdr>
                </w:div>
                <w:div w:id="342780115">
                  <w:marLeft w:val="640"/>
                  <w:marRight w:val="0"/>
                  <w:marTop w:val="0"/>
                  <w:marBottom w:val="0"/>
                  <w:divBdr>
                    <w:top w:val="none" w:sz="0" w:space="0" w:color="auto"/>
                    <w:left w:val="none" w:sz="0" w:space="0" w:color="auto"/>
                    <w:bottom w:val="none" w:sz="0" w:space="0" w:color="auto"/>
                    <w:right w:val="none" w:sz="0" w:space="0" w:color="auto"/>
                  </w:divBdr>
                </w:div>
                <w:div w:id="526601537">
                  <w:marLeft w:val="640"/>
                  <w:marRight w:val="0"/>
                  <w:marTop w:val="0"/>
                  <w:marBottom w:val="0"/>
                  <w:divBdr>
                    <w:top w:val="none" w:sz="0" w:space="0" w:color="auto"/>
                    <w:left w:val="none" w:sz="0" w:space="0" w:color="auto"/>
                    <w:bottom w:val="none" w:sz="0" w:space="0" w:color="auto"/>
                    <w:right w:val="none" w:sz="0" w:space="0" w:color="auto"/>
                  </w:divBdr>
                </w:div>
                <w:div w:id="1218198347">
                  <w:marLeft w:val="640"/>
                  <w:marRight w:val="0"/>
                  <w:marTop w:val="0"/>
                  <w:marBottom w:val="0"/>
                  <w:divBdr>
                    <w:top w:val="none" w:sz="0" w:space="0" w:color="auto"/>
                    <w:left w:val="none" w:sz="0" w:space="0" w:color="auto"/>
                    <w:bottom w:val="none" w:sz="0" w:space="0" w:color="auto"/>
                    <w:right w:val="none" w:sz="0" w:space="0" w:color="auto"/>
                  </w:divBdr>
                </w:div>
                <w:div w:id="1379208844">
                  <w:marLeft w:val="640"/>
                  <w:marRight w:val="0"/>
                  <w:marTop w:val="0"/>
                  <w:marBottom w:val="0"/>
                  <w:divBdr>
                    <w:top w:val="none" w:sz="0" w:space="0" w:color="auto"/>
                    <w:left w:val="none" w:sz="0" w:space="0" w:color="auto"/>
                    <w:bottom w:val="none" w:sz="0" w:space="0" w:color="auto"/>
                    <w:right w:val="none" w:sz="0" w:space="0" w:color="auto"/>
                  </w:divBdr>
                </w:div>
                <w:div w:id="738358812">
                  <w:marLeft w:val="640"/>
                  <w:marRight w:val="0"/>
                  <w:marTop w:val="0"/>
                  <w:marBottom w:val="0"/>
                  <w:divBdr>
                    <w:top w:val="none" w:sz="0" w:space="0" w:color="auto"/>
                    <w:left w:val="none" w:sz="0" w:space="0" w:color="auto"/>
                    <w:bottom w:val="none" w:sz="0" w:space="0" w:color="auto"/>
                    <w:right w:val="none" w:sz="0" w:space="0" w:color="auto"/>
                  </w:divBdr>
                </w:div>
                <w:div w:id="733626305">
                  <w:marLeft w:val="640"/>
                  <w:marRight w:val="0"/>
                  <w:marTop w:val="0"/>
                  <w:marBottom w:val="0"/>
                  <w:divBdr>
                    <w:top w:val="none" w:sz="0" w:space="0" w:color="auto"/>
                    <w:left w:val="none" w:sz="0" w:space="0" w:color="auto"/>
                    <w:bottom w:val="none" w:sz="0" w:space="0" w:color="auto"/>
                    <w:right w:val="none" w:sz="0" w:space="0" w:color="auto"/>
                  </w:divBdr>
                </w:div>
                <w:div w:id="2018774776">
                  <w:marLeft w:val="640"/>
                  <w:marRight w:val="0"/>
                  <w:marTop w:val="0"/>
                  <w:marBottom w:val="0"/>
                  <w:divBdr>
                    <w:top w:val="none" w:sz="0" w:space="0" w:color="auto"/>
                    <w:left w:val="none" w:sz="0" w:space="0" w:color="auto"/>
                    <w:bottom w:val="none" w:sz="0" w:space="0" w:color="auto"/>
                    <w:right w:val="none" w:sz="0" w:space="0" w:color="auto"/>
                  </w:divBdr>
                </w:div>
                <w:div w:id="1307975514">
                  <w:marLeft w:val="640"/>
                  <w:marRight w:val="0"/>
                  <w:marTop w:val="0"/>
                  <w:marBottom w:val="0"/>
                  <w:divBdr>
                    <w:top w:val="none" w:sz="0" w:space="0" w:color="auto"/>
                    <w:left w:val="none" w:sz="0" w:space="0" w:color="auto"/>
                    <w:bottom w:val="none" w:sz="0" w:space="0" w:color="auto"/>
                    <w:right w:val="none" w:sz="0" w:space="0" w:color="auto"/>
                  </w:divBdr>
                </w:div>
                <w:div w:id="1542016145">
                  <w:marLeft w:val="640"/>
                  <w:marRight w:val="0"/>
                  <w:marTop w:val="0"/>
                  <w:marBottom w:val="0"/>
                  <w:divBdr>
                    <w:top w:val="none" w:sz="0" w:space="0" w:color="auto"/>
                    <w:left w:val="none" w:sz="0" w:space="0" w:color="auto"/>
                    <w:bottom w:val="none" w:sz="0" w:space="0" w:color="auto"/>
                    <w:right w:val="none" w:sz="0" w:space="0" w:color="auto"/>
                  </w:divBdr>
                </w:div>
                <w:div w:id="1748729284">
                  <w:marLeft w:val="640"/>
                  <w:marRight w:val="0"/>
                  <w:marTop w:val="0"/>
                  <w:marBottom w:val="0"/>
                  <w:divBdr>
                    <w:top w:val="none" w:sz="0" w:space="0" w:color="auto"/>
                    <w:left w:val="none" w:sz="0" w:space="0" w:color="auto"/>
                    <w:bottom w:val="none" w:sz="0" w:space="0" w:color="auto"/>
                    <w:right w:val="none" w:sz="0" w:space="0" w:color="auto"/>
                  </w:divBdr>
                </w:div>
                <w:div w:id="1813475729">
                  <w:marLeft w:val="640"/>
                  <w:marRight w:val="0"/>
                  <w:marTop w:val="0"/>
                  <w:marBottom w:val="0"/>
                  <w:divBdr>
                    <w:top w:val="none" w:sz="0" w:space="0" w:color="auto"/>
                    <w:left w:val="none" w:sz="0" w:space="0" w:color="auto"/>
                    <w:bottom w:val="none" w:sz="0" w:space="0" w:color="auto"/>
                    <w:right w:val="none" w:sz="0" w:space="0" w:color="auto"/>
                  </w:divBdr>
                </w:div>
                <w:div w:id="1723793663">
                  <w:marLeft w:val="640"/>
                  <w:marRight w:val="0"/>
                  <w:marTop w:val="0"/>
                  <w:marBottom w:val="0"/>
                  <w:divBdr>
                    <w:top w:val="none" w:sz="0" w:space="0" w:color="auto"/>
                    <w:left w:val="none" w:sz="0" w:space="0" w:color="auto"/>
                    <w:bottom w:val="none" w:sz="0" w:space="0" w:color="auto"/>
                    <w:right w:val="none" w:sz="0" w:space="0" w:color="auto"/>
                  </w:divBdr>
                </w:div>
                <w:div w:id="1061171791">
                  <w:marLeft w:val="640"/>
                  <w:marRight w:val="0"/>
                  <w:marTop w:val="0"/>
                  <w:marBottom w:val="0"/>
                  <w:divBdr>
                    <w:top w:val="none" w:sz="0" w:space="0" w:color="auto"/>
                    <w:left w:val="none" w:sz="0" w:space="0" w:color="auto"/>
                    <w:bottom w:val="none" w:sz="0" w:space="0" w:color="auto"/>
                    <w:right w:val="none" w:sz="0" w:space="0" w:color="auto"/>
                  </w:divBdr>
                </w:div>
                <w:div w:id="227886852">
                  <w:marLeft w:val="640"/>
                  <w:marRight w:val="0"/>
                  <w:marTop w:val="0"/>
                  <w:marBottom w:val="0"/>
                  <w:divBdr>
                    <w:top w:val="none" w:sz="0" w:space="0" w:color="auto"/>
                    <w:left w:val="none" w:sz="0" w:space="0" w:color="auto"/>
                    <w:bottom w:val="none" w:sz="0" w:space="0" w:color="auto"/>
                    <w:right w:val="none" w:sz="0" w:space="0" w:color="auto"/>
                  </w:divBdr>
                </w:div>
                <w:div w:id="1920670888">
                  <w:marLeft w:val="640"/>
                  <w:marRight w:val="0"/>
                  <w:marTop w:val="0"/>
                  <w:marBottom w:val="0"/>
                  <w:divBdr>
                    <w:top w:val="none" w:sz="0" w:space="0" w:color="auto"/>
                    <w:left w:val="none" w:sz="0" w:space="0" w:color="auto"/>
                    <w:bottom w:val="none" w:sz="0" w:space="0" w:color="auto"/>
                    <w:right w:val="none" w:sz="0" w:space="0" w:color="auto"/>
                  </w:divBdr>
                </w:div>
                <w:div w:id="1458524445">
                  <w:marLeft w:val="640"/>
                  <w:marRight w:val="0"/>
                  <w:marTop w:val="0"/>
                  <w:marBottom w:val="0"/>
                  <w:divBdr>
                    <w:top w:val="none" w:sz="0" w:space="0" w:color="auto"/>
                    <w:left w:val="none" w:sz="0" w:space="0" w:color="auto"/>
                    <w:bottom w:val="none" w:sz="0" w:space="0" w:color="auto"/>
                    <w:right w:val="none" w:sz="0" w:space="0" w:color="auto"/>
                  </w:divBdr>
                </w:div>
                <w:div w:id="1443114883">
                  <w:marLeft w:val="640"/>
                  <w:marRight w:val="0"/>
                  <w:marTop w:val="0"/>
                  <w:marBottom w:val="0"/>
                  <w:divBdr>
                    <w:top w:val="none" w:sz="0" w:space="0" w:color="auto"/>
                    <w:left w:val="none" w:sz="0" w:space="0" w:color="auto"/>
                    <w:bottom w:val="none" w:sz="0" w:space="0" w:color="auto"/>
                    <w:right w:val="none" w:sz="0" w:space="0" w:color="auto"/>
                  </w:divBdr>
                </w:div>
                <w:div w:id="1118187016">
                  <w:marLeft w:val="640"/>
                  <w:marRight w:val="0"/>
                  <w:marTop w:val="0"/>
                  <w:marBottom w:val="0"/>
                  <w:divBdr>
                    <w:top w:val="none" w:sz="0" w:space="0" w:color="auto"/>
                    <w:left w:val="none" w:sz="0" w:space="0" w:color="auto"/>
                    <w:bottom w:val="none" w:sz="0" w:space="0" w:color="auto"/>
                    <w:right w:val="none" w:sz="0" w:space="0" w:color="auto"/>
                  </w:divBdr>
                </w:div>
                <w:div w:id="2035838960">
                  <w:marLeft w:val="640"/>
                  <w:marRight w:val="0"/>
                  <w:marTop w:val="0"/>
                  <w:marBottom w:val="0"/>
                  <w:divBdr>
                    <w:top w:val="none" w:sz="0" w:space="0" w:color="auto"/>
                    <w:left w:val="none" w:sz="0" w:space="0" w:color="auto"/>
                    <w:bottom w:val="none" w:sz="0" w:space="0" w:color="auto"/>
                    <w:right w:val="none" w:sz="0" w:space="0" w:color="auto"/>
                  </w:divBdr>
                </w:div>
                <w:div w:id="24798247">
                  <w:marLeft w:val="640"/>
                  <w:marRight w:val="0"/>
                  <w:marTop w:val="0"/>
                  <w:marBottom w:val="0"/>
                  <w:divBdr>
                    <w:top w:val="none" w:sz="0" w:space="0" w:color="auto"/>
                    <w:left w:val="none" w:sz="0" w:space="0" w:color="auto"/>
                    <w:bottom w:val="none" w:sz="0" w:space="0" w:color="auto"/>
                    <w:right w:val="none" w:sz="0" w:space="0" w:color="auto"/>
                  </w:divBdr>
                </w:div>
                <w:div w:id="1377045236">
                  <w:marLeft w:val="640"/>
                  <w:marRight w:val="0"/>
                  <w:marTop w:val="0"/>
                  <w:marBottom w:val="0"/>
                  <w:divBdr>
                    <w:top w:val="none" w:sz="0" w:space="0" w:color="auto"/>
                    <w:left w:val="none" w:sz="0" w:space="0" w:color="auto"/>
                    <w:bottom w:val="none" w:sz="0" w:space="0" w:color="auto"/>
                    <w:right w:val="none" w:sz="0" w:space="0" w:color="auto"/>
                  </w:divBdr>
                </w:div>
                <w:div w:id="838423047">
                  <w:marLeft w:val="640"/>
                  <w:marRight w:val="0"/>
                  <w:marTop w:val="0"/>
                  <w:marBottom w:val="0"/>
                  <w:divBdr>
                    <w:top w:val="none" w:sz="0" w:space="0" w:color="auto"/>
                    <w:left w:val="none" w:sz="0" w:space="0" w:color="auto"/>
                    <w:bottom w:val="none" w:sz="0" w:space="0" w:color="auto"/>
                    <w:right w:val="none" w:sz="0" w:space="0" w:color="auto"/>
                  </w:divBdr>
                </w:div>
                <w:div w:id="1826894508">
                  <w:marLeft w:val="640"/>
                  <w:marRight w:val="0"/>
                  <w:marTop w:val="0"/>
                  <w:marBottom w:val="0"/>
                  <w:divBdr>
                    <w:top w:val="none" w:sz="0" w:space="0" w:color="auto"/>
                    <w:left w:val="none" w:sz="0" w:space="0" w:color="auto"/>
                    <w:bottom w:val="none" w:sz="0" w:space="0" w:color="auto"/>
                    <w:right w:val="none" w:sz="0" w:space="0" w:color="auto"/>
                  </w:divBdr>
                </w:div>
                <w:div w:id="203830398">
                  <w:marLeft w:val="640"/>
                  <w:marRight w:val="0"/>
                  <w:marTop w:val="0"/>
                  <w:marBottom w:val="0"/>
                  <w:divBdr>
                    <w:top w:val="none" w:sz="0" w:space="0" w:color="auto"/>
                    <w:left w:val="none" w:sz="0" w:space="0" w:color="auto"/>
                    <w:bottom w:val="none" w:sz="0" w:space="0" w:color="auto"/>
                    <w:right w:val="none" w:sz="0" w:space="0" w:color="auto"/>
                  </w:divBdr>
                </w:div>
                <w:div w:id="1693918487">
                  <w:marLeft w:val="640"/>
                  <w:marRight w:val="0"/>
                  <w:marTop w:val="0"/>
                  <w:marBottom w:val="0"/>
                  <w:divBdr>
                    <w:top w:val="none" w:sz="0" w:space="0" w:color="auto"/>
                    <w:left w:val="none" w:sz="0" w:space="0" w:color="auto"/>
                    <w:bottom w:val="none" w:sz="0" w:space="0" w:color="auto"/>
                    <w:right w:val="none" w:sz="0" w:space="0" w:color="auto"/>
                  </w:divBdr>
                </w:div>
                <w:div w:id="1827478429">
                  <w:marLeft w:val="640"/>
                  <w:marRight w:val="0"/>
                  <w:marTop w:val="0"/>
                  <w:marBottom w:val="0"/>
                  <w:divBdr>
                    <w:top w:val="none" w:sz="0" w:space="0" w:color="auto"/>
                    <w:left w:val="none" w:sz="0" w:space="0" w:color="auto"/>
                    <w:bottom w:val="none" w:sz="0" w:space="0" w:color="auto"/>
                    <w:right w:val="none" w:sz="0" w:space="0" w:color="auto"/>
                  </w:divBdr>
                </w:div>
                <w:div w:id="1923952122">
                  <w:marLeft w:val="640"/>
                  <w:marRight w:val="0"/>
                  <w:marTop w:val="0"/>
                  <w:marBottom w:val="0"/>
                  <w:divBdr>
                    <w:top w:val="none" w:sz="0" w:space="0" w:color="auto"/>
                    <w:left w:val="none" w:sz="0" w:space="0" w:color="auto"/>
                    <w:bottom w:val="none" w:sz="0" w:space="0" w:color="auto"/>
                    <w:right w:val="none" w:sz="0" w:space="0" w:color="auto"/>
                  </w:divBdr>
                </w:div>
                <w:div w:id="1426000884">
                  <w:marLeft w:val="640"/>
                  <w:marRight w:val="0"/>
                  <w:marTop w:val="0"/>
                  <w:marBottom w:val="0"/>
                  <w:divBdr>
                    <w:top w:val="none" w:sz="0" w:space="0" w:color="auto"/>
                    <w:left w:val="none" w:sz="0" w:space="0" w:color="auto"/>
                    <w:bottom w:val="none" w:sz="0" w:space="0" w:color="auto"/>
                    <w:right w:val="none" w:sz="0" w:space="0" w:color="auto"/>
                  </w:divBdr>
                </w:div>
                <w:div w:id="230505065">
                  <w:marLeft w:val="640"/>
                  <w:marRight w:val="0"/>
                  <w:marTop w:val="0"/>
                  <w:marBottom w:val="0"/>
                  <w:divBdr>
                    <w:top w:val="none" w:sz="0" w:space="0" w:color="auto"/>
                    <w:left w:val="none" w:sz="0" w:space="0" w:color="auto"/>
                    <w:bottom w:val="none" w:sz="0" w:space="0" w:color="auto"/>
                    <w:right w:val="none" w:sz="0" w:space="0" w:color="auto"/>
                  </w:divBdr>
                </w:div>
                <w:div w:id="1799490582">
                  <w:marLeft w:val="640"/>
                  <w:marRight w:val="0"/>
                  <w:marTop w:val="0"/>
                  <w:marBottom w:val="0"/>
                  <w:divBdr>
                    <w:top w:val="none" w:sz="0" w:space="0" w:color="auto"/>
                    <w:left w:val="none" w:sz="0" w:space="0" w:color="auto"/>
                    <w:bottom w:val="none" w:sz="0" w:space="0" w:color="auto"/>
                    <w:right w:val="none" w:sz="0" w:space="0" w:color="auto"/>
                  </w:divBdr>
                </w:div>
                <w:div w:id="619721958">
                  <w:marLeft w:val="640"/>
                  <w:marRight w:val="0"/>
                  <w:marTop w:val="0"/>
                  <w:marBottom w:val="0"/>
                  <w:divBdr>
                    <w:top w:val="none" w:sz="0" w:space="0" w:color="auto"/>
                    <w:left w:val="none" w:sz="0" w:space="0" w:color="auto"/>
                    <w:bottom w:val="none" w:sz="0" w:space="0" w:color="auto"/>
                    <w:right w:val="none" w:sz="0" w:space="0" w:color="auto"/>
                  </w:divBdr>
                </w:div>
                <w:div w:id="1796218141">
                  <w:marLeft w:val="640"/>
                  <w:marRight w:val="0"/>
                  <w:marTop w:val="0"/>
                  <w:marBottom w:val="0"/>
                  <w:divBdr>
                    <w:top w:val="none" w:sz="0" w:space="0" w:color="auto"/>
                    <w:left w:val="none" w:sz="0" w:space="0" w:color="auto"/>
                    <w:bottom w:val="none" w:sz="0" w:space="0" w:color="auto"/>
                    <w:right w:val="none" w:sz="0" w:space="0" w:color="auto"/>
                  </w:divBdr>
                </w:div>
                <w:div w:id="1719082984">
                  <w:marLeft w:val="640"/>
                  <w:marRight w:val="0"/>
                  <w:marTop w:val="0"/>
                  <w:marBottom w:val="0"/>
                  <w:divBdr>
                    <w:top w:val="none" w:sz="0" w:space="0" w:color="auto"/>
                    <w:left w:val="none" w:sz="0" w:space="0" w:color="auto"/>
                    <w:bottom w:val="none" w:sz="0" w:space="0" w:color="auto"/>
                    <w:right w:val="none" w:sz="0" w:space="0" w:color="auto"/>
                  </w:divBdr>
                </w:div>
              </w:divsChild>
            </w:div>
            <w:div w:id="1226985781">
              <w:marLeft w:val="0"/>
              <w:marRight w:val="0"/>
              <w:marTop w:val="0"/>
              <w:marBottom w:val="0"/>
              <w:divBdr>
                <w:top w:val="none" w:sz="0" w:space="0" w:color="auto"/>
                <w:left w:val="none" w:sz="0" w:space="0" w:color="auto"/>
                <w:bottom w:val="none" w:sz="0" w:space="0" w:color="auto"/>
                <w:right w:val="none" w:sz="0" w:space="0" w:color="auto"/>
              </w:divBdr>
              <w:divsChild>
                <w:div w:id="1302344251">
                  <w:marLeft w:val="640"/>
                  <w:marRight w:val="0"/>
                  <w:marTop w:val="0"/>
                  <w:marBottom w:val="0"/>
                  <w:divBdr>
                    <w:top w:val="none" w:sz="0" w:space="0" w:color="auto"/>
                    <w:left w:val="none" w:sz="0" w:space="0" w:color="auto"/>
                    <w:bottom w:val="none" w:sz="0" w:space="0" w:color="auto"/>
                    <w:right w:val="none" w:sz="0" w:space="0" w:color="auto"/>
                  </w:divBdr>
                </w:div>
                <w:div w:id="261111659">
                  <w:marLeft w:val="640"/>
                  <w:marRight w:val="0"/>
                  <w:marTop w:val="0"/>
                  <w:marBottom w:val="0"/>
                  <w:divBdr>
                    <w:top w:val="none" w:sz="0" w:space="0" w:color="auto"/>
                    <w:left w:val="none" w:sz="0" w:space="0" w:color="auto"/>
                    <w:bottom w:val="none" w:sz="0" w:space="0" w:color="auto"/>
                    <w:right w:val="none" w:sz="0" w:space="0" w:color="auto"/>
                  </w:divBdr>
                </w:div>
                <w:div w:id="131026077">
                  <w:marLeft w:val="640"/>
                  <w:marRight w:val="0"/>
                  <w:marTop w:val="0"/>
                  <w:marBottom w:val="0"/>
                  <w:divBdr>
                    <w:top w:val="none" w:sz="0" w:space="0" w:color="auto"/>
                    <w:left w:val="none" w:sz="0" w:space="0" w:color="auto"/>
                    <w:bottom w:val="none" w:sz="0" w:space="0" w:color="auto"/>
                    <w:right w:val="none" w:sz="0" w:space="0" w:color="auto"/>
                  </w:divBdr>
                </w:div>
                <w:div w:id="1161265087">
                  <w:marLeft w:val="640"/>
                  <w:marRight w:val="0"/>
                  <w:marTop w:val="0"/>
                  <w:marBottom w:val="0"/>
                  <w:divBdr>
                    <w:top w:val="none" w:sz="0" w:space="0" w:color="auto"/>
                    <w:left w:val="none" w:sz="0" w:space="0" w:color="auto"/>
                    <w:bottom w:val="none" w:sz="0" w:space="0" w:color="auto"/>
                    <w:right w:val="none" w:sz="0" w:space="0" w:color="auto"/>
                  </w:divBdr>
                </w:div>
                <w:div w:id="1773160061">
                  <w:marLeft w:val="640"/>
                  <w:marRight w:val="0"/>
                  <w:marTop w:val="0"/>
                  <w:marBottom w:val="0"/>
                  <w:divBdr>
                    <w:top w:val="none" w:sz="0" w:space="0" w:color="auto"/>
                    <w:left w:val="none" w:sz="0" w:space="0" w:color="auto"/>
                    <w:bottom w:val="none" w:sz="0" w:space="0" w:color="auto"/>
                    <w:right w:val="none" w:sz="0" w:space="0" w:color="auto"/>
                  </w:divBdr>
                </w:div>
                <w:div w:id="1492477954">
                  <w:marLeft w:val="640"/>
                  <w:marRight w:val="0"/>
                  <w:marTop w:val="0"/>
                  <w:marBottom w:val="0"/>
                  <w:divBdr>
                    <w:top w:val="none" w:sz="0" w:space="0" w:color="auto"/>
                    <w:left w:val="none" w:sz="0" w:space="0" w:color="auto"/>
                    <w:bottom w:val="none" w:sz="0" w:space="0" w:color="auto"/>
                    <w:right w:val="none" w:sz="0" w:space="0" w:color="auto"/>
                  </w:divBdr>
                </w:div>
                <w:div w:id="861283035">
                  <w:marLeft w:val="640"/>
                  <w:marRight w:val="0"/>
                  <w:marTop w:val="0"/>
                  <w:marBottom w:val="0"/>
                  <w:divBdr>
                    <w:top w:val="none" w:sz="0" w:space="0" w:color="auto"/>
                    <w:left w:val="none" w:sz="0" w:space="0" w:color="auto"/>
                    <w:bottom w:val="none" w:sz="0" w:space="0" w:color="auto"/>
                    <w:right w:val="none" w:sz="0" w:space="0" w:color="auto"/>
                  </w:divBdr>
                </w:div>
                <w:div w:id="1040546417">
                  <w:marLeft w:val="640"/>
                  <w:marRight w:val="0"/>
                  <w:marTop w:val="0"/>
                  <w:marBottom w:val="0"/>
                  <w:divBdr>
                    <w:top w:val="none" w:sz="0" w:space="0" w:color="auto"/>
                    <w:left w:val="none" w:sz="0" w:space="0" w:color="auto"/>
                    <w:bottom w:val="none" w:sz="0" w:space="0" w:color="auto"/>
                    <w:right w:val="none" w:sz="0" w:space="0" w:color="auto"/>
                  </w:divBdr>
                </w:div>
                <w:div w:id="1899704871">
                  <w:marLeft w:val="640"/>
                  <w:marRight w:val="0"/>
                  <w:marTop w:val="0"/>
                  <w:marBottom w:val="0"/>
                  <w:divBdr>
                    <w:top w:val="none" w:sz="0" w:space="0" w:color="auto"/>
                    <w:left w:val="none" w:sz="0" w:space="0" w:color="auto"/>
                    <w:bottom w:val="none" w:sz="0" w:space="0" w:color="auto"/>
                    <w:right w:val="none" w:sz="0" w:space="0" w:color="auto"/>
                  </w:divBdr>
                </w:div>
                <w:div w:id="361247607">
                  <w:marLeft w:val="640"/>
                  <w:marRight w:val="0"/>
                  <w:marTop w:val="0"/>
                  <w:marBottom w:val="0"/>
                  <w:divBdr>
                    <w:top w:val="none" w:sz="0" w:space="0" w:color="auto"/>
                    <w:left w:val="none" w:sz="0" w:space="0" w:color="auto"/>
                    <w:bottom w:val="none" w:sz="0" w:space="0" w:color="auto"/>
                    <w:right w:val="none" w:sz="0" w:space="0" w:color="auto"/>
                  </w:divBdr>
                </w:div>
                <w:div w:id="99223913">
                  <w:marLeft w:val="640"/>
                  <w:marRight w:val="0"/>
                  <w:marTop w:val="0"/>
                  <w:marBottom w:val="0"/>
                  <w:divBdr>
                    <w:top w:val="none" w:sz="0" w:space="0" w:color="auto"/>
                    <w:left w:val="none" w:sz="0" w:space="0" w:color="auto"/>
                    <w:bottom w:val="none" w:sz="0" w:space="0" w:color="auto"/>
                    <w:right w:val="none" w:sz="0" w:space="0" w:color="auto"/>
                  </w:divBdr>
                </w:div>
                <w:div w:id="2124111208">
                  <w:marLeft w:val="640"/>
                  <w:marRight w:val="0"/>
                  <w:marTop w:val="0"/>
                  <w:marBottom w:val="0"/>
                  <w:divBdr>
                    <w:top w:val="none" w:sz="0" w:space="0" w:color="auto"/>
                    <w:left w:val="none" w:sz="0" w:space="0" w:color="auto"/>
                    <w:bottom w:val="none" w:sz="0" w:space="0" w:color="auto"/>
                    <w:right w:val="none" w:sz="0" w:space="0" w:color="auto"/>
                  </w:divBdr>
                </w:div>
                <w:div w:id="254246699">
                  <w:marLeft w:val="640"/>
                  <w:marRight w:val="0"/>
                  <w:marTop w:val="0"/>
                  <w:marBottom w:val="0"/>
                  <w:divBdr>
                    <w:top w:val="none" w:sz="0" w:space="0" w:color="auto"/>
                    <w:left w:val="none" w:sz="0" w:space="0" w:color="auto"/>
                    <w:bottom w:val="none" w:sz="0" w:space="0" w:color="auto"/>
                    <w:right w:val="none" w:sz="0" w:space="0" w:color="auto"/>
                  </w:divBdr>
                </w:div>
                <w:div w:id="804859923">
                  <w:marLeft w:val="640"/>
                  <w:marRight w:val="0"/>
                  <w:marTop w:val="0"/>
                  <w:marBottom w:val="0"/>
                  <w:divBdr>
                    <w:top w:val="none" w:sz="0" w:space="0" w:color="auto"/>
                    <w:left w:val="none" w:sz="0" w:space="0" w:color="auto"/>
                    <w:bottom w:val="none" w:sz="0" w:space="0" w:color="auto"/>
                    <w:right w:val="none" w:sz="0" w:space="0" w:color="auto"/>
                  </w:divBdr>
                </w:div>
                <w:div w:id="1825852999">
                  <w:marLeft w:val="640"/>
                  <w:marRight w:val="0"/>
                  <w:marTop w:val="0"/>
                  <w:marBottom w:val="0"/>
                  <w:divBdr>
                    <w:top w:val="none" w:sz="0" w:space="0" w:color="auto"/>
                    <w:left w:val="none" w:sz="0" w:space="0" w:color="auto"/>
                    <w:bottom w:val="none" w:sz="0" w:space="0" w:color="auto"/>
                    <w:right w:val="none" w:sz="0" w:space="0" w:color="auto"/>
                  </w:divBdr>
                </w:div>
                <w:div w:id="200024284">
                  <w:marLeft w:val="640"/>
                  <w:marRight w:val="0"/>
                  <w:marTop w:val="0"/>
                  <w:marBottom w:val="0"/>
                  <w:divBdr>
                    <w:top w:val="none" w:sz="0" w:space="0" w:color="auto"/>
                    <w:left w:val="none" w:sz="0" w:space="0" w:color="auto"/>
                    <w:bottom w:val="none" w:sz="0" w:space="0" w:color="auto"/>
                    <w:right w:val="none" w:sz="0" w:space="0" w:color="auto"/>
                  </w:divBdr>
                </w:div>
                <w:div w:id="493646983">
                  <w:marLeft w:val="640"/>
                  <w:marRight w:val="0"/>
                  <w:marTop w:val="0"/>
                  <w:marBottom w:val="0"/>
                  <w:divBdr>
                    <w:top w:val="none" w:sz="0" w:space="0" w:color="auto"/>
                    <w:left w:val="none" w:sz="0" w:space="0" w:color="auto"/>
                    <w:bottom w:val="none" w:sz="0" w:space="0" w:color="auto"/>
                    <w:right w:val="none" w:sz="0" w:space="0" w:color="auto"/>
                  </w:divBdr>
                </w:div>
                <w:div w:id="340670755">
                  <w:marLeft w:val="640"/>
                  <w:marRight w:val="0"/>
                  <w:marTop w:val="0"/>
                  <w:marBottom w:val="0"/>
                  <w:divBdr>
                    <w:top w:val="none" w:sz="0" w:space="0" w:color="auto"/>
                    <w:left w:val="none" w:sz="0" w:space="0" w:color="auto"/>
                    <w:bottom w:val="none" w:sz="0" w:space="0" w:color="auto"/>
                    <w:right w:val="none" w:sz="0" w:space="0" w:color="auto"/>
                  </w:divBdr>
                </w:div>
                <w:div w:id="444740675">
                  <w:marLeft w:val="640"/>
                  <w:marRight w:val="0"/>
                  <w:marTop w:val="0"/>
                  <w:marBottom w:val="0"/>
                  <w:divBdr>
                    <w:top w:val="none" w:sz="0" w:space="0" w:color="auto"/>
                    <w:left w:val="none" w:sz="0" w:space="0" w:color="auto"/>
                    <w:bottom w:val="none" w:sz="0" w:space="0" w:color="auto"/>
                    <w:right w:val="none" w:sz="0" w:space="0" w:color="auto"/>
                  </w:divBdr>
                </w:div>
                <w:div w:id="1929845544">
                  <w:marLeft w:val="640"/>
                  <w:marRight w:val="0"/>
                  <w:marTop w:val="0"/>
                  <w:marBottom w:val="0"/>
                  <w:divBdr>
                    <w:top w:val="none" w:sz="0" w:space="0" w:color="auto"/>
                    <w:left w:val="none" w:sz="0" w:space="0" w:color="auto"/>
                    <w:bottom w:val="none" w:sz="0" w:space="0" w:color="auto"/>
                    <w:right w:val="none" w:sz="0" w:space="0" w:color="auto"/>
                  </w:divBdr>
                </w:div>
                <w:div w:id="1629815276">
                  <w:marLeft w:val="640"/>
                  <w:marRight w:val="0"/>
                  <w:marTop w:val="0"/>
                  <w:marBottom w:val="0"/>
                  <w:divBdr>
                    <w:top w:val="none" w:sz="0" w:space="0" w:color="auto"/>
                    <w:left w:val="none" w:sz="0" w:space="0" w:color="auto"/>
                    <w:bottom w:val="none" w:sz="0" w:space="0" w:color="auto"/>
                    <w:right w:val="none" w:sz="0" w:space="0" w:color="auto"/>
                  </w:divBdr>
                </w:div>
                <w:div w:id="820733101">
                  <w:marLeft w:val="640"/>
                  <w:marRight w:val="0"/>
                  <w:marTop w:val="0"/>
                  <w:marBottom w:val="0"/>
                  <w:divBdr>
                    <w:top w:val="none" w:sz="0" w:space="0" w:color="auto"/>
                    <w:left w:val="none" w:sz="0" w:space="0" w:color="auto"/>
                    <w:bottom w:val="none" w:sz="0" w:space="0" w:color="auto"/>
                    <w:right w:val="none" w:sz="0" w:space="0" w:color="auto"/>
                  </w:divBdr>
                </w:div>
                <w:div w:id="1712680940">
                  <w:marLeft w:val="640"/>
                  <w:marRight w:val="0"/>
                  <w:marTop w:val="0"/>
                  <w:marBottom w:val="0"/>
                  <w:divBdr>
                    <w:top w:val="none" w:sz="0" w:space="0" w:color="auto"/>
                    <w:left w:val="none" w:sz="0" w:space="0" w:color="auto"/>
                    <w:bottom w:val="none" w:sz="0" w:space="0" w:color="auto"/>
                    <w:right w:val="none" w:sz="0" w:space="0" w:color="auto"/>
                  </w:divBdr>
                </w:div>
                <w:div w:id="1318071399">
                  <w:marLeft w:val="640"/>
                  <w:marRight w:val="0"/>
                  <w:marTop w:val="0"/>
                  <w:marBottom w:val="0"/>
                  <w:divBdr>
                    <w:top w:val="none" w:sz="0" w:space="0" w:color="auto"/>
                    <w:left w:val="none" w:sz="0" w:space="0" w:color="auto"/>
                    <w:bottom w:val="none" w:sz="0" w:space="0" w:color="auto"/>
                    <w:right w:val="none" w:sz="0" w:space="0" w:color="auto"/>
                  </w:divBdr>
                </w:div>
                <w:div w:id="139926838">
                  <w:marLeft w:val="640"/>
                  <w:marRight w:val="0"/>
                  <w:marTop w:val="0"/>
                  <w:marBottom w:val="0"/>
                  <w:divBdr>
                    <w:top w:val="none" w:sz="0" w:space="0" w:color="auto"/>
                    <w:left w:val="none" w:sz="0" w:space="0" w:color="auto"/>
                    <w:bottom w:val="none" w:sz="0" w:space="0" w:color="auto"/>
                    <w:right w:val="none" w:sz="0" w:space="0" w:color="auto"/>
                  </w:divBdr>
                </w:div>
                <w:div w:id="512838457">
                  <w:marLeft w:val="640"/>
                  <w:marRight w:val="0"/>
                  <w:marTop w:val="0"/>
                  <w:marBottom w:val="0"/>
                  <w:divBdr>
                    <w:top w:val="none" w:sz="0" w:space="0" w:color="auto"/>
                    <w:left w:val="none" w:sz="0" w:space="0" w:color="auto"/>
                    <w:bottom w:val="none" w:sz="0" w:space="0" w:color="auto"/>
                    <w:right w:val="none" w:sz="0" w:space="0" w:color="auto"/>
                  </w:divBdr>
                </w:div>
                <w:div w:id="1983659011">
                  <w:marLeft w:val="640"/>
                  <w:marRight w:val="0"/>
                  <w:marTop w:val="0"/>
                  <w:marBottom w:val="0"/>
                  <w:divBdr>
                    <w:top w:val="none" w:sz="0" w:space="0" w:color="auto"/>
                    <w:left w:val="none" w:sz="0" w:space="0" w:color="auto"/>
                    <w:bottom w:val="none" w:sz="0" w:space="0" w:color="auto"/>
                    <w:right w:val="none" w:sz="0" w:space="0" w:color="auto"/>
                  </w:divBdr>
                </w:div>
                <w:div w:id="1527132377">
                  <w:marLeft w:val="640"/>
                  <w:marRight w:val="0"/>
                  <w:marTop w:val="0"/>
                  <w:marBottom w:val="0"/>
                  <w:divBdr>
                    <w:top w:val="none" w:sz="0" w:space="0" w:color="auto"/>
                    <w:left w:val="none" w:sz="0" w:space="0" w:color="auto"/>
                    <w:bottom w:val="none" w:sz="0" w:space="0" w:color="auto"/>
                    <w:right w:val="none" w:sz="0" w:space="0" w:color="auto"/>
                  </w:divBdr>
                </w:div>
                <w:div w:id="472645777">
                  <w:marLeft w:val="640"/>
                  <w:marRight w:val="0"/>
                  <w:marTop w:val="0"/>
                  <w:marBottom w:val="0"/>
                  <w:divBdr>
                    <w:top w:val="none" w:sz="0" w:space="0" w:color="auto"/>
                    <w:left w:val="none" w:sz="0" w:space="0" w:color="auto"/>
                    <w:bottom w:val="none" w:sz="0" w:space="0" w:color="auto"/>
                    <w:right w:val="none" w:sz="0" w:space="0" w:color="auto"/>
                  </w:divBdr>
                </w:div>
                <w:div w:id="873884165">
                  <w:marLeft w:val="640"/>
                  <w:marRight w:val="0"/>
                  <w:marTop w:val="0"/>
                  <w:marBottom w:val="0"/>
                  <w:divBdr>
                    <w:top w:val="none" w:sz="0" w:space="0" w:color="auto"/>
                    <w:left w:val="none" w:sz="0" w:space="0" w:color="auto"/>
                    <w:bottom w:val="none" w:sz="0" w:space="0" w:color="auto"/>
                    <w:right w:val="none" w:sz="0" w:space="0" w:color="auto"/>
                  </w:divBdr>
                </w:div>
                <w:div w:id="1712998158">
                  <w:marLeft w:val="640"/>
                  <w:marRight w:val="0"/>
                  <w:marTop w:val="0"/>
                  <w:marBottom w:val="0"/>
                  <w:divBdr>
                    <w:top w:val="none" w:sz="0" w:space="0" w:color="auto"/>
                    <w:left w:val="none" w:sz="0" w:space="0" w:color="auto"/>
                    <w:bottom w:val="none" w:sz="0" w:space="0" w:color="auto"/>
                    <w:right w:val="none" w:sz="0" w:space="0" w:color="auto"/>
                  </w:divBdr>
                </w:div>
                <w:div w:id="1893537569">
                  <w:marLeft w:val="640"/>
                  <w:marRight w:val="0"/>
                  <w:marTop w:val="0"/>
                  <w:marBottom w:val="0"/>
                  <w:divBdr>
                    <w:top w:val="none" w:sz="0" w:space="0" w:color="auto"/>
                    <w:left w:val="none" w:sz="0" w:space="0" w:color="auto"/>
                    <w:bottom w:val="none" w:sz="0" w:space="0" w:color="auto"/>
                    <w:right w:val="none" w:sz="0" w:space="0" w:color="auto"/>
                  </w:divBdr>
                </w:div>
                <w:div w:id="1803033507">
                  <w:marLeft w:val="640"/>
                  <w:marRight w:val="0"/>
                  <w:marTop w:val="0"/>
                  <w:marBottom w:val="0"/>
                  <w:divBdr>
                    <w:top w:val="none" w:sz="0" w:space="0" w:color="auto"/>
                    <w:left w:val="none" w:sz="0" w:space="0" w:color="auto"/>
                    <w:bottom w:val="none" w:sz="0" w:space="0" w:color="auto"/>
                    <w:right w:val="none" w:sz="0" w:space="0" w:color="auto"/>
                  </w:divBdr>
                </w:div>
                <w:div w:id="1450969755">
                  <w:marLeft w:val="640"/>
                  <w:marRight w:val="0"/>
                  <w:marTop w:val="0"/>
                  <w:marBottom w:val="0"/>
                  <w:divBdr>
                    <w:top w:val="none" w:sz="0" w:space="0" w:color="auto"/>
                    <w:left w:val="none" w:sz="0" w:space="0" w:color="auto"/>
                    <w:bottom w:val="none" w:sz="0" w:space="0" w:color="auto"/>
                    <w:right w:val="none" w:sz="0" w:space="0" w:color="auto"/>
                  </w:divBdr>
                </w:div>
                <w:div w:id="1699551394">
                  <w:marLeft w:val="640"/>
                  <w:marRight w:val="0"/>
                  <w:marTop w:val="0"/>
                  <w:marBottom w:val="0"/>
                  <w:divBdr>
                    <w:top w:val="none" w:sz="0" w:space="0" w:color="auto"/>
                    <w:left w:val="none" w:sz="0" w:space="0" w:color="auto"/>
                    <w:bottom w:val="none" w:sz="0" w:space="0" w:color="auto"/>
                    <w:right w:val="none" w:sz="0" w:space="0" w:color="auto"/>
                  </w:divBdr>
                </w:div>
                <w:div w:id="204416489">
                  <w:marLeft w:val="640"/>
                  <w:marRight w:val="0"/>
                  <w:marTop w:val="0"/>
                  <w:marBottom w:val="0"/>
                  <w:divBdr>
                    <w:top w:val="none" w:sz="0" w:space="0" w:color="auto"/>
                    <w:left w:val="none" w:sz="0" w:space="0" w:color="auto"/>
                    <w:bottom w:val="none" w:sz="0" w:space="0" w:color="auto"/>
                    <w:right w:val="none" w:sz="0" w:space="0" w:color="auto"/>
                  </w:divBdr>
                </w:div>
                <w:div w:id="2118985364">
                  <w:marLeft w:val="640"/>
                  <w:marRight w:val="0"/>
                  <w:marTop w:val="0"/>
                  <w:marBottom w:val="0"/>
                  <w:divBdr>
                    <w:top w:val="none" w:sz="0" w:space="0" w:color="auto"/>
                    <w:left w:val="none" w:sz="0" w:space="0" w:color="auto"/>
                    <w:bottom w:val="none" w:sz="0" w:space="0" w:color="auto"/>
                    <w:right w:val="none" w:sz="0" w:space="0" w:color="auto"/>
                  </w:divBdr>
                </w:div>
                <w:div w:id="170800681">
                  <w:marLeft w:val="640"/>
                  <w:marRight w:val="0"/>
                  <w:marTop w:val="0"/>
                  <w:marBottom w:val="0"/>
                  <w:divBdr>
                    <w:top w:val="none" w:sz="0" w:space="0" w:color="auto"/>
                    <w:left w:val="none" w:sz="0" w:space="0" w:color="auto"/>
                    <w:bottom w:val="none" w:sz="0" w:space="0" w:color="auto"/>
                    <w:right w:val="none" w:sz="0" w:space="0" w:color="auto"/>
                  </w:divBdr>
                </w:div>
                <w:div w:id="1762681563">
                  <w:marLeft w:val="640"/>
                  <w:marRight w:val="0"/>
                  <w:marTop w:val="0"/>
                  <w:marBottom w:val="0"/>
                  <w:divBdr>
                    <w:top w:val="none" w:sz="0" w:space="0" w:color="auto"/>
                    <w:left w:val="none" w:sz="0" w:space="0" w:color="auto"/>
                    <w:bottom w:val="none" w:sz="0" w:space="0" w:color="auto"/>
                    <w:right w:val="none" w:sz="0" w:space="0" w:color="auto"/>
                  </w:divBdr>
                </w:div>
                <w:div w:id="391540269">
                  <w:marLeft w:val="640"/>
                  <w:marRight w:val="0"/>
                  <w:marTop w:val="0"/>
                  <w:marBottom w:val="0"/>
                  <w:divBdr>
                    <w:top w:val="none" w:sz="0" w:space="0" w:color="auto"/>
                    <w:left w:val="none" w:sz="0" w:space="0" w:color="auto"/>
                    <w:bottom w:val="none" w:sz="0" w:space="0" w:color="auto"/>
                    <w:right w:val="none" w:sz="0" w:space="0" w:color="auto"/>
                  </w:divBdr>
                </w:div>
                <w:div w:id="1628966486">
                  <w:marLeft w:val="640"/>
                  <w:marRight w:val="0"/>
                  <w:marTop w:val="0"/>
                  <w:marBottom w:val="0"/>
                  <w:divBdr>
                    <w:top w:val="none" w:sz="0" w:space="0" w:color="auto"/>
                    <w:left w:val="none" w:sz="0" w:space="0" w:color="auto"/>
                    <w:bottom w:val="none" w:sz="0" w:space="0" w:color="auto"/>
                    <w:right w:val="none" w:sz="0" w:space="0" w:color="auto"/>
                  </w:divBdr>
                </w:div>
                <w:div w:id="195122474">
                  <w:marLeft w:val="640"/>
                  <w:marRight w:val="0"/>
                  <w:marTop w:val="0"/>
                  <w:marBottom w:val="0"/>
                  <w:divBdr>
                    <w:top w:val="none" w:sz="0" w:space="0" w:color="auto"/>
                    <w:left w:val="none" w:sz="0" w:space="0" w:color="auto"/>
                    <w:bottom w:val="none" w:sz="0" w:space="0" w:color="auto"/>
                    <w:right w:val="none" w:sz="0" w:space="0" w:color="auto"/>
                  </w:divBdr>
                </w:div>
              </w:divsChild>
            </w:div>
            <w:div w:id="1275938807">
              <w:marLeft w:val="0"/>
              <w:marRight w:val="0"/>
              <w:marTop w:val="0"/>
              <w:marBottom w:val="0"/>
              <w:divBdr>
                <w:top w:val="none" w:sz="0" w:space="0" w:color="auto"/>
                <w:left w:val="none" w:sz="0" w:space="0" w:color="auto"/>
                <w:bottom w:val="none" w:sz="0" w:space="0" w:color="auto"/>
                <w:right w:val="none" w:sz="0" w:space="0" w:color="auto"/>
              </w:divBdr>
              <w:divsChild>
                <w:div w:id="2089497398">
                  <w:marLeft w:val="640"/>
                  <w:marRight w:val="0"/>
                  <w:marTop w:val="0"/>
                  <w:marBottom w:val="0"/>
                  <w:divBdr>
                    <w:top w:val="none" w:sz="0" w:space="0" w:color="auto"/>
                    <w:left w:val="none" w:sz="0" w:space="0" w:color="auto"/>
                    <w:bottom w:val="none" w:sz="0" w:space="0" w:color="auto"/>
                    <w:right w:val="none" w:sz="0" w:space="0" w:color="auto"/>
                  </w:divBdr>
                </w:div>
                <w:div w:id="1202354616">
                  <w:marLeft w:val="640"/>
                  <w:marRight w:val="0"/>
                  <w:marTop w:val="0"/>
                  <w:marBottom w:val="0"/>
                  <w:divBdr>
                    <w:top w:val="none" w:sz="0" w:space="0" w:color="auto"/>
                    <w:left w:val="none" w:sz="0" w:space="0" w:color="auto"/>
                    <w:bottom w:val="none" w:sz="0" w:space="0" w:color="auto"/>
                    <w:right w:val="none" w:sz="0" w:space="0" w:color="auto"/>
                  </w:divBdr>
                </w:div>
                <w:div w:id="717969008">
                  <w:marLeft w:val="640"/>
                  <w:marRight w:val="0"/>
                  <w:marTop w:val="0"/>
                  <w:marBottom w:val="0"/>
                  <w:divBdr>
                    <w:top w:val="none" w:sz="0" w:space="0" w:color="auto"/>
                    <w:left w:val="none" w:sz="0" w:space="0" w:color="auto"/>
                    <w:bottom w:val="none" w:sz="0" w:space="0" w:color="auto"/>
                    <w:right w:val="none" w:sz="0" w:space="0" w:color="auto"/>
                  </w:divBdr>
                </w:div>
                <w:div w:id="428895445">
                  <w:marLeft w:val="640"/>
                  <w:marRight w:val="0"/>
                  <w:marTop w:val="0"/>
                  <w:marBottom w:val="0"/>
                  <w:divBdr>
                    <w:top w:val="none" w:sz="0" w:space="0" w:color="auto"/>
                    <w:left w:val="none" w:sz="0" w:space="0" w:color="auto"/>
                    <w:bottom w:val="none" w:sz="0" w:space="0" w:color="auto"/>
                    <w:right w:val="none" w:sz="0" w:space="0" w:color="auto"/>
                  </w:divBdr>
                </w:div>
                <w:div w:id="1227300489">
                  <w:marLeft w:val="640"/>
                  <w:marRight w:val="0"/>
                  <w:marTop w:val="0"/>
                  <w:marBottom w:val="0"/>
                  <w:divBdr>
                    <w:top w:val="none" w:sz="0" w:space="0" w:color="auto"/>
                    <w:left w:val="none" w:sz="0" w:space="0" w:color="auto"/>
                    <w:bottom w:val="none" w:sz="0" w:space="0" w:color="auto"/>
                    <w:right w:val="none" w:sz="0" w:space="0" w:color="auto"/>
                  </w:divBdr>
                </w:div>
                <w:div w:id="197281561">
                  <w:marLeft w:val="640"/>
                  <w:marRight w:val="0"/>
                  <w:marTop w:val="0"/>
                  <w:marBottom w:val="0"/>
                  <w:divBdr>
                    <w:top w:val="none" w:sz="0" w:space="0" w:color="auto"/>
                    <w:left w:val="none" w:sz="0" w:space="0" w:color="auto"/>
                    <w:bottom w:val="none" w:sz="0" w:space="0" w:color="auto"/>
                    <w:right w:val="none" w:sz="0" w:space="0" w:color="auto"/>
                  </w:divBdr>
                </w:div>
                <w:div w:id="361707309">
                  <w:marLeft w:val="640"/>
                  <w:marRight w:val="0"/>
                  <w:marTop w:val="0"/>
                  <w:marBottom w:val="0"/>
                  <w:divBdr>
                    <w:top w:val="none" w:sz="0" w:space="0" w:color="auto"/>
                    <w:left w:val="none" w:sz="0" w:space="0" w:color="auto"/>
                    <w:bottom w:val="none" w:sz="0" w:space="0" w:color="auto"/>
                    <w:right w:val="none" w:sz="0" w:space="0" w:color="auto"/>
                  </w:divBdr>
                </w:div>
                <w:div w:id="1054544203">
                  <w:marLeft w:val="640"/>
                  <w:marRight w:val="0"/>
                  <w:marTop w:val="0"/>
                  <w:marBottom w:val="0"/>
                  <w:divBdr>
                    <w:top w:val="none" w:sz="0" w:space="0" w:color="auto"/>
                    <w:left w:val="none" w:sz="0" w:space="0" w:color="auto"/>
                    <w:bottom w:val="none" w:sz="0" w:space="0" w:color="auto"/>
                    <w:right w:val="none" w:sz="0" w:space="0" w:color="auto"/>
                  </w:divBdr>
                </w:div>
                <w:div w:id="2057117750">
                  <w:marLeft w:val="640"/>
                  <w:marRight w:val="0"/>
                  <w:marTop w:val="0"/>
                  <w:marBottom w:val="0"/>
                  <w:divBdr>
                    <w:top w:val="none" w:sz="0" w:space="0" w:color="auto"/>
                    <w:left w:val="none" w:sz="0" w:space="0" w:color="auto"/>
                    <w:bottom w:val="none" w:sz="0" w:space="0" w:color="auto"/>
                    <w:right w:val="none" w:sz="0" w:space="0" w:color="auto"/>
                  </w:divBdr>
                </w:div>
                <w:div w:id="1129396820">
                  <w:marLeft w:val="640"/>
                  <w:marRight w:val="0"/>
                  <w:marTop w:val="0"/>
                  <w:marBottom w:val="0"/>
                  <w:divBdr>
                    <w:top w:val="none" w:sz="0" w:space="0" w:color="auto"/>
                    <w:left w:val="none" w:sz="0" w:space="0" w:color="auto"/>
                    <w:bottom w:val="none" w:sz="0" w:space="0" w:color="auto"/>
                    <w:right w:val="none" w:sz="0" w:space="0" w:color="auto"/>
                  </w:divBdr>
                </w:div>
                <w:div w:id="1208491061">
                  <w:marLeft w:val="640"/>
                  <w:marRight w:val="0"/>
                  <w:marTop w:val="0"/>
                  <w:marBottom w:val="0"/>
                  <w:divBdr>
                    <w:top w:val="none" w:sz="0" w:space="0" w:color="auto"/>
                    <w:left w:val="none" w:sz="0" w:space="0" w:color="auto"/>
                    <w:bottom w:val="none" w:sz="0" w:space="0" w:color="auto"/>
                    <w:right w:val="none" w:sz="0" w:space="0" w:color="auto"/>
                  </w:divBdr>
                </w:div>
                <w:div w:id="834733934">
                  <w:marLeft w:val="640"/>
                  <w:marRight w:val="0"/>
                  <w:marTop w:val="0"/>
                  <w:marBottom w:val="0"/>
                  <w:divBdr>
                    <w:top w:val="none" w:sz="0" w:space="0" w:color="auto"/>
                    <w:left w:val="none" w:sz="0" w:space="0" w:color="auto"/>
                    <w:bottom w:val="none" w:sz="0" w:space="0" w:color="auto"/>
                    <w:right w:val="none" w:sz="0" w:space="0" w:color="auto"/>
                  </w:divBdr>
                </w:div>
                <w:div w:id="120467571">
                  <w:marLeft w:val="640"/>
                  <w:marRight w:val="0"/>
                  <w:marTop w:val="0"/>
                  <w:marBottom w:val="0"/>
                  <w:divBdr>
                    <w:top w:val="none" w:sz="0" w:space="0" w:color="auto"/>
                    <w:left w:val="none" w:sz="0" w:space="0" w:color="auto"/>
                    <w:bottom w:val="none" w:sz="0" w:space="0" w:color="auto"/>
                    <w:right w:val="none" w:sz="0" w:space="0" w:color="auto"/>
                  </w:divBdr>
                </w:div>
                <w:div w:id="1206987597">
                  <w:marLeft w:val="640"/>
                  <w:marRight w:val="0"/>
                  <w:marTop w:val="0"/>
                  <w:marBottom w:val="0"/>
                  <w:divBdr>
                    <w:top w:val="none" w:sz="0" w:space="0" w:color="auto"/>
                    <w:left w:val="none" w:sz="0" w:space="0" w:color="auto"/>
                    <w:bottom w:val="none" w:sz="0" w:space="0" w:color="auto"/>
                    <w:right w:val="none" w:sz="0" w:space="0" w:color="auto"/>
                  </w:divBdr>
                </w:div>
                <w:div w:id="1088502927">
                  <w:marLeft w:val="640"/>
                  <w:marRight w:val="0"/>
                  <w:marTop w:val="0"/>
                  <w:marBottom w:val="0"/>
                  <w:divBdr>
                    <w:top w:val="none" w:sz="0" w:space="0" w:color="auto"/>
                    <w:left w:val="none" w:sz="0" w:space="0" w:color="auto"/>
                    <w:bottom w:val="none" w:sz="0" w:space="0" w:color="auto"/>
                    <w:right w:val="none" w:sz="0" w:space="0" w:color="auto"/>
                  </w:divBdr>
                </w:div>
                <w:div w:id="1368022897">
                  <w:marLeft w:val="640"/>
                  <w:marRight w:val="0"/>
                  <w:marTop w:val="0"/>
                  <w:marBottom w:val="0"/>
                  <w:divBdr>
                    <w:top w:val="none" w:sz="0" w:space="0" w:color="auto"/>
                    <w:left w:val="none" w:sz="0" w:space="0" w:color="auto"/>
                    <w:bottom w:val="none" w:sz="0" w:space="0" w:color="auto"/>
                    <w:right w:val="none" w:sz="0" w:space="0" w:color="auto"/>
                  </w:divBdr>
                </w:div>
                <w:div w:id="534123408">
                  <w:marLeft w:val="640"/>
                  <w:marRight w:val="0"/>
                  <w:marTop w:val="0"/>
                  <w:marBottom w:val="0"/>
                  <w:divBdr>
                    <w:top w:val="none" w:sz="0" w:space="0" w:color="auto"/>
                    <w:left w:val="none" w:sz="0" w:space="0" w:color="auto"/>
                    <w:bottom w:val="none" w:sz="0" w:space="0" w:color="auto"/>
                    <w:right w:val="none" w:sz="0" w:space="0" w:color="auto"/>
                  </w:divBdr>
                </w:div>
                <w:div w:id="2123648233">
                  <w:marLeft w:val="640"/>
                  <w:marRight w:val="0"/>
                  <w:marTop w:val="0"/>
                  <w:marBottom w:val="0"/>
                  <w:divBdr>
                    <w:top w:val="none" w:sz="0" w:space="0" w:color="auto"/>
                    <w:left w:val="none" w:sz="0" w:space="0" w:color="auto"/>
                    <w:bottom w:val="none" w:sz="0" w:space="0" w:color="auto"/>
                    <w:right w:val="none" w:sz="0" w:space="0" w:color="auto"/>
                  </w:divBdr>
                </w:div>
                <w:div w:id="825708785">
                  <w:marLeft w:val="640"/>
                  <w:marRight w:val="0"/>
                  <w:marTop w:val="0"/>
                  <w:marBottom w:val="0"/>
                  <w:divBdr>
                    <w:top w:val="none" w:sz="0" w:space="0" w:color="auto"/>
                    <w:left w:val="none" w:sz="0" w:space="0" w:color="auto"/>
                    <w:bottom w:val="none" w:sz="0" w:space="0" w:color="auto"/>
                    <w:right w:val="none" w:sz="0" w:space="0" w:color="auto"/>
                  </w:divBdr>
                </w:div>
                <w:div w:id="1091198666">
                  <w:marLeft w:val="640"/>
                  <w:marRight w:val="0"/>
                  <w:marTop w:val="0"/>
                  <w:marBottom w:val="0"/>
                  <w:divBdr>
                    <w:top w:val="none" w:sz="0" w:space="0" w:color="auto"/>
                    <w:left w:val="none" w:sz="0" w:space="0" w:color="auto"/>
                    <w:bottom w:val="none" w:sz="0" w:space="0" w:color="auto"/>
                    <w:right w:val="none" w:sz="0" w:space="0" w:color="auto"/>
                  </w:divBdr>
                </w:div>
                <w:div w:id="513612228">
                  <w:marLeft w:val="640"/>
                  <w:marRight w:val="0"/>
                  <w:marTop w:val="0"/>
                  <w:marBottom w:val="0"/>
                  <w:divBdr>
                    <w:top w:val="none" w:sz="0" w:space="0" w:color="auto"/>
                    <w:left w:val="none" w:sz="0" w:space="0" w:color="auto"/>
                    <w:bottom w:val="none" w:sz="0" w:space="0" w:color="auto"/>
                    <w:right w:val="none" w:sz="0" w:space="0" w:color="auto"/>
                  </w:divBdr>
                </w:div>
                <w:div w:id="195700915">
                  <w:marLeft w:val="640"/>
                  <w:marRight w:val="0"/>
                  <w:marTop w:val="0"/>
                  <w:marBottom w:val="0"/>
                  <w:divBdr>
                    <w:top w:val="none" w:sz="0" w:space="0" w:color="auto"/>
                    <w:left w:val="none" w:sz="0" w:space="0" w:color="auto"/>
                    <w:bottom w:val="none" w:sz="0" w:space="0" w:color="auto"/>
                    <w:right w:val="none" w:sz="0" w:space="0" w:color="auto"/>
                  </w:divBdr>
                </w:div>
                <w:div w:id="1731727881">
                  <w:marLeft w:val="640"/>
                  <w:marRight w:val="0"/>
                  <w:marTop w:val="0"/>
                  <w:marBottom w:val="0"/>
                  <w:divBdr>
                    <w:top w:val="none" w:sz="0" w:space="0" w:color="auto"/>
                    <w:left w:val="none" w:sz="0" w:space="0" w:color="auto"/>
                    <w:bottom w:val="none" w:sz="0" w:space="0" w:color="auto"/>
                    <w:right w:val="none" w:sz="0" w:space="0" w:color="auto"/>
                  </w:divBdr>
                </w:div>
                <w:div w:id="2129273941">
                  <w:marLeft w:val="640"/>
                  <w:marRight w:val="0"/>
                  <w:marTop w:val="0"/>
                  <w:marBottom w:val="0"/>
                  <w:divBdr>
                    <w:top w:val="none" w:sz="0" w:space="0" w:color="auto"/>
                    <w:left w:val="none" w:sz="0" w:space="0" w:color="auto"/>
                    <w:bottom w:val="none" w:sz="0" w:space="0" w:color="auto"/>
                    <w:right w:val="none" w:sz="0" w:space="0" w:color="auto"/>
                  </w:divBdr>
                </w:div>
                <w:div w:id="1971399258">
                  <w:marLeft w:val="640"/>
                  <w:marRight w:val="0"/>
                  <w:marTop w:val="0"/>
                  <w:marBottom w:val="0"/>
                  <w:divBdr>
                    <w:top w:val="none" w:sz="0" w:space="0" w:color="auto"/>
                    <w:left w:val="none" w:sz="0" w:space="0" w:color="auto"/>
                    <w:bottom w:val="none" w:sz="0" w:space="0" w:color="auto"/>
                    <w:right w:val="none" w:sz="0" w:space="0" w:color="auto"/>
                  </w:divBdr>
                </w:div>
                <w:div w:id="1257398862">
                  <w:marLeft w:val="640"/>
                  <w:marRight w:val="0"/>
                  <w:marTop w:val="0"/>
                  <w:marBottom w:val="0"/>
                  <w:divBdr>
                    <w:top w:val="none" w:sz="0" w:space="0" w:color="auto"/>
                    <w:left w:val="none" w:sz="0" w:space="0" w:color="auto"/>
                    <w:bottom w:val="none" w:sz="0" w:space="0" w:color="auto"/>
                    <w:right w:val="none" w:sz="0" w:space="0" w:color="auto"/>
                  </w:divBdr>
                </w:div>
                <w:div w:id="1964192948">
                  <w:marLeft w:val="640"/>
                  <w:marRight w:val="0"/>
                  <w:marTop w:val="0"/>
                  <w:marBottom w:val="0"/>
                  <w:divBdr>
                    <w:top w:val="none" w:sz="0" w:space="0" w:color="auto"/>
                    <w:left w:val="none" w:sz="0" w:space="0" w:color="auto"/>
                    <w:bottom w:val="none" w:sz="0" w:space="0" w:color="auto"/>
                    <w:right w:val="none" w:sz="0" w:space="0" w:color="auto"/>
                  </w:divBdr>
                </w:div>
                <w:div w:id="128981864">
                  <w:marLeft w:val="640"/>
                  <w:marRight w:val="0"/>
                  <w:marTop w:val="0"/>
                  <w:marBottom w:val="0"/>
                  <w:divBdr>
                    <w:top w:val="none" w:sz="0" w:space="0" w:color="auto"/>
                    <w:left w:val="none" w:sz="0" w:space="0" w:color="auto"/>
                    <w:bottom w:val="none" w:sz="0" w:space="0" w:color="auto"/>
                    <w:right w:val="none" w:sz="0" w:space="0" w:color="auto"/>
                  </w:divBdr>
                </w:div>
                <w:div w:id="54817806">
                  <w:marLeft w:val="640"/>
                  <w:marRight w:val="0"/>
                  <w:marTop w:val="0"/>
                  <w:marBottom w:val="0"/>
                  <w:divBdr>
                    <w:top w:val="none" w:sz="0" w:space="0" w:color="auto"/>
                    <w:left w:val="none" w:sz="0" w:space="0" w:color="auto"/>
                    <w:bottom w:val="none" w:sz="0" w:space="0" w:color="auto"/>
                    <w:right w:val="none" w:sz="0" w:space="0" w:color="auto"/>
                  </w:divBdr>
                </w:div>
                <w:div w:id="1758290113">
                  <w:marLeft w:val="640"/>
                  <w:marRight w:val="0"/>
                  <w:marTop w:val="0"/>
                  <w:marBottom w:val="0"/>
                  <w:divBdr>
                    <w:top w:val="none" w:sz="0" w:space="0" w:color="auto"/>
                    <w:left w:val="none" w:sz="0" w:space="0" w:color="auto"/>
                    <w:bottom w:val="none" w:sz="0" w:space="0" w:color="auto"/>
                    <w:right w:val="none" w:sz="0" w:space="0" w:color="auto"/>
                  </w:divBdr>
                </w:div>
                <w:div w:id="1725567017">
                  <w:marLeft w:val="640"/>
                  <w:marRight w:val="0"/>
                  <w:marTop w:val="0"/>
                  <w:marBottom w:val="0"/>
                  <w:divBdr>
                    <w:top w:val="none" w:sz="0" w:space="0" w:color="auto"/>
                    <w:left w:val="none" w:sz="0" w:space="0" w:color="auto"/>
                    <w:bottom w:val="none" w:sz="0" w:space="0" w:color="auto"/>
                    <w:right w:val="none" w:sz="0" w:space="0" w:color="auto"/>
                  </w:divBdr>
                </w:div>
                <w:div w:id="2010718983">
                  <w:marLeft w:val="640"/>
                  <w:marRight w:val="0"/>
                  <w:marTop w:val="0"/>
                  <w:marBottom w:val="0"/>
                  <w:divBdr>
                    <w:top w:val="none" w:sz="0" w:space="0" w:color="auto"/>
                    <w:left w:val="none" w:sz="0" w:space="0" w:color="auto"/>
                    <w:bottom w:val="none" w:sz="0" w:space="0" w:color="auto"/>
                    <w:right w:val="none" w:sz="0" w:space="0" w:color="auto"/>
                  </w:divBdr>
                </w:div>
                <w:div w:id="1688095204">
                  <w:marLeft w:val="640"/>
                  <w:marRight w:val="0"/>
                  <w:marTop w:val="0"/>
                  <w:marBottom w:val="0"/>
                  <w:divBdr>
                    <w:top w:val="none" w:sz="0" w:space="0" w:color="auto"/>
                    <w:left w:val="none" w:sz="0" w:space="0" w:color="auto"/>
                    <w:bottom w:val="none" w:sz="0" w:space="0" w:color="auto"/>
                    <w:right w:val="none" w:sz="0" w:space="0" w:color="auto"/>
                  </w:divBdr>
                </w:div>
                <w:div w:id="1149203656">
                  <w:marLeft w:val="640"/>
                  <w:marRight w:val="0"/>
                  <w:marTop w:val="0"/>
                  <w:marBottom w:val="0"/>
                  <w:divBdr>
                    <w:top w:val="none" w:sz="0" w:space="0" w:color="auto"/>
                    <w:left w:val="none" w:sz="0" w:space="0" w:color="auto"/>
                    <w:bottom w:val="none" w:sz="0" w:space="0" w:color="auto"/>
                    <w:right w:val="none" w:sz="0" w:space="0" w:color="auto"/>
                  </w:divBdr>
                </w:div>
                <w:div w:id="971784416">
                  <w:marLeft w:val="640"/>
                  <w:marRight w:val="0"/>
                  <w:marTop w:val="0"/>
                  <w:marBottom w:val="0"/>
                  <w:divBdr>
                    <w:top w:val="none" w:sz="0" w:space="0" w:color="auto"/>
                    <w:left w:val="none" w:sz="0" w:space="0" w:color="auto"/>
                    <w:bottom w:val="none" w:sz="0" w:space="0" w:color="auto"/>
                    <w:right w:val="none" w:sz="0" w:space="0" w:color="auto"/>
                  </w:divBdr>
                </w:div>
                <w:div w:id="2053847742">
                  <w:marLeft w:val="640"/>
                  <w:marRight w:val="0"/>
                  <w:marTop w:val="0"/>
                  <w:marBottom w:val="0"/>
                  <w:divBdr>
                    <w:top w:val="none" w:sz="0" w:space="0" w:color="auto"/>
                    <w:left w:val="none" w:sz="0" w:space="0" w:color="auto"/>
                    <w:bottom w:val="none" w:sz="0" w:space="0" w:color="auto"/>
                    <w:right w:val="none" w:sz="0" w:space="0" w:color="auto"/>
                  </w:divBdr>
                </w:div>
                <w:div w:id="880942072">
                  <w:marLeft w:val="640"/>
                  <w:marRight w:val="0"/>
                  <w:marTop w:val="0"/>
                  <w:marBottom w:val="0"/>
                  <w:divBdr>
                    <w:top w:val="none" w:sz="0" w:space="0" w:color="auto"/>
                    <w:left w:val="none" w:sz="0" w:space="0" w:color="auto"/>
                    <w:bottom w:val="none" w:sz="0" w:space="0" w:color="auto"/>
                    <w:right w:val="none" w:sz="0" w:space="0" w:color="auto"/>
                  </w:divBdr>
                </w:div>
                <w:div w:id="44761405">
                  <w:marLeft w:val="640"/>
                  <w:marRight w:val="0"/>
                  <w:marTop w:val="0"/>
                  <w:marBottom w:val="0"/>
                  <w:divBdr>
                    <w:top w:val="none" w:sz="0" w:space="0" w:color="auto"/>
                    <w:left w:val="none" w:sz="0" w:space="0" w:color="auto"/>
                    <w:bottom w:val="none" w:sz="0" w:space="0" w:color="auto"/>
                    <w:right w:val="none" w:sz="0" w:space="0" w:color="auto"/>
                  </w:divBdr>
                </w:div>
                <w:div w:id="423766021">
                  <w:marLeft w:val="640"/>
                  <w:marRight w:val="0"/>
                  <w:marTop w:val="0"/>
                  <w:marBottom w:val="0"/>
                  <w:divBdr>
                    <w:top w:val="none" w:sz="0" w:space="0" w:color="auto"/>
                    <w:left w:val="none" w:sz="0" w:space="0" w:color="auto"/>
                    <w:bottom w:val="none" w:sz="0" w:space="0" w:color="auto"/>
                    <w:right w:val="none" w:sz="0" w:space="0" w:color="auto"/>
                  </w:divBdr>
                </w:div>
                <w:div w:id="1758864335">
                  <w:marLeft w:val="640"/>
                  <w:marRight w:val="0"/>
                  <w:marTop w:val="0"/>
                  <w:marBottom w:val="0"/>
                  <w:divBdr>
                    <w:top w:val="none" w:sz="0" w:space="0" w:color="auto"/>
                    <w:left w:val="none" w:sz="0" w:space="0" w:color="auto"/>
                    <w:bottom w:val="none" w:sz="0" w:space="0" w:color="auto"/>
                    <w:right w:val="none" w:sz="0" w:space="0" w:color="auto"/>
                  </w:divBdr>
                </w:div>
              </w:divsChild>
            </w:div>
            <w:div w:id="1636331103">
              <w:marLeft w:val="0"/>
              <w:marRight w:val="0"/>
              <w:marTop w:val="0"/>
              <w:marBottom w:val="0"/>
              <w:divBdr>
                <w:top w:val="none" w:sz="0" w:space="0" w:color="auto"/>
                <w:left w:val="none" w:sz="0" w:space="0" w:color="auto"/>
                <w:bottom w:val="none" w:sz="0" w:space="0" w:color="auto"/>
                <w:right w:val="none" w:sz="0" w:space="0" w:color="auto"/>
              </w:divBdr>
              <w:divsChild>
                <w:div w:id="2010135080">
                  <w:marLeft w:val="640"/>
                  <w:marRight w:val="0"/>
                  <w:marTop w:val="0"/>
                  <w:marBottom w:val="0"/>
                  <w:divBdr>
                    <w:top w:val="none" w:sz="0" w:space="0" w:color="auto"/>
                    <w:left w:val="none" w:sz="0" w:space="0" w:color="auto"/>
                    <w:bottom w:val="none" w:sz="0" w:space="0" w:color="auto"/>
                    <w:right w:val="none" w:sz="0" w:space="0" w:color="auto"/>
                  </w:divBdr>
                </w:div>
                <w:div w:id="381638121">
                  <w:marLeft w:val="640"/>
                  <w:marRight w:val="0"/>
                  <w:marTop w:val="0"/>
                  <w:marBottom w:val="0"/>
                  <w:divBdr>
                    <w:top w:val="none" w:sz="0" w:space="0" w:color="auto"/>
                    <w:left w:val="none" w:sz="0" w:space="0" w:color="auto"/>
                    <w:bottom w:val="none" w:sz="0" w:space="0" w:color="auto"/>
                    <w:right w:val="none" w:sz="0" w:space="0" w:color="auto"/>
                  </w:divBdr>
                </w:div>
                <w:div w:id="1881092280">
                  <w:marLeft w:val="640"/>
                  <w:marRight w:val="0"/>
                  <w:marTop w:val="0"/>
                  <w:marBottom w:val="0"/>
                  <w:divBdr>
                    <w:top w:val="none" w:sz="0" w:space="0" w:color="auto"/>
                    <w:left w:val="none" w:sz="0" w:space="0" w:color="auto"/>
                    <w:bottom w:val="none" w:sz="0" w:space="0" w:color="auto"/>
                    <w:right w:val="none" w:sz="0" w:space="0" w:color="auto"/>
                  </w:divBdr>
                </w:div>
                <w:div w:id="590628036">
                  <w:marLeft w:val="640"/>
                  <w:marRight w:val="0"/>
                  <w:marTop w:val="0"/>
                  <w:marBottom w:val="0"/>
                  <w:divBdr>
                    <w:top w:val="none" w:sz="0" w:space="0" w:color="auto"/>
                    <w:left w:val="none" w:sz="0" w:space="0" w:color="auto"/>
                    <w:bottom w:val="none" w:sz="0" w:space="0" w:color="auto"/>
                    <w:right w:val="none" w:sz="0" w:space="0" w:color="auto"/>
                  </w:divBdr>
                </w:div>
                <w:div w:id="900487050">
                  <w:marLeft w:val="640"/>
                  <w:marRight w:val="0"/>
                  <w:marTop w:val="0"/>
                  <w:marBottom w:val="0"/>
                  <w:divBdr>
                    <w:top w:val="none" w:sz="0" w:space="0" w:color="auto"/>
                    <w:left w:val="none" w:sz="0" w:space="0" w:color="auto"/>
                    <w:bottom w:val="none" w:sz="0" w:space="0" w:color="auto"/>
                    <w:right w:val="none" w:sz="0" w:space="0" w:color="auto"/>
                  </w:divBdr>
                </w:div>
                <w:div w:id="1882206939">
                  <w:marLeft w:val="640"/>
                  <w:marRight w:val="0"/>
                  <w:marTop w:val="0"/>
                  <w:marBottom w:val="0"/>
                  <w:divBdr>
                    <w:top w:val="none" w:sz="0" w:space="0" w:color="auto"/>
                    <w:left w:val="none" w:sz="0" w:space="0" w:color="auto"/>
                    <w:bottom w:val="none" w:sz="0" w:space="0" w:color="auto"/>
                    <w:right w:val="none" w:sz="0" w:space="0" w:color="auto"/>
                  </w:divBdr>
                </w:div>
                <w:div w:id="175466342">
                  <w:marLeft w:val="640"/>
                  <w:marRight w:val="0"/>
                  <w:marTop w:val="0"/>
                  <w:marBottom w:val="0"/>
                  <w:divBdr>
                    <w:top w:val="none" w:sz="0" w:space="0" w:color="auto"/>
                    <w:left w:val="none" w:sz="0" w:space="0" w:color="auto"/>
                    <w:bottom w:val="none" w:sz="0" w:space="0" w:color="auto"/>
                    <w:right w:val="none" w:sz="0" w:space="0" w:color="auto"/>
                  </w:divBdr>
                </w:div>
                <w:div w:id="1752922850">
                  <w:marLeft w:val="640"/>
                  <w:marRight w:val="0"/>
                  <w:marTop w:val="0"/>
                  <w:marBottom w:val="0"/>
                  <w:divBdr>
                    <w:top w:val="none" w:sz="0" w:space="0" w:color="auto"/>
                    <w:left w:val="none" w:sz="0" w:space="0" w:color="auto"/>
                    <w:bottom w:val="none" w:sz="0" w:space="0" w:color="auto"/>
                    <w:right w:val="none" w:sz="0" w:space="0" w:color="auto"/>
                  </w:divBdr>
                </w:div>
                <w:div w:id="1547764074">
                  <w:marLeft w:val="640"/>
                  <w:marRight w:val="0"/>
                  <w:marTop w:val="0"/>
                  <w:marBottom w:val="0"/>
                  <w:divBdr>
                    <w:top w:val="none" w:sz="0" w:space="0" w:color="auto"/>
                    <w:left w:val="none" w:sz="0" w:space="0" w:color="auto"/>
                    <w:bottom w:val="none" w:sz="0" w:space="0" w:color="auto"/>
                    <w:right w:val="none" w:sz="0" w:space="0" w:color="auto"/>
                  </w:divBdr>
                </w:div>
                <w:div w:id="1501578289">
                  <w:marLeft w:val="640"/>
                  <w:marRight w:val="0"/>
                  <w:marTop w:val="0"/>
                  <w:marBottom w:val="0"/>
                  <w:divBdr>
                    <w:top w:val="none" w:sz="0" w:space="0" w:color="auto"/>
                    <w:left w:val="none" w:sz="0" w:space="0" w:color="auto"/>
                    <w:bottom w:val="none" w:sz="0" w:space="0" w:color="auto"/>
                    <w:right w:val="none" w:sz="0" w:space="0" w:color="auto"/>
                  </w:divBdr>
                </w:div>
                <w:div w:id="837815798">
                  <w:marLeft w:val="640"/>
                  <w:marRight w:val="0"/>
                  <w:marTop w:val="0"/>
                  <w:marBottom w:val="0"/>
                  <w:divBdr>
                    <w:top w:val="none" w:sz="0" w:space="0" w:color="auto"/>
                    <w:left w:val="none" w:sz="0" w:space="0" w:color="auto"/>
                    <w:bottom w:val="none" w:sz="0" w:space="0" w:color="auto"/>
                    <w:right w:val="none" w:sz="0" w:space="0" w:color="auto"/>
                  </w:divBdr>
                </w:div>
                <w:div w:id="433985508">
                  <w:marLeft w:val="640"/>
                  <w:marRight w:val="0"/>
                  <w:marTop w:val="0"/>
                  <w:marBottom w:val="0"/>
                  <w:divBdr>
                    <w:top w:val="none" w:sz="0" w:space="0" w:color="auto"/>
                    <w:left w:val="none" w:sz="0" w:space="0" w:color="auto"/>
                    <w:bottom w:val="none" w:sz="0" w:space="0" w:color="auto"/>
                    <w:right w:val="none" w:sz="0" w:space="0" w:color="auto"/>
                  </w:divBdr>
                </w:div>
                <w:div w:id="587229954">
                  <w:marLeft w:val="640"/>
                  <w:marRight w:val="0"/>
                  <w:marTop w:val="0"/>
                  <w:marBottom w:val="0"/>
                  <w:divBdr>
                    <w:top w:val="none" w:sz="0" w:space="0" w:color="auto"/>
                    <w:left w:val="none" w:sz="0" w:space="0" w:color="auto"/>
                    <w:bottom w:val="none" w:sz="0" w:space="0" w:color="auto"/>
                    <w:right w:val="none" w:sz="0" w:space="0" w:color="auto"/>
                  </w:divBdr>
                </w:div>
                <w:div w:id="1203244655">
                  <w:marLeft w:val="640"/>
                  <w:marRight w:val="0"/>
                  <w:marTop w:val="0"/>
                  <w:marBottom w:val="0"/>
                  <w:divBdr>
                    <w:top w:val="none" w:sz="0" w:space="0" w:color="auto"/>
                    <w:left w:val="none" w:sz="0" w:space="0" w:color="auto"/>
                    <w:bottom w:val="none" w:sz="0" w:space="0" w:color="auto"/>
                    <w:right w:val="none" w:sz="0" w:space="0" w:color="auto"/>
                  </w:divBdr>
                </w:div>
                <w:div w:id="870608656">
                  <w:marLeft w:val="640"/>
                  <w:marRight w:val="0"/>
                  <w:marTop w:val="0"/>
                  <w:marBottom w:val="0"/>
                  <w:divBdr>
                    <w:top w:val="none" w:sz="0" w:space="0" w:color="auto"/>
                    <w:left w:val="none" w:sz="0" w:space="0" w:color="auto"/>
                    <w:bottom w:val="none" w:sz="0" w:space="0" w:color="auto"/>
                    <w:right w:val="none" w:sz="0" w:space="0" w:color="auto"/>
                  </w:divBdr>
                </w:div>
                <w:div w:id="1549948193">
                  <w:marLeft w:val="640"/>
                  <w:marRight w:val="0"/>
                  <w:marTop w:val="0"/>
                  <w:marBottom w:val="0"/>
                  <w:divBdr>
                    <w:top w:val="none" w:sz="0" w:space="0" w:color="auto"/>
                    <w:left w:val="none" w:sz="0" w:space="0" w:color="auto"/>
                    <w:bottom w:val="none" w:sz="0" w:space="0" w:color="auto"/>
                    <w:right w:val="none" w:sz="0" w:space="0" w:color="auto"/>
                  </w:divBdr>
                </w:div>
                <w:div w:id="1988243057">
                  <w:marLeft w:val="640"/>
                  <w:marRight w:val="0"/>
                  <w:marTop w:val="0"/>
                  <w:marBottom w:val="0"/>
                  <w:divBdr>
                    <w:top w:val="none" w:sz="0" w:space="0" w:color="auto"/>
                    <w:left w:val="none" w:sz="0" w:space="0" w:color="auto"/>
                    <w:bottom w:val="none" w:sz="0" w:space="0" w:color="auto"/>
                    <w:right w:val="none" w:sz="0" w:space="0" w:color="auto"/>
                  </w:divBdr>
                </w:div>
                <w:div w:id="1180395030">
                  <w:marLeft w:val="640"/>
                  <w:marRight w:val="0"/>
                  <w:marTop w:val="0"/>
                  <w:marBottom w:val="0"/>
                  <w:divBdr>
                    <w:top w:val="none" w:sz="0" w:space="0" w:color="auto"/>
                    <w:left w:val="none" w:sz="0" w:space="0" w:color="auto"/>
                    <w:bottom w:val="none" w:sz="0" w:space="0" w:color="auto"/>
                    <w:right w:val="none" w:sz="0" w:space="0" w:color="auto"/>
                  </w:divBdr>
                </w:div>
                <w:div w:id="96684993">
                  <w:marLeft w:val="640"/>
                  <w:marRight w:val="0"/>
                  <w:marTop w:val="0"/>
                  <w:marBottom w:val="0"/>
                  <w:divBdr>
                    <w:top w:val="none" w:sz="0" w:space="0" w:color="auto"/>
                    <w:left w:val="none" w:sz="0" w:space="0" w:color="auto"/>
                    <w:bottom w:val="none" w:sz="0" w:space="0" w:color="auto"/>
                    <w:right w:val="none" w:sz="0" w:space="0" w:color="auto"/>
                  </w:divBdr>
                </w:div>
                <w:div w:id="1244333786">
                  <w:marLeft w:val="640"/>
                  <w:marRight w:val="0"/>
                  <w:marTop w:val="0"/>
                  <w:marBottom w:val="0"/>
                  <w:divBdr>
                    <w:top w:val="none" w:sz="0" w:space="0" w:color="auto"/>
                    <w:left w:val="none" w:sz="0" w:space="0" w:color="auto"/>
                    <w:bottom w:val="none" w:sz="0" w:space="0" w:color="auto"/>
                    <w:right w:val="none" w:sz="0" w:space="0" w:color="auto"/>
                  </w:divBdr>
                </w:div>
                <w:div w:id="1712029103">
                  <w:marLeft w:val="640"/>
                  <w:marRight w:val="0"/>
                  <w:marTop w:val="0"/>
                  <w:marBottom w:val="0"/>
                  <w:divBdr>
                    <w:top w:val="none" w:sz="0" w:space="0" w:color="auto"/>
                    <w:left w:val="none" w:sz="0" w:space="0" w:color="auto"/>
                    <w:bottom w:val="none" w:sz="0" w:space="0" w:color="auto"/>
                    <w:right w:val="none" w:sz="0" w:space="0" w:color="auto"/>
                  </w:divBdr>
                </w:div>
                <w:div w:id="1184172626">
                  <w:marLeft w:val="640"/>
                  <w:marRight w:val="0"/>
                  <w:marTop w:val="0"/>
                  <w:marBottom w:val="0"/>
                  <w:divBdr>
                    <w:top w:val="none" w:sz="0" w:space="0" w:color="auto"/>
                    <w:left w:val="none" w:sz="0" w:space="0" w:color="auto"/>
                    <w:bottom w:val="none" w:sz="0" w:space="0" w:color="auto"/>
                    <w:right w:val="none" w:sz="0" w:space="0" w:color="auto"/>
                  </w:divBdr>
                </w:div>
                <w:div w:id="2020816904">
                  <w:marLeft w:val="640"/>
                  <w:marRight w:val="0"/>
                  <w:marTop w:val="0"/>
                  <w:marBottom w:val="0"/>
                  <w:divBdr>
                    <w:top w:val="none" w:sz="0" w:space="0" w:color="auto"/>
                    <w:left w:val="none" w:sz="0" w:space="0" w:color="auto"/>
                    <w:bottom w:val="none" w:sz="0" w:space="0" w:color="auto"/>
                    <w:right w:val="none" w:sz="0" w:space="0" w:color="auto"/>
                  </w:divBdr>
                </w:div>
                <w:div w:id="483087435">
                  <w:marLeft w:val="640"/>
                  <w:marRight w:val="0"/>
                  <w:marTop w:val="0"/>
                  <w:marBottom w:val="0"/>
                  <w:divBdr>
                    <w:top w:val="none" w:sz="0" w:space="0" w:color="auto"/>
                    <w:left w:val="none" w:sz="0" w:space="0" w:color="auto"/>
                    <w:bottom w:val="none" w:sz="0" w:space="0" w:color="auto"/>
                    <w:right w:val="none" w:sz="0" w:space="0" w:color="auto"/>
                  </w:divBdr>
                </w:div>
                <w:div w:id="1413887721">
                  <w:marLeft w:val="640"/>
                  <w:marRight w:val="0"/>
                  <w:marTop w:val="0"/>
                  <w:marBottom w:val="0"/>
                  <w:divBdr>
                    <w:top w:val="none" w:sz="0" w:space="0" w:color="auto"/>
                    <w:left w:val="none" w:sz="0" w:space="0" w:color="auto"/>
                    <w:bottom w:val="none" w:sz="0" w:space="0" w:color="auto"/>
                    <w:right w:val="none" w:sz="0" w:space="0" w:color="auto"/>
                  </w:divBdr>
                </w:div>
                <w:div w:id="514000506">
                  <w:marLeft w:val="640"/>
                  <w:marRight w:val="0"/>
                  <w:marTop w:val="0"/>
                  <w:marBottom w:val="0"/>
                  <w:divBdr>
                    <w:top w:val="none" w:sz="0" w:space="0" w:color="auto"/>
                    <w:left w:val="none" w:sz="0" w:space="0" w:color="auto"/>
                    <w:bottom w:val="none" w:sz="0" w:space="0" w:color="auto"/>
                    <w:right w:val="none" w:sz="0" w:space="0" w:color="auto"/>
                  </w:divBdr>
                </w:div>
                <w:div w:id="90391615">
                  <w:marLeft w:val="640"/>
                  <w:marRight w:val="0"/>
                  <w:marTop w:val="0"/>
                  <w:marBottom w:val="0"/>
                  <w:divBdr>
                    <w:top w:val="none" w:sz="0" w:space="0" w:color="auto"/>
                    <w:left w:val="none" w:sz="0" w:space="0" w:color="auto"/>
                    <w:bottom w:val="none" w:sz="0" w:space="0" w:color="auto"/>
                    <w:right w:val="none" w:sz="0" w:space="0" w:color="auto"/>
                  </w:divBdr>
                </w:div>
                <w:div w:id="825633314">
                  <w:marLeft w:val="640"/>
                  <w:marRight w:val="0"/>
                  <w:marTop w:val="0"/>
                  <w:marBottom w:val="0"/>
                  <w:divBdr>
                    <w:top w:val="none" w:sz="0" w:space="0" w:color="auto"/>
                    <w:left w:val="none" w:sz="0" w:space="0" w:color="auto"/>
                    <w:bottom w:val="none" w:sz="0" w:space="0" w:color="auto"/>
                    <w:right w:val="none" w:sz="0" w:space="0" w:color="auto"/>
                  </w:divBdr>
                </w:div>
                <w:div w:id="2101363993">
                  <w:marLeft w:val="640"/>
                  <w:marRight w:val="0"/>
                  <w:marTop w:val="0"/>
                  <w:marBottom w:val="0"/>
                  <w:divBdr>
                    <w:top w:val="none" w:sz="0" w:space="0" w:color="auto"/>
                    <w:left w:val="none" w:sz="0" w:space="0" w:color="auto"/>
                    <w:bottom w:val="none" w:sz="0" w:space="0" w:color="auto"/>
                    <w:right w:val="none" w:sz="0" w:space="0" w:color="auto"/>
                  </w:divBdr>
                </w:div>
                <w:div w:id="2091926111">
                  <w:marLeft w:val="640"/>
                  <w:marRight w:val="0"/>
                  <w:marTop w:val="0"/>
                  <w:marBottom w:val="0"/>
                  <w:divBdr>
                    <w:top w:val="none" w:sz="0" w:space="0" w:color="auto"/>
                    <w:left w:val="none" w:sz="0" w:space="0" w:color="auto"/>
                    <w:bottom w:val="none" w:sz="0" w:space="0" w:color="auto"/>
                    <w:right w:val="none" w:sz="0" w:space="0" w:color="auto"/>
                  </w:divBdr>
                </w:div>
                <w:div w:id="1573154247">
                  <w:marLeft w:val="640"/>
                  <w:marRight w:val="0"/>
                  <w:marTop w:val="0"/>
                  <w:marBottom w:val="0"/>
                  <w:divBdr>
                    <w:top w:val="none" w:sz="0" w:space="0" w:color="auto"/>
                    <w:left w:val="none" w:sz="0" w:space="0" w:color="auto"/>
                    <w:bottom w:val="none" w:sz="0" w:space="0" w:color="auto"/>
                    <w:right w:val="none" w:sz="0" w:space="0" w:color="auto"/>
                  </w:divBdr>
                </w:div>
                <w:div w:id="228923034">
                  <w:marLeft w:val="640"/>
                  <w:marRight w:val="0"/>
                  <w:marTop w:val="0"/>
                  <w:marBottom w:val="0"/>
                  <w:divBdr>
                    <w:top w:val="none" w:sz="0" w:space="0" w:color="auto"/>
                    <w:left w:val="none" w:sz="0" w:space="0" w:color="auto"/>
                    <w:bottom w:val="none" w:sz="0" w:space="0" w:color="auto"/>
                    <w:right w:val="none" w:sz="0" w:space="0" w:color="auto"/>
                  </w:divBdr>
                </w:div>
                <w:div w:id="491413597">
                  <w:marLeft w:val="640"/>
                  <w:marRight w:val="0"/>
                  <w:marTop w:val="0"/>
                  <w:marBottom w:val="0"/>
                  <w:divBdr>
                    <w:top w:val="none" w:sz="0" w:space="0" w:color="auto"/>
                    <w:left w:val="none" w:sz="0" w:space="0" w:color="auto"/>
                    <w:bottom w:val="none" w:sz="0" w:space="0" w:color="auto"/>
                    <w:right w:val="none" w:sz="0" w:space="0" w:color="auto"/>
                  </w:divBdr>
                </w:div>
                <w:div w:id="2134058023">
                  <w:marLeft w:val="640"/>
                  <w:marRight w:val="0"/>
                  <w:marTop w:val="0"/>
                  <w:marBottom w:val="0"/>
                  <w:divBdr>
                    <w:top w:val="none" w:sz="0" w:space="0" w:color="auto"/>
                    <w:left w:val="none" w:sz="0" w:space="0" w:color="auto"/>
                    <w:bottom w:val="none" w:sz="0" w:space="0" w:color="auto"/>
                    <w:right w:val="none" w:sz="0" w:space="0" w:color="auto"/>
                  </w:divBdr>
                </w:div>
                <w:div w:id="233123830">
                  <w:marLeft w:val="640"/>
                  <w:marRight w:val="0"/>
                  <w:marTop w:val="0"/>
                  <w:marBottom w:val="0"/>
                  <w:divBdr>
                    <w:top w:val="none" w:sz="0" w:space="0" w:color="auto"/>
                    <w:left w:val="none" w:sz="0" w:space="0" w:color="auto"/>
                    <w:bottom w:val="none" w:sz="0" w:space="0" w:color="auto"/>
                    <w:right w:val="none" w:sz="0" w:space="0" w:color="auto"/>
                  </w:divBdr>
                </w:div>
                <w:div w:id="291058947">
                  <w:marLeft w:val="640"/>
                  <w:marRight w:val="0"/>
                  <w:marTop w:val="0"/>
                  <w:marBottom w:val="0"/>
                  <w:divBdr>
                    <w:top w:val="none" w:sz="0" w:space="0" w:color="auto"/>
                    <w:left w:val="none" w:sz="0" w:space="0" w:color="auto"/>
                    <w:bottom w:val="none" w:sz="0" w:space="0" w:color="auto"/>
                    <w:right w:val="none" w:sz="0" w:space="0" w:color="auto"/>
                  </w:divBdr>
                </w:div>
                <w:div w:id="1349523881">
                  <w:marLeft w:val="640"/>
                  <w:marRight w:val="0"/>
                  <w:marTop w:val="0"/>
                  <w:marBottom w:val="0"/>
                  <w:divBdr>
                    <w:top w:val="none" w:sz="0" w:space="0" w:color="auto"/>
                    <w:left w:val="none" w:sz="0" w:space="0" w:color="auto"/>
                    <w:bottom w:val="none" w:sz="0" w:space="0" w:color="auto"/>
                    <w:right w:val="none" w:sz="0" w:space="0" w:color="auto"/>
                  </w:divBdr>
                </w:div>
                <w:div w:id="139077050">
                  <w:marLeft w:val="640"/>
                  <w:marRight w:val="0"/>
                  <w:marTop w:val="0"/>
                  <w:marBottom w:val="0"/>
                  <w:divBdr>
                    <w:top w:val="none" w:sz="0" w:space="0" w:color="auto"/>
                    <w:left w:val="none" w:sz="0" w:space="0" w:color="auto"/>
                    <w:bottom w:val="none" w:sz="0" w:space="0" w:color="auto"/>
                    <w:right w:val="none" w:sz="0" w:space="0" w:color="auto"/>
                  </w:divBdr>
                </w:div>
                <w:div w:id="1707758444">
                  <w:marLeft w:val="640"/>
                  <w:marRight w:val="0"/>
                  <w:marTop w:val="0"/>
                  <w:marBottom w:val="0"/>
                  <w:divBdr>
                    <w:top w:val="none" w:sz="0" w:space="0" w:color="auto"/>
                    <w:left w:val="none" w:sz="0" w:space="0" w:color="auto"/>
                    <w:bottom w:val="none" w:sz="0" w:space="0" w:color="auto"/>
                    <w:right w:val="none" w:sz="0" w:space="0" w:color="auto"/>
                  </w:divBdr>
                </w:div>
                <w:div w:id="2096853795">
                  <w:marLeft w:val="640"/>
                  <w:marRight w:val="0"/>
                  <w:marTop w:val="0"/>
                  <w:marBottom w:val="0"/>
                  <w:divBdr>
                    <w:top w:val="none" w:sz="0" w:space="0" w:color="auto"/>
                    <w:left w:val="none" w:sz="0" w:space="0" w:color="auto"/>
                    <w:bottom w:val="none" w:sz="0" w:space="0" w:color="auto"/>
                    <w:right w:val="none" w:sz="0" w:space="0" w:color="auto"/>
                  </w:divBdr>
                </w:div>
                <w:div w:id="789517960">
                  <w:marLeft w:val="640"/>
                  <w:marRight w:val="0"/>
                  <w:marTop w:val="0"/>
                  <w:marBottom w:val="0"/>
                  <w:divBdr>
                    <w:top w:val="none" w:sz="0" w:space="0" w:color="auto"/>
                    <w:left w:val="none" w:sz="0" w:space="0" w:color="auto"/>
                    <w:bottom w:val="none" w:sz="0" w:space="0" w:color="auto"/>
                    <w:right w:val="none" w:sz="0" w:space="0" w:color="auto"/>
                  </w:divBdr>
                </w:div>
              </w:divsChild>
            </w:div>
            <w:div w:id="866134987">
              <w:marLeft w:val="0"/>
              <w:marRight w:val="0"/>
              <w:marTop w:val="0"/>
              <w:marBottom w:val="0"/>
              <w:divBdr>
                <w:top w:val="none" w:sz="0" w:space="0" w:color="auto"/>
                <w:left w:val="none" w:sz="0" w:space="0" w:color="auto"/>
                <w:bottom w:val="none" w:sz="0" w:space="0" w:color="auto"/>
                <w:right w:val="none" w:sz="0" w:space="0" w:color="auto"/>
              </w:divBdr>
              <w:divsChild>
                <w:div w:id="858660341">
                  <w:marLeft w:val="640"/>
                  <w:marRight w:val="0"/>
                  <w:marTop w:val="0"/>
                  <w:marBottom w:val="0"/>
                  <w:divBdr>
                    <w:top w:val="none" w:sz="0" w:space="0" w:color="auto"/>
                    <w:left w:val="none" w:sz="0" w:space="0" w:color="auto"/>
                    <w:bottom w:val="none" w:sz="0" w:space="0" w:color="auto"/>
                    <w:right w:val="none" w:sz="0" w:space="0" w:color="auto"/>
                  </w:divBdr>
                </w:div>
                <w:div w:id="1225599313">
                  <w:marLeft w:val="640"/>
                  <w:marRight w:val="0"/>
                  <w:marTop w:val="0"/>
                  <w:marBottom w:val="0"/>
                  <w:divBdr>
                    <w:top w:val="none" w:sz="0" w:space="0" w:color="auto"/>
                    <w:left w:val="none" w:sz="0" w:space="0" w:color="auto"/>
                    <w:bottom w:val="none" w:sz="0" w:space="0" w:color="auto"/>
                    <w:right w:val="none" w:sz="0" w:space="0" w:color="auto"/>
                  </w:divBdr>
                </w:div>
                <w:div w:id="570119503">
                  <w:marLeft w:val="640"/>
                  <w:marRight w:val="0"/>
                  <w:marTop w:val="0"/>
                  <w:marBottom w:val="0"/>
                  <w:divBdr>
                    <w:top w:val="none" w:sz="0" w:space="0" w:color="auto"/>
                    <w:left w:val="none" w:sz="0" w:space="0" w:color="auto"/>
                    <w:bottom w:val="none" w:sz="0" w:space="0" w:color="auto"/>
                    <w:right w:val="none" w:sz="0" w:space="0" w:color="auto"/>
                  </w:divBdr>
                </w:div>
                <w:div w:id="1533693385">
                  <w:marLeft w:val="640"/>
                  <w:marRight w:val="0"/>
                  <w:marTop w:val="0"/>
                  <w:marBottom w:val="0"/>
                  <w:divBdr>
                    <w:top w:val="none" w:sz="0" w:space="0" w:color="auto"/>
                    <w:left w:val="none" w:sz="0" w:space="0" w:color="auto"/>
                    <w:bottom w:val="none" w:sz="0" w:space="0" w:color="auto"/>
                    <w:right w:val="none" w:sz="0" w:space="0" w:color="auto"/>
                  </w:divBdr>
                </w:div>
                <w:div w:id="966622810">
                  <w:marLeft w:val="640"/>
                  <w:marRight w:val="0"/>
                  <w:marTop w:val="0"/>
                  <w:marBottom w:val="0"/>
                  <w:divBdr>
                    <w:top w:val="none" w:sz="0" w:space="0" w:color="auto"/>
                    <w:left w:val="none" w:sz="0" w:space="0" w:color="auto"/>
                    <w:bottom w:val="none" w:sz="0" w:space="0" w:color="auto"/>
                    <w:right w:val="none" w:sz="0" w:space="0" w:color="auto"/>
                  </w:divBdr>
                </w:div>
                <w:div w:id="1768427441">
                  <w:marLeft w:val="640"/>
                  <w:marRight w:val="0"/>
                  <w:marTop w:val="0"/>
                  <w:marBottom w:val="0"/>
                  <w:divBdr>
                    <w:top w:val="none" w:sz="0" w:space="0" w:color="auto"/>
                    <w:left w:val="none" w:sz="0" w:space="0" w:color="auto"/>
                    <w:bottom w:val="none" w:sz="0" w:space="0" w:color="auto"/>
                    <w:right w:val="none" w:sz="0" w:space="0" w:color="auto"/>
                  </w:divBdr>
                </w:div>
                <w:div w:id="1950891390">
                  <w:marLeft w:val="640"/>
                  <w:marRight w:val="0"/>
                  <w:marTop w:val="0"/>
                  <w:marBottom w:val="0"/>
                  <w:divBdr>
                    <w:top w:val="none" w:sz="0" w:space="0" w:color="auto"/>
                    <w:left w:val="none" w:sz="0" w:space="0" w:color="auto"/>
                    <w:bottom w:val="none" w:sz="0" w:space="0" w:color="auto"/>
                    <w:right w:val="none" w:sz="0" w:space="0" w:color="auto"/>
                  </w:divBdr>
                </w:div>
                <w:div w:id="671296488">
                  <w:marLeft w:val="640"/>
                  <w:marRight w:val="0"/>
                  <w:marTop w:val="0"/>
                  <w:marBottom w:val="0"/>
                  <w:divBdr>
                    <w:top w:val="none" w:sz="0" w:space="0" w:color="auto"/>
                    <w:left w:val="none" w:sz="0" w:space="0" w:color="auto"/>
                    <w:bottom w:val="none" w:sz="0" w:space="0" w:color="auto"/>
                    <w:right w:val="none" w:sz="0" w:space="0" w:color="auto"/>
                  </w:divBdr>
                </w:div>
                <w:div w:id="21059244">
                  <w:marLeft w:val="640"/>
                  <w:marRight w:val="0"/>
                  <w:marTop w:val="0"/>
                  <w:marBottom w:val="0"/>
                  <w:divBdr>
                    <w:top w:val="none" w:sz="0" w:space="0" w:color="auto"/>
                    <w:left w:val="none" w:sz="0" w:space="0" w:color="auto"/>
                    <w:bottom w:val="none" w:sz="0" w:space="0" w:color="auto"/>
                    <w:right w:val="none" w:sz="0" w:space="0" w:color="auto"/>
                  </w:divBdr>
                </w:div>
                <w:div w:id="421801146">
                  <w:marLeft w:val="640"/>
                  <w:marRight w:val="0"/>
                  <w:marTop w:val="0"/>
                  <w:marBottom w:val="0"/>
                  <w:divBdr>
                    <w:top w:val="none" w:sz="0" w:space="0" w:color="auto"/>
                    <w:left w:val="none" w:sz="0" w:space="0" w:color="auto"/>
                    <w:bottom w:val="none" w:sz="0" w:space="0" w:color="auto"/>
                    <w:right w:val="none" w:sz="0" w:space="0" w:color="auto"/>
                  </w:divBdr>
                </w:div>
                <w:div w:id="1700667787">
                  <w:marLeft w:val="640"/>
                  <w:marRight w:val="0"/>
                  <w:marTop w:val="0"/>
                  <w:marBottom w:val="0"/>
                  <w:divBdr>
                    <w:top w:val="none" w:sz="0" w:space="0" w:color="auto"/>
                    <w:left w:val="none" w:sz="0" w:space="0" w:color="auto"/>
                    <w:bottom w:val="none" w:sz="0" w:space="0" w:color="auto"/>
                    <w:right w:val="none" w:sz="0" w:space="0" w:color="auto"/>
                  </w:divBdr>
                </w:div>
                <w:div w:id="1891380830">
                  <w:marLeft w:val="640"/>
                  <w:marRight w:val="0"/>
                  <w:marTop w:val="0"/>
                  <w:marBottom w:val="0"/>
                  <w:divBdr>
                    <w:top w:val="none" w:sz="0" w:space="0" w:color="auto"/>
                    <w:left w:val="none" w:sz="0" w:space="0" w:color="auto"/>
                    <w:bottom w:val="none" w:sz="0" w:space="0" w:color="auto"/>
                    <w:right w:val="none" w:sz="0" w:space="0" w:color="auto"/>
                  </w:divBdr>
                </w:div>
                <w:div w:id="1889368625">
                  <w:marLeft w:val="640"/>
                  <w:marRight w:val="0"/>
                  <w:marTop w:val="0"/>
                  <w:marBottom w:val="0"/>
                  <w:divBdr>
                    <w:top w:val="none" w:sz="0" w:space="0" w:color="auto"/>
                    <w:left w:val="none" w:sz="0" w:space="0" w:color="auto"/>
                    <w:bottom w:val="none" w:sz="0" w:space="0" w:color="auto"/>
                    <w:right w:val="none" w:sz="0" w:space="0" w:color="auto"/>
                  </w:divBdr>
                </w:div>
                <w:div w:id="1257906358">
                  <w:marLeft w:val="640"/>
                  <w:marRight w:val="0"/>
                  <w:marTop w:val="0"/>
                  <w:marBottom w:val="0"/>
                  <w:divBdr>
                    <w:top w:val="none" w:sz="0" w:space="0" w:color="auto"/>
                    <w:left w:val="none" w:sz="0" w:space="0" w:color="auto"/>
                    <w:bottom w:val="none" w:sz="0" w:space="0" w:color="auto"/>
                    <w:right w:val="none" w:sz="0" w:space="0" w:color="auto"/>
                  </w:divBdr>
                </w:div>
                <w:div w:id="1996566774">
                  <w:marLeft w:val="640"/>
                  <w:marRight w:val="0"/>
                  <w:marTop w:val="0"/>
                  <w:marBottom w:val="0"/>
                  <w:divBdr>
                    <w:top w:val="none" w:sz="0" w:space="0" w:color="auto"/>
                    <w:left w:val="none" w:sz="0" w:space="0" w:color="auto"/>
                    <w:bottom w:val="none" w:sz="0" w:space="0" w:color="auto"/>
                    <w:right w:val="none" w:sz="0" w:space="0" w:color="auto"/>
                  </w:divBdr>
                </w:div>
                <w:div w:id="1696154044">
                  <w:marLeft w:val="640"/>
                  <w:marRight w:val="0"/>
                  <w:marTop w:val="0"/>
                  <w:marBottom w:val="0"/>
                  <w:divBdr>
                    <w:top w:val="none" w:sz="0" w:space="0" w:color="auto"/>
                    <w:left w:val="none" w:sz="0" w:space="0" w:color="auto"/>
                    <w:bottom w:val="none" w:sz="0" w:space="0" w:color="auto"/>
                    <w:right w:val="none" w:sz="0" w:space="0" w:color="auto"/>
                  </w:divBdr>
                </w:div>
                <w:div w:id="2006742616">
                  <w:marLeft w:val="640"/>
                  <w:marRight w:val="0"/>
                  <w:marTop w:val="0"/>
                  <w:marBottom w:val="0"/>
                  <w:divBdr>
                    <w:top w:val="none" w:sz="0" w:space="0" w:color="auto"/>
                    <w:left w:val="none" w:sz="0" w:space="0" w:color="auto"/>
                    <w:bottom w:val="none" w:sz="0" w:space="0" w:color="auto"/>
                    <w:right w:val="none" w:sz="0" w:space="0" w:color="auto"/>
                  </w:divBdr>
                </w:div>
                <w:div w:id="1246458402">
                  <w:marLeft w:val="640"/>
                  <w:marRight w:val="0"/>
                  <w:marTop w:val="0"/>
                  <w:marBottom w:val="0"/>
                  <w:divBdr>
                    <w:top w:val="none" w:sz="0" w:space="0" w:color="auto"/>
                    <w:left w:val="none" w:sz="0" w:space="0" w:color="auto"/>
                    <w:bottom w:val="none" w:sz="0" w:space="0" w:color="auto"/>
                    <w:right w:val="none" w:sz="0" w:space="0" w:color="auto"/>
                  </w:divBdr>
                </w:div>
                <w:div w:id="861942980">
                  <w:marLeft w:val="640"/>
                  <w:marRight w:val="0"/>
                  <w:marTop w:val="0"/>
                  <w:marBottom w:val="0"/>
                  <w:divBdr>
                    <w:top w:val="none" w:sz="0" w:space="0" w:color="auto"/>
                    <w:left w:val="none" w:sz="0" w:space="0" w:color="auto"/>
                    <w:bottom w:val="none" w:sz="0" w:space="0" w:color="auto"/>
                    <w:right w:val="none" w:sz="0" w:space="0" w:color="auto"/>
                  </w:divBdr>
                </w:div>
                <w:div w:id="1814519328">
                  <w:marLeft w:val="640"/>
                  <w:marRight w:val="0"/>
                  <w:marTop w:val="0"/>
                  <w:marBottom w:val="0"/>
                  <w:divBdr>
                    <w:top w:val="none" w:sz="0" w:space="0" w:color="auto"/>
                    <w:left w:val="none" w:sz="0" w:space="0" w:color="auto"/>
                    <w:bottom w:val="none" w:sz="0" w:space="0" w:color="auto"/>
                    <w:right w:val="none" w:sz="0" w:space="0" w:color="auto"/>
                  </w:divBdr>
                </w:div>
                <w:div w:id="557672886">
                  <w:marLeft w:val="640"/>
                  <w:marRight w:val="0"/>
                  <w:marTop w:val="0"/>
                  <w:marBottom w:val="0"/>
                  <w:divBdr>
                    <w:top w:val="none" w:sz="0" w:space="0" w:color="auto"/>
                    <w:left w:val="none" w:sz="0" w:space="0" w:color="auto"/>
                    <w:bottom w:val="none" w:sz="0" w:space="0" w:color="auto"/>
                    <w:right w:val="none" w:sz="0" w:space="0" w:color="auto"/>
                  </w:divBdr>
                </w:div>
                <w:div w:id="538780665">
                  <w:marLeft w:val="640"/>
                  <w:marRight w:val="0"/>
                  <w:marTop w:val="0"/>
                  <w:marBottom w:val="0"/>
                  <w:divBdr>
                    <w:top w:val="none" w:sz="0" w:space="0" w:color="auto"/>
                    <w:left w:val="none" w:sz="0" w:space="0" w:color="auto"/>
                    <w:bottom w:val="none" w:sz="0" w:space="0" w:color="auto"/>
                    <w:right w:val="none" w:sz="0" w:space="0" w:color="auto"/>
                  </w:divBdr>
                </w:div>
                <w:div w:id="137960437">
                  <w:marLeft w:val="640"/>
                  <w:marRight w:val="0"/>
                  <w:marTop w:val="0"/>
                  <w:marBottom w:val="0"/>
                  <w:divBdr>
                    <w:top w:val="none" w:sz="0" w:space="0" w:color="auto"/>
                    <w:left w:val="none" w:sz="0" w:space="0" w:color="auto"/>
                    <w:bottom w:val="none" w:sz="0" w:space="0" w:color="auto"/>
                    <w:right w:val="none" w:sz="0" w:space="0" w:color="auto"/>
                  </w:divBdr>
                </w:div>
                <w:div w:id="198396408">
                  <w:marLeft w:val="640"/>
                  <w:marRight w:val="0"/>
                  <w:marTop w:val="0"/>
                  <w:marBottom w:val="0"/>
                  <w:divBdr>
                    <w:top w:val="none" w:sz="0" w:space="0" w:color="auto"/>
                    <w:left w:val="none" w:sz="0" w:space="0" w:color="auto"/>
                    <w:bottom w:val="none" w:sz="0" w:space="0" w:color="auto"/>
                    <w:right w:val="none" w:sz="0" w:space="0" w:color="auto"/>
                  </w:divBdr>
                </w:div>
                <w:div w:id="999772419">
                  <w:marLeft w:val="640"/>
                  <w:marRight w:val="0"/>
                  <w:marTop w:val="0"/>
                  <w:marBottom w:val="0"/>
                  <w:divBdr>
                    <w:top w:val="none" w:sz="0" w:space="0" w:color="auto"/>
                    <w:left w:val="none" w:sz="0" w:space="0" w:color="auto"/>
                    <w:bottom w:val="none" w:sz="0" w:space="0" w:color="auto"/>
                    <w:right w:val="none" w:sz="0" w:space="0" w:color="auto"/>
                  </w:divBdr>
                </w:div>
                <w:div w:id="1877351338">
                  <w:marLeft w:val="640"/>
                  <w:marRight w:val="0"/>
                  <w:marTop w:val="0"/>
                  <w:marBottom w:val="0"/>
                  <w:divBdr>
                    <w:top w:val="none" w:sz="0" w:space="0" w:color="auto"/>
                    <w:left w:val="none" w:sz="0" w:space="0" w:color="auto"/>
                    <w:bottom w:val="none" w:sz="0" w:space="0" w:color="auto"/>
                    <w:right w:val="none" w:sz="0" w:space="0" w:color="auto"/>
                  </w:divBdr>
                </w:div>
                <w:div w:id="1735739662">
                  <w:marLeft w:val="640"/>
                  <w:marRight w:val="0"/>
                  <w:marTop w:val="0"/>
                  <w:marBottom w:val="0"/>
                  <w:divBdr>
                    <w:top w:val="none" w:sz="0" w:space="0" w:color="auto"/>
                    <w:left w:val="none" w:sz="0" w:space="0" w:color="auto"/>
                    <w:bottom w:val="none" w:sz="0" w:space="0" w:color="auto"/>
                    <w:right w:val="none" w:sz="0" w:space="0" w:color="auto"/>
                  </w:divBdr>
                </w:div>
                <w:div w:id="895046912">
                  <w:marLeft w:val="640"/>
                  <w:marRight w:val="0"/>
                  <w:marTop w:val="0"/>
                  <w:marBottom w:val="0"/>
                  <w:divBdr>
                    <w:top w:val="none" w:sz="0" w:space="0" w:color="auto"/>
                    <w:left w:val="none" w:sz="0" w:space="0" w:color="auto"/>
                    <w:bottom w:val="none" w:sz="0" w:space="0" w:color="auto"/>
                    <w:right w:val="none" w:sz="0" w:space="0" w:color="auto"/>
                  </w:divBdr>
                </w:div>
                <w:div w:id="2094618932">
                  <w:marLeft w:val="640"/>
                  <w:marRight w:val="0"/>
                  <w:marTop w:val="0"/>
                  <w:marBottom w:val="0"/>
                  <w:divBdr>
                    <w:top w:val="none" w:sz="0" w:space="0" w:color="auto"/>
                    <w:left w:val="none" w:sz="0" w:space="0" w:color="auto"/>
                    <w:bottom w:val="none" w:sz="0" w:space="0" w:color="auto"/>
                    <w:right w:val="none" w:sz="0" w:space="0" w:color="auto"/>
                  </w:divBdr>
                </w:div>
                <w:div w:id="970090160">
                  <w:marLeft w:val="640"/>
                  <w:marRight w:val="0"/>
                  <w:marTop w:val="0"/>
                  <w:marBottom w:val="0"/>
                  <w:divBdr>
                    <w:top w:val="none" w:sz="0" w:space="0" w:color="auto"/>
                    <w:left w:val="none" w:sz="0" w:space="0" w:color="auto"/>
                    <w:bottom w:val="none" w:sz="0" w:space="0" w:color="auto"/>
                    <w:right w:val="none" w:sz="0" w:space="0" w:color="auto"/>
                  </w:divBdr>
                </w:div>
                <w:div w:id="542137298">
                  <w:marLeft w:val="640"/>
                  <w:marRight w:val="0"/>
                  <w:marTop w:val="0"/>
                  <w:marBottom w:val="0"/>
                  <w:divBdr>
                    <w:top w:val="none" w:sz="0" w:space="0" w:color="auto"/>
                    <w:left w:val="none" w:sz="0" w:space="0" w:color="auto"/>
                    <w:bottom w:val="none" w:sz="0" w:space="0" w:color="auto"/>
                    <w:right w:val="none" w:sz="0" w:space="0" w:color="auto"/>
                  </w:divBdr>
                </w:div>
                <w:div w:id="472066552">
                  <w:marLeft w:val="640"/>
                  <w:marRight w:val="0"/>
                  <w:marTop w:val="0"/>
                  <w:marBottom w:val="0"/>
                  <w:divBdr>
                    <w:top w:val="none" w:sz="0" w:space="0" w:color="auto"/>
                    <w:left w:val="none" w:sz="0" w:space="0" w:color="auto"/>
                    <w:bottom w:val="none" w:sz="0" w:space="0" w:color="auto"/>
                    <w:right w:val="none" w:sz="0" w:space="0" w:color="auto"/>
                  </w:divBdr>
                </w:div>
                <w:div w:id="298221532">
                  <w:marLeft w:val="640"/>
                  <w:marRight w:val="0"/>
                  <w:marTop w:val="0"/>
                  <w:marBottom w:val="0"/>
                  <w:divBdr>
                    <w:top w:val="none" w:sz="0" w:space="0" w:color="auto"/>
                    <w:left w:val="none" w:sz="0" w:space="0" w:color="auto"/>
                    <w:bottom w:val="none" w:sz="0" w:space="0" w:color="auto"/>
                    <w:right w:val="none" w:sz="0" w:space="0" w:color="auto"/>
                  </w:divBdr>
                </w:div>
                <w:div w:id="1428771859">
                  <w:marLeft w:val="640"/>
                  <w:marRight w:val="0"/>
                  <w:marTop w:val="0"/>
                  <w:marBottom w:val="0"/>
                  <w:divBdr>
                    <w:top w:val="none" w:sz="0" w:space="0" w:color="auto"/>
                    <w:left w:val="none" w:sz="0" w:space="0" w:color="auto"/>
                    <w:bottom w:val="none" w:sz="0" w:space="0" w:color="auto"/>
                    <w:right w:val="none" w:sz="0" w:space="0" w:color="auto"/>
                  </w:divBdr>
                </w:div>
                <w:div w:id="1990671823">
                  <w:marLeft w:val="640"/>
                  <w:marRight w:val="0"/>
                  <w:marTop w:val="0"/>
                  <w:marBottom w:val="0"/>
                  <w:divBdr>
                    <w:top w:val="none" w:sz="0" w:space="0" w:color="auto"/>
                    <w:left w:val="none" w:sz="0" w:space="0" w:color="auto"/>
                    <w:bottom w:val="none" w:sz="0" w:space="0" w:color="auto"/>
                    <w:right w:val="none" w:sz="0" w:space="0" w:color="auto"/>
                  </w:divBdr>
                </w:div>
                <w:div w:id="1036388920">
                  <w:marLeft w:val="640"/>
                  <w:marRight w:val="0"/>
                  <w:marTop w:val="0"/>
                  <w:marBottom w:val="0"/>
                  <w:divBdr>
                    <w:top w:val="none" w:sz="0" w:space="0" w:color="auto"/>
                    <w:left w:val="none" w:sz="0" w:space="0" w:color="auto"/>
                    <w:bottom w:val="none" w:sz="0" w:space="0" w:color="auto"/>
                    <w:right w:val="none" w:sz="0" w:space="0" w:color="auto"/>
                  </w:divBdr>
                </w:div>
                <w:div w:id="17514964">
                  <w:marLeft w:val="640"/>
                  <w:marRight w:val="0"/>
                  <w:marTop w:val="0"/>
                  <w:marBottom w:val="0"/>
                  <w:divBdr>
                    <w:top w:val="none" w:sz="0" w:space="0" w:color="auto"/>
                    <w:left w:val="none" w:sz="0" w:space="0" w:color="auto"/>
                    <w:bottom w:val="none" w:sz="0" w:space="0" w:color="auto"/>
                    <w:right w:val="none" w:sz="0" w:space="0" w:color="auto"/>
                  </w:divBdr>
                </w:div>
                <w:div w:id="77095191">
                  <w:marLeft w:val="640"/>
                  <w:marRight w:val="0"/>
                  <w:marTop w:val="0"/>
                  <w:marBottom w:val="0"/>
                  <w:divBdr>
                    <w:top w:val="none" w:sz="0" w:space="0" w:color="auto"/>
                    <w:left w:val="none" w:sz="0" w:space="0" w:color="auto"/>
                    <w:bottom w:val="none" w:sz="0" w:space="0" w:color="auto"/>
                    <w:right w:val="none" w:sz="0" w:space="0" w:color="auto"/>
                  </w:divBdr>
                </w:div>
                <w:div w:id="1523594922">
                  <w:marLeft w:val="640"/>
                  <w:marRight w:val="0"/>
                  <w:marTop w:val="0"/>
                  <w:marBottom w:val="0"/>
                  <w:divBdr>
                    <w:top w:val="none" w:sz="0" w:space="0" w:color="auto"/>
                    <w:left w:val="none" w:sz="0" w:space="0" w:color="auto"/>
                    <w:bottom w:val="none" w:sz="0" w:space="0" w:color="auto"/>
                    <w:right w:val="none" w:sz="0" w:space="0" w:color="auto"/>
                  </w:divBdr>
                </w:div>
                <w:div w:id="862592382">
                  <w:marLeft w:val="640"/>
                  <w:marRight w:val="0"/>
                  <w:marTop w:val="0"/>
                  <w:marBottom w:val="0"/>
                  <w:divBdr>
                    <w:top w:val="none" w:sz="0" w:space="0" w:color="auto"/>
                    <w:left w:val="none" w:sz="0" w:space="0" w:color="auto"/>
                    <w:bottom w:val="none" w:sz="0" w:space="0" w:color="auto"/>
                    <w:right w:val="none" w:sz="0" w:space="0" w:color="auto"/>
                  </w:divBdr>
                </w:div>
                <w:div w:id="153571967">
                  <w:marLeft w:val="640"/>
                  <w:marRight w:val="0"/>
                  <w:marTop w:val="0"/>
                  <w:marBottom w:val="0"/>
                  <w:divBdr>
                    <w:top w:val="none" w:sz="0" w:space="0" w:color="auto"/>
                    <w:left w:val="none" w:sz="0" w:space="0" w:color="auto"/>
                    <w:bottom w:val="none" w:sz="0" w:space="0" w:color="auto"/>
                    <w:right w:val="none" w:sz="0" w:space="0" w:color="auto"/>
                  </w:divBdr>
                </w:div>
                <w:div w:id="1675839201">
                  <w:marLeft w:val="640"/>
                  <w:marRight w:val="0"/>
                  <w:marTop w:val="0"/>
                  <w:marBottom w:val="0"/>
                  <w:divBdr>
                    <w:top w:val="none" w:sz="0" w:space="0" w:color="auto"/>
                    <w:left w:val="none" w:sz="0" w:space="0" w:color="auto"/>
                    <w:bottom w:val="none" w:sz="0" w:space="0" w:color="auto"/>
                    <w:right w:val="none" w:sz="0" w:space="0" w:color="auto"/>
                  </w:divBdr>
                </w:div>
              </w:divsChild>
            </w:div>
            <w:div w:id="63994748">
              <w:marLeft w:val="0"/>
              <w:marRight w:val="0"/>
              <w:marTop w:val="0"/>
              <w:marBottom w:val="0"/>
              <w:divBdr>
                <w:top w:val="none" w:sz="0" w:space="0" w:color="auto"/>
                <w:left w:val="none" w:sz="0" w:space="0" w:color="auto"/>
                <w:bottom w:val="none" w:sz="0" w:space="0" w:color="auto"/>
                <w:right w:val="none" w:sz="0" w:space="0" w:color="auto"/>
              </w:divBdr>
              <w:divsChild>
                <w:div w:id="922450355">
                  <w:marLeft w:val="640"/>
                  <w:marRight w:val="0"/>
                  <w:marTop w:val="0"/>
                  <w:marBottom w:val="0"/>
                  <w:divBdr>
                    <w:top w:val="none" w:sz="0" w:space="0" w:color="auto"/>
                    <w:left w:val="none" w:sz="0" w:space="0" w:color="auto"/>
                    <w:bottom w:val="none" w:sz="0" w:space="0" w:color="auto"/>
                    <w:right w:val="none" w:sz="0" w:space="0" w:color="auto"/>
                  </w:divBdr>
                </w:div>
                <w:div w:id="2101487182">
                  <w:marLeft w:val="640"/>
                  <w:marRight w:val="0"/>
                  <w:marTop w:val="0"/>
                  <w:marBottom w:val="0"/>
                  <w:divBdr>
                    <w:top w:val="none" w:sz="0" w:space="0" w:color="auto"/>
                    <w:left w:val="none" w:sz="0" w:space="0" w:color="auto"/>
                    <w:bottom w:val="none" w:sz="0" w:space="0" w:color="auto"/>
                    <w:right w:val="none" w:sz="0" w:space="0" w:color="auto"/>
                  </w:divBdr>
                </w:div>
                <w:div w:id="2133162357">
                  <w:marLeft w:val="640"/>
                  <w:marRight w:val="0"/>
                  <w:marTop w:val="0"/>
                  <w:marBottom w:val="0"/>
                  <w:divBdr>
                    <w:top w:val="none" w:sz="0" w:space="0" w:color="auto"/>
                    <w:left w:val="none" w:sz="0" w:space="0" w:color="auto"/>
                    <w:bottom w:val="none" w:sz="0" w:space="0" w:color="auto"/>
                    <w:right w:val="none" w:sz="0" w:space="0" w:color="auto"/>
                  </w:divBdr>
                </w:div>
                <w:div w:id="535122487">
                  <w:marLeft w:val="640"/>
                  <w:marRight w:val="0"/>
                  <w:marTop w:val="0"/>
                  <w:marBottom w:val="0"/>
                  <w:divBdr>
                    <w:top w:val="none" w:sz="0" w:space="0" w:color="auto"/>
                    <w:left w:val="none" w:sz="0" w:space="0" w:color="auto"/>
                    <w:bottom w:val="none" w:sz="0" w:space="0" w:color="auto"/>
                    <w:right w:val="none" w:sz="0" w:space="0" w:color="auto"/>
                  </w:divBdr>
                </w:div>
                <w:div w:id="519853619">
                  <w:marLeft w:val="640"/>
                  <w:marRight w:val="0"/>
                  <w:marTop w:val="0"/>
                  <w:marBottom w:val="0"/>
                  <w:divBdr>
                    <w:top w:val="none" w:sz="0" w:space="0" w:color="auto"/>
                    <w:left w:val="none" w:sz="0" w:space="0" w:color="auto"/>
                    <w:bottom w:val="none" w:sz="0" w:space="0" w:color="auto"/>
                    <w:right w:val="none" w:sz="0" w:space="0" w:color="auto"/>
                  </w:divBdr>
                </w:div>
                <w:div w:id="8991224">
                  <w:marLeft w:val="640"/>
                  <w:marRight w:val="0"/>
                  <w:marTop w:val="0"/>
                  <w:marBottom w:val="0"/>
                  <w:divBdr>
                    <w:top w:val="none" w:sz="0" w:space="0" w:color="auto"/>
                    <w:left w:val="none" w:sz="0" w:space="0" w:color="auto"/>
                    <w:bottom w:val="none" w:sz="0" w:space="0" w:color="auto"/>
                    <w:right w:val="none" w:sz="0" w:space="0" w:color="auto"/>
                  </w:divBdr>
                </w:div>
                <w:div w:id="451021368">
                  <w:marLeft w:val="640"/>
                  <w:marRight w:val="0"/>
                  <w:marTop w:val="0"/>
                  <w:marBottom w:val="0"/>
                  <w:divBdr>
                    <w:top w:val="none" w:sz="0" w:space="0" w:color="auto"/>
                    <w:left w:val="none" w:sz="0" w:space="0" w:color="auto"/>
                    <w:bottom w:val="none" w:sz="0" w:space="0" w:color="auto"/>
                    <w:right w:val="none" w:sz="0" w:space="0" w:color="auto"/>
                  </w:divBdr>
                </w:div>
                <w:div w:id="453140944">
                  <w:marLeft w:val="640"/>
                  <w:marRight w:val="0"/>
                  <w:marTop w:val="0"/>
                  <w:marBottom w:val="0"/>
                  <w:divBdr>
                    <w:top w:val="none" w:sz="0" w:space="0" w:color="auto"/>
                    <w:left w:val="none" w:sz="0" w:space="0" w:color="auto"/>
                    <w:bottom w:val="none" w:sz="0" w:space="0" w:color="auto"/>
                    <w:right w:val="none" w:sz="0" w:space="0" w:color="auto"/>
                  </w:divBdr>
                </w:div>
                <w:div w:id="135608659">
                  <w:marLeft w:val="640"/>
                  <w:marRight w:val="0"/>
                  <w:marTop w:val="0"/>
                  <w:marBottom w:val="0"/>
                  <w:divBdr>
                    <w:top w:val="none" w:sz="0" w:space="0" w:color="auto"/>
                    <w:left w:val="none" w:sz="0" w:space="0" w:color="auto"/>
                    <w:bottom w:val="none" w:sz="0" w:space="0" w:color="auto"/>
                    <w:right w:val="none" w:sz="0" w:space="0" w:color="auto"/>
                  </w:divBdr>
                </w:div>
                <w:div w:id="1085303535">
                  <w:marLeft w:val="640"/>
                  <w:marRight w:val="0"/>
                  <w:marTop w:val="0"/>
                  <w:marBottom w:val="0"/>
                  <w:divBdr>
                    <w:top w:val="none" w:sz="0" w:space="0" w:color="auto"/>
                    <w:left w:val="none" w:sz="0" w:space="0" w:color="auto"/>
                    <w:bottom w:val="none" w:sz="0" w:space="0" w:color="auto"/>
                    <w:right w:val="none" w:sz="0" w:space="0" w:color="auto"/>
                  </w:divBdr>
                </w:div>
                <w:div w:id="135028847">
                  <w:marLeft w:val="640"/>
                  <w:marRight w:val="0"/>
                  <w:marTop w:val="0"/>
                  <w:marBottom w:val="0"/>
                  <w:divBdr>
                    <w:top w:val="none" w:sz="0" w:space="0" w:color="auto"/>
                    <w:left w:val="none" w:sz="0" w:space="0" w:color="auto"/>
                    <w:bottom w:val="none" w:sz="0" w:space="0" w:color="auto"/>
                    <w:right w:val="none" w:sz="0" w:space="0" w:color="auto"/>
                  </w:divBdr>
                </w:div>
                <w:div w:id="929508841">
                  <w:marLeft w:val="640"/>
                  <w:marRight w:val="0"/>
                  <w:marTop w:val="0"/>
                  <w:marBottom w:val="0"/>
                  <w:divBdr>
                    <w:top w:val="none" w:sz="0" w:space="0" w:color="auto"/>
                    <w:left w:val="none" w:sz="0" w:space="0" w:color="auto"/>
                    <w:bottom w:val="none" w:sz="0" w:space="0" w:color="auto"/>
                    <w:right w:val="none" w:sz="0" w:space="0" w:color="auto"/>
                  </w:divBdr>
                </w:div>
                <w:div w:id="1338731471">
                  <w:marLeft w:val="640"/>
                  <w:marRight w:val="0"/>
                  <w:marTop w:val="0"/>
                  <w:marBottom w:val="0"/>
                  <w:divBdr>
                    <w:top w:val="none" w:sz="0" w:space="0" w:color="auto"/>
                    <w:left w:val="none" w:sz="0" w:space="0" w:color="auto"/>
                    <w:bottom w:val="none" w:sz="0" w:space="0" w:color="auto"/>
                    <w:right w:val="none" w:sz="0" w:space="0" w:color="auto"/>
                  </w:divBdr>
                </w:div>
                <w:div w:id="2076857962">
                  <w:marLeft w:val="640"/>
                  <w:marRight w:val="0"/>
                  <w:marTop w:val="0"/>
                  <w:marBottom w:val="0"/>
                  <w:divBdr>
                    <w:top w:val="none" w:sz="0" w:space="0" w:color="auto"/>
                    <w:left w:val="none" w:sz="0" w:space="0" w:color="auto"/>
                    <w:bottom w:val="none" w:sz="0" w:space="0" w:color="auto"/>
                    <w:right w:val="none" w:sz="0" w:space="0" w:color="auto"/>
                  </w:divBdr>
                </w:div>
                <w:div w:id="1177378160">
                  <w:marLeft w:val="640"/>
                  <w:marRight w:val="0"/>
                  <w:marTop w:val="0"/>
                  <w:marBottom w:val="0"/>
                  <w:divBdr>
                    <w:top w:val="none" w:sz="0" w:space="0" w:color="auto"/>
                    <w:left w:val="none" w:sz="0" w:space="0" w:color="auto"/>
                    <w:bottom w:val="none" w:sz="0" w:space="0" w:color="auto"/>
                    <w:right w:val="none" w:sz="0" w:space="0" w:color="auto"/>
                  </w:divBdr>
                </w:div>
                <w:div w:id="986125334">
                  <w:marLeft w:val="640"/>
                  <w:marRight w:val="0"/>
                  <w:marTop w:val="0"/>
                  <w:marBottom w:val="0"/>
                  <w:divBdr>
                    <w:top w:val="none" w:sz="0" w:space="0" w:color="auto"/>
                    <w:left w:val="none" w:sz="0" w:space="0" w:color="auto"/>
                    <w:bottom w:val="none" w:sz="0" w:space="0" w:color="auto"/>
                    <w:right w:val="none" w:sz="0" w:space="0" w:color="auto"/>
                  </w:divBdr>
                </w:div>
                <w:div w:id="208954832">
                  <w:marLeft w:val="640"/>
                  <w:marRight w:val="0"/>
                  <w:marTop w:val="0"/>
                  <w:marBottom w:val="0"/>
                  <w:divBdr>
                    <w:top w:val="none" w:sz="0" w:space="0" w:color="auto"/>
                    <w:left w:val="none" w:sz="0" w:space="0" w:color="auto"/>
                    <w:bottom w:val="none" w:sz="0" w:space="0" w:color="auto"/>
                    <w:right w:val="none" w:sz="0" w:space="0" w:color="auto"/>
                  </w:divBdr>
                </w:div>
                <w:div w:id="1887255275">
                  <w:marLeft w:val="640"/>
                  <w:marRight w:val="0"/>
                  <w:marTop w:val="0"/>
                  <w:marBottom w:val="0"/>
                  <w:divBdr>
                    <w:top w:val="none" w:sz="0" w:space="0" w:color="auto"/>
                    <w:left w:val="none" w:sz="0" w:space="0" w:color="auto"/>
                    <w:bottom w:val="none" w:sz="0" w:space="0" w:color="auto"/>
                    <w:right w:val="none" w:sz="0" w:space="0" w:color="auto"/>
                  </w:divBdr>
                </w:div>
                <w:div w:id="1503399284">
                  <w:marLeft w:val="640"/>
                  <w:marRight w:val="0"/>
                  <w:marTop w:val="0"/>
                  <w:marBottom w:val="0"/>
                  <w:divBdr>
                    <w:top w:val="none" w:sz="0" w:space="0" w:color="auto"/>
                    <w:left w:val="none" w:sz="0" w:space="0" w:color="auto"/>
                    <w:bottom w:val="none" w:sz="0" w:space="0" w:color="auto"/>
                    <w:right w:val="none" w:sz="0" w:space="0" w:color="auto"/>
                  </w:divBdr>
                </w:div>
                <w:div w:id="545920458">
                  <w:marLeft w:val="640"/>
                  <w:marRight w:val="0"/>
                  <w:marTop w:val="0"/>
                  <w:marBottom w:val="0"/>
                  <w:divBdr>
                    <w:top w:val="none" w:sz="0" w:space="0" w:color="auto"/>
                    <w:left w:val="none" w:sz="0" w:space="0" w:color="auto"/>
                    <w:bottom w:val="none" w:sz="0" w:space="0" w:color="auto"/>
                    <w:right w:val="none" w:sz="0" w:space="0" w:color="auto"/>
                  </w:divBdr>
                </w:div>
                <w:div w:id="1880629810">
                  <w:marLeft w:val="640"/>
                  <w:marRight w:val="0"/>
                  <w:marTop w:val="0"/>
                  <w:marBottom w:val="0"/>
                  <w:divBdr>
                    <w:top w:val="none" w:sz="0" w:space="0" w:color="auto"/>
                    <w:left w:val="none" w:sz="0" w:space="0" w:color="auto"/>
                    <w:bottom w:val="none" w:sz="0" w:space="0" w:color="auto"/>
                    <w:right w:val="none" w:sz="0" w:space="0" w:color="auto"/>
                  </w:divBdr>
                </w:div>
                <w:div w:id="1931311209">
                  <w:marLeft w:val="640"/>
                  <w:marRight w:val="0"/>
                  <w:marTop w:val="0"/>
                  <w:marBottom w:val="0"/>
                  <w:divBdr>
                    <w:top w:val="none" w:sz="0" w:space="0" w:color="auto"/>
                    <w:left w:val="none" w:sz="0" w:space="0" w:color="auto"/>
                    <w:bottom w:val="none" w:sz="0" w:space="0" w:color="auto"/>
                    <w:right w:val="none" w:sz="0" w:space="0" w:color="auto"/>
                  </w:divBdr>
                </w:div>
                <w:div w:id="173154641">
                  <w:marLeft w:val="640"/>
                  <w:marRight w:val="0"/>
                  <w:marTop w:val="0"/>
                  <w:marBottom w:val="0"/>
                  <w:divBdr>
                    <w:top w:val="none" w:sz="0" w:space="0" w:color="auto"/>
                    <w:left w:val="none" w:sz="0" w:space="0" w:color="auto"/>
                    <w:bottom w:val="none" w:sz="0" w:space="0" w:color="auto"/>
                    <w:right w:val="none" w:sz="0" w:space="0" w:color="auto"/>
                  </w:divBdr>
                </w:div>
                <w:div w:id="747188626">
                  <w:marLeft w:val="640"/>
                  <w:marRight w:val="0"/>
                  <w:marTop w:val="0"/>
                  <w:marBottom w:val="0"/>
                  <w:divBdr>
                    <w:top w:val="none" w:sz="0" w:space="0" w:color="auto"/>
                    <w:left w:val="none" w:sz="0" w:space="0" w:color="auto"/>
                    <w:bottom w:val="none" w:sz="0" w:space="0" w:color="auto"/>
                    <w:right w:val="none" w:sz="0" w:space="0" w:color="auto"/>
                  </w:divBdr>
                </w:div>
                <w:div w:id="1436245394">
                  <w:marLeft w:val="640"/>
                  <w:marRight w:val="0"/>
                  <w:marTop w:val="0"/>
                  <w:marBottom w:val="0"/>
                  <w:divBdr>
                    <w:top w:val="none" w:sz="0" w:space="0" w:color="auto"/>
                    <w:left w:val="none" w:sz="0" w:space="0" w:color="auto"/>
                    <w:bottom w:val="none" w:sz="0" w:space="0" w:color="auto"/>
                    <w:right w:val="none" w:sz="0" w:space="0" w:color="auto"/>
                  </w:divBdr>
                </w:div>
                <w:div w:id="1245801995">
                  <w:marLeft w:val="640"/>
                  <w:marRight w:val="0"/>
                  <w:marTop w:val="0"/>
                  <w:marBottom w:val="0"/>
                  <w:divBdr>
                    <w:top w:val="none" w:sz="0" w:space="0" w:color="auto"/>
                    <w:left w:val="none" w:sz="0" w:space="0" w:color="auto"/>
                    <w:bottom w:val="none" w:sz="0" w:space="0" w:color="auto"/>
                    <w:right w:val="none" w:sz="0" w:space="0" w:color="auto"/>
                  </w:divBdr>
                </w:div>
                <w:div w:id="1348554598">
                  <w:marLeft w:val="640"/>
                  <w:marRight w:val="0"/>
                  <w:marTop w:val="0"/>
                  <w:marBottom w:val="0"/>
                  <w:divBdr>
                    <w:top w:val="none" w:sz="0" w:space="0" w:color="auto"/>
                    <w:left w:val="none" w:sz="0" w:space="0" w:color="auto"/>
                    <w:bottom w:val="none" w:sz="0" w:space="0" w:color="auto"/>
                    <w:right w:val="none" w:sz="0" w:space="0" w:color="auto"/>
                  </w:divBdr>
                </w:div>
                <w:div w:id="508954125">
                  <w:marLeft w:val="640"/>
                  <w:marRight w:val="0"/>
                  <w:marTop w:val="0"/>
                  <w:marBottom w:val="0"/>
                  <w:divBdr>
                    <w:top w:val="none" w:sz="0" w:space="0" w:color="auto"/>
                    <w:left w:val="none" w:sz="0" w:space="0" w:color="auto"/>
                    <w:bottom w:val="none" w:sz="0" w:space="0" w:color="auto"/>
                    <w:right w:val="none" w:sz="0" w:space="0" w:color="auto"/>
                  </w:divBdr>
                </w:div>
                <w:div w:id="939600861">
                  <w:marLeft w:val="640"/>
                  <w:marRight w:val="0"/>
                  <w:marTop w:val="0"/>
                  <w:marBottom w:val="0"/>
                  <w:divBdr>
                    <w:top w:val="none" w:sz="0" w:space="0" w:color="auto"/>
                    <w:left w:val="none" w:sz="0" w:space="0" w:color="auto"/>
                    <w:bottom w:val="none" w:sz="0" w:space="0" w:color="auto"/>
                    <w:right w:val="none" w:sz="0" w:space="0" w:color="auto"/>
                  </w:divBdr>
                </w:div>
                <w:div w:id="1316832908">
                  <w:marLeft w:val="640"/>
                  <w:marRight w:val="0"/>
                  <w:marTop w:val="0"/>
                  <w:marBottom w:val="0"/>
                  <w:divBdr>
                    <w:top w:val="none" w:sz="0" w:space="0" w:color="auto"/>
                    <w:left w:val="none" w:sz="0" w:space="0" w:color="auto"/>
                    <w:bottom w:val="none" w:sz="0" w:space="0" w:color="auto"/>
                    <w:right w:val="none" w:sz="0" w:space="0" w:color="auto"/>
                  </w:divBdr>
                </w:div>
                <w:div w:id="2083327053">
                  <w:marLeft w:val="640"/>
                  <w:marRight w:val="0"/>
                  <w:marTop w:val="0"/>
                  <w:marBottom w:val="0"/>
                  <w:divBdr>
                    <w:top w:val="none" w:sz="0" w:space="0" w:color="auto"/>
                    <w:left w:val="none" w:sz="0" w:space="0" w:color="auto"/>
                    <w:bottom w:val="none" w:sz="0" w:space="0" w:color="auto"/>
                    <w:right w:val="none" w:sz="0" w:space="0" w:color="auto"/>
                  </w:divBdr>
                </w:div>
                <w:div w:id="1655177335">
                  <w:marLeft w:val="640"/>
                  <w:marRight w:val="0"/>
                  <w:marTop w:val="0"/>
                  <w:marBottom w:val="0"/>
                  <w:divBdr>
                    <w:top w:val="none" w:sz="0" w:space="0" w:color="auto"/>
                    <w:left w:val="none" w:sz="0" w:space="0" w:color="auto"/>
                    <w:bottom w:val="none" w:sz="0" w:space="0" w:color="auto"/>
                    <w:right w:val="none" w:sz="0" w:space="0" w:color="auto"/>
                  </w:divBdr>
                </w:div>
                <w:div w:id="1647859190">
                  <w:marLeft w:val="640"/>
                  <w:marRight w:val="0"/>
                  <w:marTop w:val="0"/>
                  <w:marBottom w:val="0"/>
                  <w:divBdr>
                    <w:top w:val="none" w:sz="0" w:space="0" w:color="auto"/>
                    <w:left w:val="none" w:sz="0" w:space="0" w:color="auto"/>
                    <w:bottom w:val="none" w:sz="0" w:space="0" w:color="auto"/>
                    <w:right w:val="none" w:sz="0" w:space="0" w:color="auto"/>
                  </w:divBdr>
                </w:div>
                <w:div w:id="1320621418">
                  <w:marLeft w:val="640"/>
                  <w:marRight w:val="0"/>
                  <w:marTop w:val="0"/>
                  <w:marBottom w:val="0"/>
                  <w:divBdr>
                    <w:top w:val="none" w:sz="0" w:space="0" w:color="auto"/>
                    <w:left w:val="none" w:sz="0" w:space="0" w:color="auto"/>
                    <w:bottom w:val="none" w:sz="0" w:space="0" w:color="auto"/>
                    <w:right w:val="none" w:sz="0" w:space="0" w:color="auto"/>
                  </w:divBdr>
                </w:div>
                <w:div w:id="2145812124">
                  <w:marLeft w:val="640"/>
                  <w:marRight w:val="0"/>
                  <w:marTop w:val="0"/>
                  <w:marBottom w:val="0"/>
                  <w:divBdr>
                    <w:top w:val="none" w:sz="0" w:space="0" w:color="auto"/>
                    <w:left w:val="none" w:sz="0" w:space="0" w:color="auto"/>
                    <w:bottom w:val="none" w:sz="0" w:space="0" w:color="auto"/>
                    <w:right w:val="none" w:sz="0" w:space="0" w:color="auto"/>
                  </w:divBdr>
                </w:div>
                <w:div w:id="1289623528">
                  <w:marLeft w:val="640"/>
                  <w:marRight w:val="0"/>
                  <w:marTop w:val="0"/>
                  <w:marBottom w:val="0"/>
                  <w:divBdr>
                    <w:top w:val="none" w:sz="0" w:space="0" w:color="auto"/>
                    <w:left w:val="none" w:sz="0" w:space="0" w:color="auto"/>
                    <w:bottom w:val="none" w:sz="0" w:space="0" w:color="auto"/>
                    <w:right w:val="none" w:sz="0" w:space="0" w:color="auto"/>
                  </w:divBdr>
                </w:div>
                <w:div w:id="547112505">
                  <w:marLeft w:val="640"/>
                  <w:marRight w:val="0"/>
                  <w:marTop w:val="0"/>
                  <w:marBottom w:val="0"/>
                  <w:divBdr>
                    <w:top w:val="none" w:sz="0" w:space="0" w:color="auto"/>
                    <w:left w:val="none" w:sz="0" w:space="0" w:color="auto"/>
                    <w:bottom w:val="none" w:sz="0" w:space="0" w:color="auto"/>
                    <w:right w:val="none" w:sz="0" w:space="0" w:color="auto"/>
                  </w:divBdr>
                </w:div>
                <w:div w:id="173767481">
                  <w:marLeft w:val="640"/>
                  <w:marRight w:val="0"/>
                  <w:marTop w:val="0"/>
                  <w:marBottom w:val="0"/>
                  <w:divBdr>
                    <w:top w:val="none" w:sz="0" w:space="0" w:color="auto"/>
                    <w:left w:val="none" w:sz="0" w:space="0" w:color="auto"/>
                    <w:bottom w:val="none" w:sz="0" w:space="0" w:color="auto"/>
                    <w:right w:val="none" w:sz="0" w:space="0" w:color="auto"/>
                  </w:divBdr>
                </w:div>
                <w:div w:id="1414736878">
                  <w:marLeft w:val="640"/>
                  <w:marRight w:val="0"/>
                  <w:marTop w:val="0"/>
                  <w:marBottom w:val="0"/>
                  <w:divBdr>
                    <w:top w:val="none" w:sz="0" w:space="0" w:color="auto"/>
                    <w:left w:val="none" w:sz="0" w:space="0" w:color="auto"/>
                    <w:bottom w:val="none" w:sz="0" w:space="0" w:color="auto"/>
                    <w:right w:val="none" w:sz="0" w:space="0" w:color="auto"/>
                  </w:divBdr>
                </w:div>
                <w:div w:id="1545288203">
                  <w:marLeft w:val="640"/>
                  <w:marRight w:val="0"/>
                  <w:marTop w:val="0"/>
                  <w:marBottom w:val="0"/>
                  <w:divBdr>
                    <w:top w:val="none" w:sz="0" w:space="0" w:color="auto"/>
                    <w:left w:val="none" w:sz="0" w:space="0" w:color="auto"/>
                    <w:bottom w:val="none" w:sz="0" w:space="0" w:color="auto"/>
                    <w:right w:val="none" w:sz="0" w:space="0" w:color="auto"/>
                  </w:divBdr>
                </w:div>
                <w:div w:id="1275405738">
                  <w:marLeft w:val="640"/>
                  <w:marRight w:val="0"/>
                  <w:marTop w:val="0"/>
                  <w:marBottom w:val="0"/>
                  <w:divBdr>
                    <w:top w:val="none" w:sz="0" w:space="0" w:color="auto"/>
                    <w:left w:val="none" w:sz="0" w:space="0" w:color="auto"/>
                    <w:bottom w:val="none" w:sz="0" w:space="0" w:color="auto"/>
                    <w:right w:val="none" w:sz="0" w:space="0" w:color="auto"/>
                  </w:divBdr>
                </w:div>
              </w:divsChild>
            </w:div>
            <w:div w:id="1962571182">
              <w:marLeft w:val="0"/>
              <w:marRight w:val="0"/>
              <w:marTop w:val="0"/>
              <w:marBottom w:val="0"/>
              <w:divBdr>
                <w:top w:val="none" w:sz="0" w:space="0" w:color="auto"/>
                <w:left w:val="none" w:sz="0" w:space="0" w:color="auto"/>
                <w:bottom w:val="none" w:sz="0" w:space="0" w:color="auto"/>
                <w:right w:val="none" w:sz="0" w:space="0" w:color="auto"/>
              </w:divBdr>
              <w:divsChild>
                <w:div w:id="172184201">
                  <w:marLeft w:val="640"/>
                  <w:marRight w:val="0"/>
                  <w:marTop w:val="0"/>
                  <w:marBottom w:val="0"/>
                  <w:divBdr>
                    <w:top w:val="none" w:sz="0" w:space="0" w:color="auto"/>
                    <w:left w:val="none" w:sz="0" w:space="0" w:color="auto"/>
                    <w:bottom w:val="none" w:sz="0" w:space="0" w:color="auto"/>
                    <w:right w:val="none" w:sz="0" w:space="0" w:color="auto"/>
                  </w:divBdr>
                </w:div>
                <w:div w:id="2115898826">
                  <w:marLeft w:val="640"/>
                  <w:marRight w:val="0"/>
                  <w:marTop w:val="0"/>
                  <w:marBottom w:val="0"/>
                  <w:divBdr>
                    <w:top w:val="none" w:sz="0" w:space="0" w:color="auto"/>
                    <w:left w:val="none" w:sz="0" w:space="0" w:color="auto"/>
                    <w:bottom w:val="none" w:sz="0" w:space="0" w:color="auto"/>
                    <w:right w:val="none" w:sz="0" w:space="0" w:color="auto"/>
                  </w:divBdr>
                </w:div>
                <w:div w:id="164974745">
                  <w:marLeft w:val="640"/>
                  <w:marRight w:val="0"/>
                  <w:marTop w:val="0"/>
                  <w:marBottom w:val="0"/>
                  <w:divBdr>
                    <w:top w:val="none" w:sz="0" w:space="0" w:color="auto"/>
                    <w:left w:val="none" w:sz="0" w:space="0" w:color="auto"/>
                    <w:bottom w:val="none" w:sz="0" w:space="0" w:color="auto"/>
                    <w:right w:val="none" w:sz="0" w:space="0" w:color="auto"/>
                  </w:divBdr>
                </w:div>
                <w:div w:id="738669036">
                  <w:marLeft w:val="640"/>
                  <w:marRight w:val="0"/>
                  <w:marTop w:val="0"/>
                  <w:marBottom w:val="0"/>
                  <w:divBdr>
                    <w:top w:val="none" w:sz="0" w:space="0" w:color="auto"/>
                    <w:left w:val="none" w:sz="0" w:space="0" w:color="auto"/>
                    <w:bottom w:val="none" w:sz="0" w:space="0" w:color="auto"/>
                    <w:right w:val="none" w:sz="0" w:space="0" w:color="auto"/>
                  </w:divBdr>
                </w:div>
                <w:div w:id="946471228">
                  <w:marLeft w:val="640"/>
                  <w:marRight w:val="0"/>
                  <w:marTop w:val="0"/>
                  <w:marBottom w:val="0"/>
                  <w:divBdr>
                    <w:top w:val="none" w:sz="0" w:space="0" w:color="auto"/>
                    <w:left w:val="none" w:sz="0" w:space="0" w:color="auto"/>
                    <w:bottom w:val="none" w:sz="0" w:space="0" w:color="auto"/>
                    <w:right w:val="none" w:sz="0" w:space="0" w:color="auto"/>
                  </w:divBdr>
                </w:div>
                <w:div w:id="1803230347">
                  <w:marLeft w:val="640"/>
                  <w:marRight w:val="0"/>
                  <w:marTop w:val="0"/>
                  <w:marBottom w:val="0"/>
                  <w:divBdr>
                    <w:top w:val="none" w:sz="0" w:space="0" w:color="auto"/>
                    <w:left w:val="none" w:sz="0" w:space="0" w:color="auto"/>
                    <w:bottom w:val="none" w:sz="0" w:space="0" w:color="auto"/>
                    <w:right w:val="none" w:sz="0" w:space="0" w:color="auto"/>
                  </w:divBdr>
                </w:div>
                <w:div w:id="348603149">
                  <w:marLeft w:val="640"/>
                  <w:marRight w:val="0"/>
                  <w:marTop w:val="0"/>
                  <w:marBottom w:val="0"/>
                  <w:divBdr>
                    <w:top w:val="none" w:sz="0" w:space="0" w:color="auto"/>
                    <w:left w:val="none" w:sz="0" w:space="0" w:color="auto"/>
                    <w:bottom w:val="none" w:sz="0" w:space="0" w:color="auto"/>
                    <w:right w:val="none" w:sz="0" w:space="0" w:color="auto"/>
                  </w:divBdr>
                </w:div>
                <w:div w:id="1829707955">
                  <w:marLeft w:val="640"/>
                  <w:marRight w:val="0"/>
                  <w:marTop w:val="0"/>
                  <w:marBottom w:val="0"/>
                  <w:divBdr>
                    <w:top w:val="none" w:sz="0" w:space="0" w:color="auto"/>
                    <w:left w:val="none" w:sz="0" w:space="0" w:color="auto"/>
                    <w:bottom w:val="none" w:sz="0" w:space="0" w:color="auto"/>
                    <w:right w:val="none" w:sz="0" w:space="0" w:color="auto"/>
                  </w:divBdr>
                </w:div>
                <w:div w:id="71003587">
                  <w:marLeft w:val="640"/>
                  <w:marRight w:val="0"/>
                  <w:marTop w:val="0"/>
                  <w:marBottom w:val="0"/>
                  <w:divBdr>
                    <w:top w:val="none" w:sz="0" w:space="0" w:color="auto"/>
                    <w:left w:val="none" w:sz="0" w:space="0" w:color="auto"/>
                    <w:bottom w:val="none" w:sz="0" w:space="0" w:color="auto"/>
                    <w:right w:val="none" w:sz="0" w:space="0" w:color="auto"/>
                  </w:divBdr>
                </w:div>
                <w:div w:id="1839494321">
                  <w:marLeft w:val="640"/>
                  <w:marRight w:val="0"/>
                  <w:marTop w:val="0"/>
                  <w:marBottom w:val="0"/>
                  <w:divBdr>
                    <w:top w:val="none" w:sz="0" w:space="0" w:color="auto"/>
                    <w:left w:val="none" w:sz="0" w:space="0" w:color="auto"/>
                    <w:bottom w:val="none" w:sz="0" w:space="0" w:color="auto"/>
                    <w:right w:val="none" w:sz="0" w:space="0" w:color="auto"/>
                  </w:divBdr>
                </w:div>
                <w:div w:id="1449591436">
                  <w:marLeft w:val="640"/>
                  <w:marRight w:val="0"/>
                  <w:marTop w:val="0"/>
                  <w:marBottom w:val="0"/>
                  <w:divBdr>
                    <w:top w:val="none" w:sz="0" w:space="0" w:color="auto"/>
                    <w:left w:val="none" w:sz="0" w:space="0" w:color="auto"/>
                    <w:bottom w:val="none" w:sz="0" w:space="0" w:color="auto"/>
                    <w:right w:val="none" w:sz="0" w:space="0" w:color="auto"/>
                  </w:divBdr>
                </w:div>
                <w:div w:id="877737443">
                  <w:marLeft w:val="640"/>
                  <w:marRight w:val="0"/>
                  <w:marTop w:val="0"/>
                  <w:marBottom w:val="0"/>
                  <w:divBdr>
                    <w:top w:val="none" w:sz="0" w:space="0" w:color="auto"/>
                    <w:left w:val="none" w:sz="0" w:space="0" w:color="auto"/>
                    <w:bottom w:val="none" w:sz="0" w:space="0" w:color="auto"/>
                    <w:right w:val="none" w:sz="0" w:space="0" w:color="auto"/>
                  </w:divBdr>
                </w:div>
                <w:div w:id="1326712701">
                  <w:marLeft w:val="640"/>
                  <w:marRight w:val="0"/>
                  <w:marTop w:val="0"/>
                  <w:marBottom w:val="0"/>
                  <w:divBdr>
                    <w:top w:val="none" w:sz="0" w:space="0" w:color="auto"/>
                    <w:left w:val="none" w:sz="0" w:space="0" w:color="auto"/>
                    <w:bottom w:val="none" w:sz="0" w:space="0" w:color="auto"/>
                    <w:right w:val="none" w:sz="0" w:space="0" w:color="auto"/>
                  </w:divBdr>
                </w:div>
                <w:div w:id="1370451638">
                  <w:marLeft w:val="640"/>
                  <w:marRight w:val="0"/>
                  <w:marTop w:val="0"/>
                  <w:marBottom w:val="0"/>
                  <w:divBdr>
                    <w:top w:val="none" w:sz="0" w:space="0" w:color="auto"/>
                    <w:left w:val="none" w:sz="0" w:space="0" w:color="auto"/>
                    <w:bottom w:val="none" w:sz="0" w:space="0" w:color="auto"/>
                    <w:right w:val="none" w:sz="0" w:space="0" w:color="auto"/>
                  </w:divBdr>
                </w:div>
                <w:div w:id="1706565121">
                  <w:marLeft w:val="640"/>
                  <w:marRight w:val="0"/>
                  <w:marTop w:val="0"/>
                  <w:marBottom w:val="0"/>
                  <w:divBdr>
                    <w:top w:val="none" w:sz="0" w:space="0" w:color="auto"/>
                    <w:left w:val="none" w:sz="0" w:space="0" w:color="auto"/>
                    <w:bottom w:val="none" w:sz="0" w:space="0" w:color="auto"/>
                    <w:right w:val="none" w:sz="0" w:space="0" w:color="auto"/>
                  </w:divBdr>
                </w:div>
                <w:div w:id="462579336">
                  <w:marLeft w:val="640"/>
                  <w:marRight w:val="0"/>
                  <w:marTop w:val="0"/>
                  <w:marBottom w:val="0"/>
                  <w:divBdr>
                    <w:top w:val="none" w:sz="0" w:space="0" w:color="auto"/>
                    <w:left w:val="none" w:sz="0" w:space="0" w:color="auto"/>
                    <w:bottom w:val="none" w:sz="0" w:space="0" w:color="auto"/>
                    <w:right w:val="none" w:sz="0" w:space="0" w:color="auto"/>
                  </w:divBdr>
                </w:div>
                <w:div w:id="156776483">
                  <w:marLeft w:val="640"/>
                  <w:marRight w:val="0"/>
                  <w:marTop w:val="0"/>
                  <w:marBottom w:val="0"/>
                  <w:divBdr>
                    <w:top w:val="none" w:sz="0" w:space="0" w:color="auto"/>
                    <w:left w:val="none" w:sz="0" w:space="0" w:color="auto"/>
                    <w:bottom w:val="none" w:sz="0" w:space="0" w:color="auto"/>
                    <w:right w:val="none" w:sz="0" w:space="0" w:color="auto"/>
                  </w:divBdr>
                </w:div>
                <w:div w:id="732972711">
                  <w:marLeft w:val="640"/>
                  <w:marRight w:val="0"/>
                  <w:marTop w:val="0"/>
                  <w:marBottom w:val="0"/>
                  <w:divBdr>
                    <w:top w:val="none" w:sz="0" w:space="0" w:color="auto"/>
                    <w:left w:val="none" w:sz="0" w:space="0" w:color="auto"/>
                    <w:bottom w:val="none" w:sz="0" w:space="0" w:color="auto"/>
                    <w:right w:val="none" w:sz="0" w:space="0" w:color="auto"/>
                  </w:divBdr>
                </w:div>
                <w:div w:id="345519155">
                  <w:marLeft w:val="640"/>
                  <w:marRight w:val="0"/>
                  <w:marTop w:val="0"/>
                  <w:marBottom w:val="0"/>
                  <w:divBdr>
                    <w:top w:val="none" w:sz="0" w:space="0" w:color="auto"/>
                    <w:left w:val="none" w:sz="0" w:space="0" w:color="auto"/>
                    <w:bottom w:val="none" w:sz="0" w:space="0" w:color="auto"/>
                    <w:right w:val="none" w:sz="0" w:space="0" w:color="auto"/>
                  </w:divBdr>
                </w:div>
                <w:div w:id="319575645">
                  <w:marLeft w:val="640"/>
                  <w:marRight w:val="0"/>
                  <w:marTop w:val="0"/>
                  <w:marBottom w:val="0"/>
                  <w:divBdr>
                    <w:top w:val="none" w:sz="0" w:space="0" w:color="auto"/>
                    <w:left w:val="none" w:sz="0" w:space="0" w:color="auto"/>
                    <w:bottom w:val="none" w:sz="0" w:space="0" w:color="auto"/>
                    <w:right w:val="none" w:sz="0" w:space="0" w:color="auto"/>
                  </w:divBdr>
                </w:div>
                <w:div w:id="1249116733">
                  <w:marLeft w:val="640"/>
                  <w:marRight w:val="0"/>
                  <w:marTop w:val="0"/>
                  <w:marBottom w:val="0"/>
                  <w:divBdr>
                    <w:top w:val="none" w:sz="0" w:space="0" w:color="auto"/>
                    <w:left w:val="none" w:sz="0" w:space="0" w:color="auto"/>
                    <w:bottom w:val="none" w:sz="0" w:space="0" w:color="auto"/>
                    <w:right w:val="none" w:sz="0" w:space="0" w:color="auto"/>
                  </w:divBdr>
                </w:div>
                <w:div w:id="1775511692">
                  <w:marLeft w:val="640"/>
                  <w:marRight w:val="0"/>
                  <w:marTop w:val="0"/>
                  <w:marBottom w:val="0"/>
                  <w:divBdr>
                    <w:top w:val="none" w:sz="0" w:space="0" w:color="auto"/>
                    <w:left w:val="none" w:sz="0" w:space="0" w:color="auto"/>
                    <w:bottom w:val="none" w:sz="0" w:space="0" w:color="auto"/>
                    <w:right w:val="none" w:sz="0" w:space="0" w:color="auto"/>
                  </w:divBdr>
                </w:div>
                <w:div w:id="412435217">
                  <w:marLeft w:val="640"/>
                  <w:marRight w:val="0"/>
                  <w:marTop w:val="0"/>
                  <w:marBottom w:val="0"/>
                  <w:divBdr>
                    <w:top w:val="none" w:sz="0" w:space="0" w:color="auto"/>
                    <w:left w:val="none" w:sz="0" w:space="0" w:color="auto"/>
                    <w:bottom w:val="none" w:sz="0" w:space="0" w:color="auto"/>
                    <w:right w:val="none" w:sz="0" w:space="0" w:color="auto"/>
                  </w:divBdr>
                </w:div>
                <w:div w:id="2031300479">
                  <w:marLeft w:val="640"/>
                  <w:marRight w:val="0"/>
                  <w:marTop w:val="0"/>
                  <w:marBottom w:val="0"/>
                  <w:divBdr>
                    <w:top w:val="none" w:sz="0" w:space="0" w:color="auto"/>
                    <w:left w:val="none" w:sz="0" w:space="0" w:color="auto"/>
                    <w:bottom w:val="none" w:sz="0" w:space="0" w:color="auto"/>
                    <w:right w:val="none" w:sz="0" w:space="0" w:color="auto"/>
                  </w:divBdr>
                </w:div>
                <w:div w:id="926419808">
                  <w:marLeft w:val="640"/>
                  <w:marRight w:val="0"/>
                  <w:marTop w:val="0"/>
                  <w:marBottom w:val="0"/>
                  <w:divBdr>
                    <w:top w:val="none" w:sz="0" w:space="0" w:color="auto"/>
                    <w:left w:val="none" w:sz="0" w:space="0" w:color="auto"/>
                    <w:bottom w:val="none" w:sz="0" w:space="0" w:color="auto"/>
                    <w:right w:val="none" w:sz="0" w:space="0" w:color="auto"/>
                  </w:divBdr>
                </w:div>
                <w:div w:id="1893883394">
                  <w:marLeft w:val="640"/>
                  <w:marRight w:val="0"/>
                  <w:marTop w:val="0"/>
                  <w:marBottom w:val="0"/>
                  <w:divBdr>
                    <w:top w:val="none" w:sz="0" w:space="0" w:color="auto"/>
                    <w:left w:val="none" w:sz="0" w:space="0" w:color="auto"/>
                    <w:bottom w:val="none" w:sz="0" w:space="0" w:color="auto"/>
                    <w:right w:val="none" w:sz="0" w:space="0" w:color="auto"/>
                  </w:divBdr>
                </w:div>
                <w:div w:id="699861701">
                  <w:marLeft w:val="640"/>
                  <w:marRight w:val="0"/>
                  <w:marTop w:val="0"/>
                  <w:marBottom w:val="0"/>
                  <w:divBdr>
                    <w:top w:val="none" w:sz="0" w:space="0" w:color="auto"/>
                    <w:left w:val="none" w:sz="0" w:space="0" w:color="auto"/>
                    <w:bottom w:val="none" w:sz="0" w:space="0" w:color="auto"/>
                    <w:right w:val="none" w:sz="0" w:space="0" w:color="auto"/>
                  </w:divBdr>
                </w:div>
                <w:div w:id="1075056864">
                  <w:marLeft w:val="640"/>
                  <w:marRight w:val="0"/>
                  <w:marTop w:val="0"/>
                  <w:marBottom w:val="0"/>
                  <w:divBdr>
                    <w:top w:val="none" w:sz="0" w:space="0" w:color="auto"/>
                    <w:left w:val="none" w:sz="0" w:space="0" w:color="auto"/>
                    <w:bottom w:val="none" w:sz="0" w:space="0" w:color="auto"/>
                    <w:right w:val="none" w:sz="0" w:space="0" w:color="auto"/>
                  </w:divBdr>
                </w:div>
                <w:div w:id="1962106117">
                  <w:marLeft w:val="640"/>
                  <w:marRight w:val="0"/>
                  <w:marTop w:val="0"/>
                  <w:marBottom w:val="0"/>
                  <w:divBdr>
                    <w:top w:val="none" w:sz="0" w:space="0" w:color="auto"/>
                    <w:left w:val="none" w:sz="0" w:space="0" w:color="auto"/>
                    <w:bottom w:val="none" w:sz="0" w:space="0" w:color="auto"/>
                    <w:right w:val="none" w:sz="0" w:space="0" w:color="auto"/>
                  </w:divBdr>
                </w:div>
                <w:div w:id="821969836">
                  <w:marLeft w:val="640"/>
                  <w:marRight w:val="0"/>
                  <w:marTop w:val="0"/>
                  <w:marBottom w:val="0"/>
                  <w:divBdr>
                    <w:top w:val="none" w:sz="0" w:space="0" w:color="auto"/>
                    <w:left w:val="none" w:sz="0" w:space="0" w:color="auto"/>
                    <w:bottom w:val="none" w:sz="0" w:space="0" w:color="auto"/>
                    <w:right w:val="none" w:sz="0" w:space="0" w:color="auto"/>
                  </w:divBdr>
                </w:div>
                <w:div w:id="1240209080">
                  <w:marLeft w:val="640"/>
                  <w:marRight w:val="0"/>
                  <w:marTop w:val="0"/>
                  <w:marBottom w:val="0"/>
                  <w:divBdr>
                    <w:top w:val="none" w:sz="0" w:space="0" w:color="auto"/>
                    <w:left w:val="none" w:sz="0" w:space="0" w:color="auto"/>
                    <w:bottom w:val="none" w:sz="0" w:space="0" w:color="auto"/>
                    <w:right w:val="none" w:sz="0" w:space="0" w:color="auto"/>
                  </w:divBdr>
                </w:div>
                <w:div w:id="630794576">
                  <w:marLeft w:val="640"/>
                  <w:marRight w:val="0"/>
                  <w:marTop w:val="0"/>
                  <w:marBottom w:val="0"/>
                  <w:divBdr>
                    <w:top w:val="none" w:sz="0" w:space="0" w:color="auto"/>
                    <w:left w:val="none" w:sz="0" w:space="0" w:color="auto"/>
                    <w:bottom w:val="none" w:sz="0" w:space="0" w:color="auto"/>
                    <w:right w:val="none" w:sz="0" w:space="0" w:color="auto"/>
                  </w:divBdr>
                </w:div>
                <w:div w:id="126706889">
                  <w:marLeft w:val="640"/>
                  <w:marRight w:val="0"/>
                  <w:marTop w:val="0"/>
                  <w:marBottom w:val="0"/>
                  <w:divBdr>
                    <w:top w:val="none" w:sz="0" w:space="0" w:color="auto"/>
                    <w:left w:val="none" w:sz="0" w:space="0" w:color="auto"/>
                    <w:bottom w:val="none" w:sz="0" w:space="0" w:color="auto"/>
                    <w:right w:val="none" w:sz="0" w:space="0" w:color="auto"/>
                  </w:divBdr>
                </w:div>
                <w:div w:id="670833150">
                  <w:marLeft w:val="640"/>
                  <w:marRight w:val="0"/>
                  <w:marTop w:val="0"/>
                  <w:marBottom w:val="0"/>
                  <w:divBdr>
                    <w:top w:val="none" w:sz="0" w:space="0" w:color="auto"/>
                    <w:left w:val="none" w:sz="0" w:space="0" w:color="auto"/>
                    <w:bottom w:val="none" w:sz="0" w:space="0" w:color="auto"/>
                    <w:right w:val="none" w:sz="0" w:space="0" w:color="auto"/>
                  </w:divBdr>
                </w:div>
                <w:div w:id="836115413">
                  <w:marLeft w:val="640"/>
                  <w:marRight w:val="0"/>
                  <w:marTop w:val="0"/>
                  <w:marBottom w:val="0"/>
                  <w:divBdr>
                    <w:top w:val="none" w:sz="0" w:space="0" w:color="auto"/>
                    <w:left w:val="none" w:sz="0" w:space="0" w:color="auto"/>
                    <w:bottom w:val="none" w:sz="0" w:space="0" w:color="auto"/>
                    <w:right w:val="none" w:sz="0" w:space="0" w:color="auto"/>
                  </w:divBdr>
                </w:div>
                <w:div w:id="1142388947">
                  <w:marLeft w:val="640"/>
                  <w:marRight w:val="0"/>
                  <w:marTop w:val="0"/>
                  <w:marBottom w:val="0"/>
                  <w:divBdr>
                    <w:top w:val="none" w:sz="0" w:space="0" w:color="auto"/>
                    <w:left w:val="none" w:sz="0" w:space="0" w:color="auto"/>
                    <w:bottom w:val="none" w:sz="0" w:space="0" w:color="auto"/>
                    <w:right w:val="none" w:sz="0" w:space="0" w:color="auto"/>
                  </w:divBdr>
                </w:div>
                <w:div w:id="1571965531">
                  <w:marLeft w:val="640"/>
                  <w:marRight w:val="0"/>
                  <w:marTop w:val="0"/>
                  <w:marBottom w:val="0"/>
                  <w:divBdr>
                    <w:top w:val="none" w:sz="0" w:space="0" w:color="auto"/>
                    <w:left w:val="none" w:sz="0" w:space="0" w:color="auto"/>
                    <w:bottom w:val="none" w:sz="0" w:space="0" w:color="auto"/>
                    <w:right w:val="none" w:sz="0" w:space="0" w:color="auto"/>
                  </w:divBdr>
                </w:div>
                <w:div w:id="837424841">
                  <w:marLeft w:val="640"/>
                  <w:marRight w:val="0"/>
                  <w:marTop w:val="0"/>
                  <w:marBottom w:val="0"/>
                  <w:divBdr>
                    <w:top w:val="none" w:sz="0" w:space="0" w:color="auto"/>
                    <w:left w:val="none" w:sz="0" w:space="0" w:color="auto"/>
                    <w:bottom w:val="none" w:sz="0" w:space="0" w:color="auto"/>
                    <w:right w:val="none" w:sz="0" w:space="0" w:color="auto"/>
                  </w:divBdr>
                </w:div>
                <w:div w:id="659968317">
                  <w:marLeft w:val="640"/>
                  <w:marRight w:val="0"/>
                  <w:marTop w:val="0"/>
                  <w:marBottom w:val="0"/>
                  <w:divBdr>
                    <w:top w:val="none" w:sz="0" w:space="0" w:color="auto"/>
                    <w:left w:val="none" w:sz="0" w:space="0" w:color="auto"/>
                    <w:bottom w:val="none" w:sz="0" w:space="0" w:color="auto"/>
                    <w:right w:val="none" w:sz="0" w:space="0" w:color="auto"/>
                  </w:divBdr>
                </w:div>
                <w:div w:id="809053915">
                  <w:marLeft w:val="640"/>
                  <w:marRight w:val="0"/>
                  <w:marTop w:val="0"/>
                  <w:marBottom w:val="0"/>
                  <w:divBdr>
                    <w:top w:val="none" w:sz="0" w:space="0" w:color="auto"/>
                    <w:left w:val="none" w:sz="0" w:space="0" w:color="auto"/>
                    <w:bottom w:val="none" w:sz="0" w:space="0" w:color="auto"/>
                    <w:right w:val="none" w:sz="0" w:space="0" w:color="auto"/>
                  </w:divBdr>
                </w:div>
                <w:div w:id="427192901">
                  <w:marLeft w:val="640"/>
                  <w:marRight w:val="0"/>
                  <w:marTop w:val="0"/>
                  <w:marBottom w:val="0"/>
                  <w:divBdr>
                    <w:top w:val="none" w:sz="0" w:space="0" w:color="auto"/>
                    <w:left w:val="none" w:sz="0" w:space="0" w:color="auto"/>
                    <w:bottom w:val="none" w:sz="0" w:space="0" w:color="auto"/>
                    <w:right w:val="none" w:sz="0" w:space="0" w:color="auto"/>
                  </w:divBdr>
                </w:div>
              </w:divsChild>
            </w:div>
            <w:div w:id="1620260447">
              <w:marLeft w:val="0"/>
              <w:marRight w:val="0"/>
              <w:marTop w:val="0"/>
              <w:marBottom w:val="0"/>
              <w:divBdr>
                <w:top w:val="none" w:sz="0" w:space="0" w:color="auto"/>
                <w:left w:val="none" w:sz="0" w:space="0" w:color="auto"/>
                <w:bottom w:val="none" w:sz="0" w:space="0" w:color="auto"/>
                <w:right w:val="none" w:sz="0" w:space="0" w:color="auto"/>
              </w:divBdr>
              <w:divsChild>
                <w:div w:id="1025206210">
                  <w:marLeft w:val="640"/>
                  <w:marRight w:val="0"/>
                  <w:marTop w:val="0"/>
                  <w:marBottom w:val="0"/>
                  <w:divBdr>
                    <w:top w:val="none" w:sz="0" w:space="0" w:color="auto"/>
                    <w:left w:val="none" w:sz="0" w:space="0" w:color="auto"/>
                    <w:bottom w:val="none" w:sz="0" w:space="0" w:color="auto"/>
                    <w:right w:val="none" w:sz="0" w:space="0" w:color="auto"/>
                  </w:divBdr>
                  <w:divsChild>
                    <w:div w:id="1022165890">
                      <w:marLeft w:val="0"/>
                      <w:marRight w:val="0"/>
                      <w:marTop w:val="0"/>
                      <w:marBottom w:val="0"/>
                      <w:divBdr>
                        <w:top w:val="none" w:sz="0" w:space="0" w:color="auto"/>
                        <w:left w:val="none" w:sz="0" w:space="0" w:color="auto"/>
                        <w:bottom w:val="none" w:sz="0" w:space="0" w:color="auto"/>
                        <w:right w:val="none" w:sz="0" w:space="0" w:color="auto"/>
                      </w:divBdr>
                      <w:divsChild>
                        <w:div w:id="1035885049">
                          <w:marLeft w:val="640"/>
                          <w:marRight w:val="0"/>
                          <w:marTop w:val="0"/>
                          <w:marBottom w:val="0"/>
                          <w:divBdr>
                            <w:top w:val="none" w:sz="0" w:space="0" w:color="auto"/>
                            <w:left w:val="none" w:sz="0" w:space="0" w:color="auto"/>
                            <w:bottom w:val="none" w:sz="0" w:space="0" w:color="auto"/>
                            <w:right w:val="none" w:sz="0" w:space="0" w:color="auto"/>
                          </w:divBdr>
                        </w:div>
                        <w:div w:id="1365402959">
                          <w:marLeft w:val="640"/>
                          <w:marRight w:val="0"/>
                          <w:marTop w:val="0"/>
                          <w:marBottom w:val="0"/>
                          <w:divBdr>
                            <w:top w:val="none" w:sz="0" w:space="0" w:color="auto"/>
                            <w:left w:val="none" w:sz="0" w:space="0" w:color="auto"/>
                            <w:bottom w:val="none" w:sz="0" w:space="0" w:color="auto"/>
                            <w:right w:val="none" w:sz="0" w:space="0" w:color="auto"/>
                          </w:divBdr>
                        </w:div>
                        <w:div w:id="669216486">
                          <w:marLeft w:val="640"/>
                          <w:marRight w:val="0"/>
                          <w:marTop w:val="0"/>
                          <w:marBottom w:val="0"/>
                          <w:divBdr>
                            <w:top w:val="none" w:sz="0" w:space="0" w:color="auto"/>
                            <w:left w:val="none" w:sz="0" w:space="0" w:color="auto"/>
                            <w:bottom w:val="none" w:sz="0" w:space="0" w:color="auto"/>
                            <w:right w:val="none" w:sz="0" w:space="0" w:color="auto"/>
                          </w:divBdr>
                        </w:div>
                        <w:div w:id="91052060">
                          <w:marLeft w:val="640"/>
                          <w:marRight w:val="0"/>
                          <w:marTop w:val="0"/>
                          <w:marBottom w:val="0"/>
                          <w:divBdr>
                            <w:top w:val="none" w:sz="0" w:space="0" w:color="auto"/>
                            <w:left w:val="none" w:sz="0" w:space="0" w:color="auto"/>
                            <w:bottom w:val="none" w:sz="0" w:space="0" w:color="auto"/>
                            <w:right w:val="none" w:sz="0" w:space="0" w:color="auto"/>
                          </w:divBdr>
                        </w:div>
                        <w:div w:id="1121144930">
                          <w:marLeft w:val="640"/>
                          <w:marRight w:val="0"/>
                          <w:marTop w:val="0"/>
                          <w:marBottom w:val="0"/>
                          <w:divBdr>
                            <w:top w:val="none" w:sz="0" w:space="0" w:color="auto"/>
                            <w:left w:val="none" w:sz="0" w:space="0" w:color="auto"/>
                            <w:bottom w:val="none" w:sz="0" w:space="0" w:color="auto"/>
                            <w:right w:val="none" w:sz="0" w:space="0" w:color="auto"/>
                          </w:divBdr>
                        </w:div>
                        <w:div w:id="1655139196">
                          <w:marLeft w:val="640"/>
                          <w:marRight w:val="0"/>
                          <w:marTop w:val="0"/>
                          <w:marBottom w:val="0"/>
                          <w:divBdr>
                            <w:top w:val="none" w:sz="0" w:space="0" w:color="auto"/>
                            <w:left w:val="none" w:sz="0" w:space="0" w:color="auto"/>
                            <w:bottom w:val="none" w:sz="0" w:space="0" w:color="auto"/>
                            <w:right w:val="none" w:sz="0" w:space="0" w:color="auto"/>
                          </w:divBdr>
                        </w:div>
                        <w:div w:id="575356155">
                          <w:marLeft w:val="640"/>
                          <w:marRight w:val="0"/>
                          <w:marTop w:val="0"/>
                          <w:marBottom w:val="0"/>
                          <w:divBdr>
                            <w:top w:val="none" w:sz="0" w:space="0" w:color="auto"/>
                            <w:left w:val="none" w:sz="0" w:space="0" w:color="auto"/>
                            <w:bottom w:val="none" w:sz="0" w:space="0" w:color="auto"/>
                            <w:right w:val="none" w:sz="0" w:space="0" w:color="auto"/>
                          </w:divBdr>
                        </w:div>
                        <w:div w:id="210574772">
                          <w:marLeft w:val="640"/>
                          <w:marRight w:val="0"/>
                          <w:marTop w:val="0"/>
                          <w:marBottom w:val="0"/>
                          <w:divBdr>
                            <w:top w:val="none" w:sz="0" w:space="0" w:color="auto"/>
                            <w:left w:val="none" w:sz="0" w:space="0" w:color="auto"/>
                            <w:bottom w:val="none" w:sz="0" w:space="0" w:color="auto"/>
                            <w:right w:val="none" w:sz="0" w:space="0" w:color="auto"/>
                          </w:divBdr>
                        </w:div>
                        <w:div w:id="397098013">
                          <w:marLeft w:val="640"/>
                          <w:marRight w:val="0"/>
                          <w:marTop w:val="0"/>
                          <w:marBottom w:val="0"/>
                          <w:divBdr>
                            <w:top w:val="none" w:sz="0" w:space="0" w:color="auto"/>
                            <w:left w:val="none" w:sz="0" w:space="0" w:color="auto"/>
                            <w:bottom w:val="none" w:sz="0" w:space="0" w:color="auto"/>
                            <w:right w:val="none" w:sz="0" w:space="0" w:color="auto"/>
                          </w:divBdr>
                        </w:div>
                        <w:div w:id="939265499">
                          <w:marLeft w:val="640"/>
                          <w:marRight w:val="0"/>
                          <w:marTop w:val="0"/>
                          <w:marBottom w:val="0"/>
                          <w:divBdr>
                            <w:top w:val="none" w:sz="0" w:space="0" w:color="auto"/>
                            <w:left w:val="none" w:sz="0" w:space="0" w:color="auto"/>
                            <w:bottom w:val="none" w:sz="0" w:space="0" w:color="auto"/>
                            <w:right w:val="none" w:sz="0" w:space="0" w:color="auto"/>
                          </w:divBdr>
                        </w:div>
                        <w:div w:id="420952043">
                          <w:marLeft w:val="640"/>
                          <w:marRight w:val="0"/>
                          <w:marTop w:val="0"/>
                          <w:marBottom w:val="0"/>
                          <w:divBdr>
                            <w:top w:val="none" w:sz="0" w:space="0" w:color="auto"/>
                            <w:left w:val="none" w:sz="0" w:space="0" w:color="auto"/>
                            <w:bottom w:val="none" w:sz="0" w:space="0" w:color="auto"/>
                            <w:right w:val="none" w:sz="0" w:space="0" w:color="auto"/>
                          </w:divBdr>
                        </w:div>
                        <w:div w:id="1192692702">
                          <w:marLeft w:val="640"/>
                          <w:marRight w:val="0"/>
                          <w:marTop w:val="0"/>
                          <w:marBottom w:val="0"/>
                          <w:divBdr>
                            <w:top w:val="none" w:sz="0" w:space="0" w:color="auto"/>
                            <w:left w:val="none" w:sz="0" w:space="0" w:color="auto"/>
                            <w:bottom w:val="none" w:sz="0" w:space="0" w:color="auto"/>
                            <w:right w:val="none" w:sz="0" w:space="0" w:color="auto"/>
                          </w:divBdr>
                        </w:div>
                        <w:div w:id="1113207641">
                          <w:marLeft w:val="640"/>
                          <w:marRight w:val="0"/>
                          <w:marTop w:val="0"/>
                          <w:marBottom w:val="0"/>
                          <w:divBdr>
                            <w:top w:val="none" w:sz="0" w:space="0" w:color="auto"/>
                            <w:left w:val="none" w:sz="0" w:space="0" w:color="auto"/>
                            <w:bottom w:val="none" w:sz="0" w:space="0" w:color="auto"/>
                            <w:right w:val="none" w:sz="0" w:space="0" w:color="auto"/>
                          </w:divBdr>
                        </w:div>
                        <w:div w:id="1713384254">
                          <w:marLeft w:val="640"/>
                          <w:marRight w:val="0"/>
                          <w:marTop w:val="0"/>
                          <w:marBottom w:val="0"/>
                          <w:divBdr>
                            <w:top w:val="none" w:sz="0" w:space="0" w:color="auto"/>
                            <w:left w:val="none" w:sz="0" w:space="0" w:color="auto"/>
                            <w:bottom w:val="none" w:sz="0" w:space="0" w:color="auto"/>
                            <w:right w:val="none" w:sz="0" w:space="0" w:color="auto"/>
                          </w:divBdr>
                        </w:div>
                        <w:div w:id="131411877">
                          <w:marLeft w:val="640"/>
                          <w:marRight w:val="0"/>
                          <w:marTop w:val="0"/>
                          <w:marBottom w:val="0"/>
                          <w:divBdr>
                            <w:top w:val="none" w:sz="0" w:space="0" w:color="auto"/>
                            <w:left w:val="none" w:sz="0" w:space="0" w:color="auto"/>
                            <w:bottom w:val="none" w:sz="0" w:space="0" w:color="auto"/>
                            <w:right w:val="none" w:sz="0" w:space="0" w:color="auto"/>
                          </w:divBdr>
                        </w:div>
                        <w:div w:id="1840150651">
                          <w:marLeft w:val="640"/>
                          <w:marRight w:val="0"/>
                          <w:marTop w:val="0"/>
                          <w:marBottom w:val="0"/>
                          <w:divBdr>
                            <w:top w:val="none" w:sz="0" w:space="0" w:color="auto"/>
                            <w:left w:val="none" w:sz="0" w:space="0" w:color="auto"/>
                            <w:bottom w:val="none" w:sz="0" w:space="0" w:color="auto"/>
                            <w:right w:val="none" w:sz="0" w:space="0" w:color="auto"/>
                          </w:divBdr>
                        </w:div>
                        <w:div w:id="871184761">
                          <w:marLeft w:val="640"/>
                          <w:marRight w:val="0"/>
                          <w:marTop w:val="0"/>
                          <w:marBottom w:val="0"/>
                          <w:divBdr>
                            <w:top w:val="none" w:sz="0" w:space="0" w:color="auto"/>
                            <w:left w:val="none" w:sz="0" w:space="0" w:color="auto"/>
                            <w:bottom w:val="none" w:sz="0" w:space="0" w:color="auto"/>
                            <w:right w:val="none" w:sz="0" w:space="0" w:color="auto"/>
                          </w:divBdr>
                        </w:div>
                        <w:div w:id="1612513391">
                          <w:marLeft w:val="640"/>
                          <w:marRight w:val="0"/>
                          <w:marTop w:val="0"/>
                          <w:marBottom w:val="0"/>
                          <w:divBdr>
                            <w:top w:val="none" w:sz="0" w:space="0" w:color="auto"/>
                            <w:left w:val="none" w:sz="0" w:space="0" w:color="auto"/>
                            <w:bottom w:val="none" w:sz="0" w:space="0" w:color="auto"/>
                            <w:right w:val="none" w:sz="0" w:space="0" w:color="auto"/>
                          </w:divBdr>
                        </w:div>
                        <w:div w:id="550074040">
                          <w:marLeft w:val="640"/>
                          <w:marRight w:val="0"/>
                          <w:marTop w:val="0"/>
                          <w:marBottom w:val="0"/>
                          <w:divBdr>
                            <w:top w:val="none" w:sz="0" w:space="0" w:color="auto"/>
                            <w:left w:val="none" w:sz="0" w:space="0" w:color="auto"/>
                            <w:bottom w:val="none" w:sz="0" w:space="0" w:color="auto"/>
                            <w:right w:val="none" w:sz="0" w:space="0" w:color="auto"/>
                          </w:divBdr>
                        </w:div>
                        <w:div w:id="526874345">
                          <w:marLeft w:val="640"/>
                          <w:marRight w:val="0"/>
                          <w:marTop w:val="0"/>
                          <w:marBottom w:val="0"/>
                          <w:divBdr>
                            <w:top w:val="none" w:sz="0" w:space="0" w:color="auto"/>
                            <w:left w:val="none" w:sz="0" w:space="0" w:color="auto"/>
                            <w:bottom w:val="none" w:sz="0" w:space="0" w:color="auto"/>
                            <w:right w:val="none" w:sz="0" w:space="0" w:color="auto"/>
                          </w:divBdr>
                        </w:div>
                        <w:div w:id="49883690">
                          <w:marLeft w:val="640"/>
                          <w:marRight w:val="0"/>
                          <w:marTop w:val="0"/>
                          <w:marBottom w:val="0"/>
                          <w:divBdr>
                            <w:top w:val="none" w:sz="0" w:space="0" w:color="auto"/>
                            <w:left w:val="none" w:sz="0" w:space="0" w:color="auto"/>
                            <w:bottom w:val="none" w:sz="0" w:space="0" w:color="auto"/>
                            <w:right w:val="none" w:sz="0" w:space="0" w:color="auto"/>
                          </w:divBdr>
                        </w:div>
                        <w:div w:id="666249489">
                          <w:marLeft w:val="640"/>
                          <w:marRight w:val="0"/>
                          <w:marTop w:val="0"/>
                          <w:marBottom w:val="0"/>
                          <w:divBdr>
                            <w:top w:val="none" w:sz="0" w:space="0" w:color="auto"/>
                            <w:left w:val="none" w:sz="0" w:space="0" w:color="auto"/>
                            <w:bottom w:val="none" w:sz="0" w:space="0" w:color="auto"/>
                            <w:right w:val="none" w:sz="0" w:space="0" w:color="auto"/>
                          </w:divBdr>
                        </w:div>
                        <w:div w:id="2098282605">
                          <w:marLeft w:val="640"/>
                          <w:marRight w:val="0"/>
                          <w:marTop w:val="0"/>
                          <w:marBottom w:val="0"/>
                          <w:divBdr>
                            <w:top w:val="none" w:sz="0" w:space="0" w:color="auto"/>
                            <w:left w:val="none" w:sz="0" w:space="0" w:color="auto"/>
                            <w:bottom w:val="none" w:sz="0" w:space="0" w:color="auto"/>
                            <w:right w:val="none" w:sz="0" w:space="0" w:color="auto"/>
                          </w:divBdr>
                        </w:div>
                        <w:div w:id="836848387">
                          <w:marLeft w:val="640"/>
                          <w:marRight w:val="0"/>
                          <w:marTop w:val="0"/>
                          <w:marBottom w:val="0"/>
                          <w:divBdr>
                            <w:top w:val="none" w:sz="0" w:space="0" w:color="auto"/>
                            <w:left w:val="none" w:sz="0" w:space="0" w:color="auto"/>
                            <w:bottom w:val="none" w:sz="0" w:space="0" w:color="auto"/>
                            <w:right w:val="none" w:sz="0" w:space="0" w:color="auto"/>
                          </w:divBdr>
                        </w:div>
                        <w:div w:id="1602906571">
                          <w:marLeft w:val="640"/>
                          <w:marRight w:val="0"/>
                          <w:marTop w:val="0"/>
                          <w:marBottom w:val="0"/>
                          <w:divBdr>
                            <w:top w:val="none" w:sz="0" w:space="0" w:color="auto"/>
                            <w:left w:val="none" w:sz="0" w:space="0" w:color="auto"/>
                            <w:bottom w:val="none" w:sz="0" w:space="0" w:color="auto"/>
                            <w:right w:val="none" w:sz="0" w:space="0" w:color="auto"/>
                          </w:divBdr>
                        </w:div>
                        <w:div w:id="794450938">
                          <w:marLeft w:val="640"/>
                          <w:marRight w:val="0"/>
                          <w:marTop w:val="0"/>
                          <w:marBottom w:val="0"/>
                          <w:divBdr>
                            <w:top w:val="none" w:sz="0" w:space="0" w:color="auto"/>
                            <w:left w:val="none" w:sz="0" w:space="0" w:color="auto"/>
                            <w:bottom w:val="none" w:sz="0" w:space="0" w:color="auto"/>
                            <w:right w:val="none" w:sz="0" w:space="0" w:color="auto"/>
                          </w:divBdr>
                        </w:div>
                        <w:div w:id="385571637">
                          <w:marLeft w:val="640"/>
                          <w:marRight w:val="0"/>
                          <w:marTop w:val="0"/>
                          <w:marBottom w:val="0"/>
                          <w:divBdr>
                            <w:top w:val="none" w:sz="0" w:space="0" w:color="auto"/>
                            <w:left w:val="none" w:sz="0" w:space="0" w:color="auto"/>
                            <w:bottom w:val="none" w:sz="0" w:space="0" w:color="auto"/>
                            <w:right w:val="none" w:sz="0" w:space="0" w:color="auto"/>
                          </w:divBdr>
                        </w:div>
                        <w:div w:id="406343087">
                          <w:marLeft w:val="640"/>
                          <w:marRight w:val="0"/>
                          <w:marTop w:val="0"/>
                          <w:marBottom w:val="0"/>
                          <w:divBdr>
                            <w:top w:val="none" w:sz="0" w:space="0" w:color="auto"/>
                            <w:left w:val="none" w:sz="0" w:space="0" w:color="auto"/>
                            <w:bottom w:val="none" w:sz="0" w:space="0" w:color="auto"/>
                            <w:right w:val="none" w:sz="0" w:space="0" w:color="auto"/>
                          </w:divBdr>
                        </w:div>
                        <w:div w:id="1074739690">
                          <w:marLeft w:val="640"/>
                          <w:marRight w:val="0"/>
                          <w:marTop w:val="0"/>
                          <w:marBottom w:val="0"/>
                          <w:divBdr>
                            <w:top w:val="none" w:sz="0" w:space="0" w:color="auto"/>
                            <w:left w:val="none" w:sz="0" w:space="0" w:color="auto"/>
                            <w:bottom w:val="none" w:sz="0" w:space="0" w:color="auto"/>
                            <w:right w:val="none" w:sz="0" w:space="0" w:color="auto"/>
                          </w:divBdr>
                        </w:div>
                        <w:div w:id="1519735808">
                          <w:marLeft w:val="640"/>
                          <w:marRight w:val="0"/>
                          <w:marTop w:val="0"/>
                          <w:marBottom w:val="0"/>
                          <w:divBdr>
                            <w:top w:val="none" w:sz="0" w:space="0" w:color="auto"/>
                            <w:left w:val="none" w:sz="0" w:space="0" w:color="auto"/>
                            <w:bottom w:val="none" w:sz="0" w:space="0" w:color="auto"/>
                            <w:right w:val="none" w:sz="0" w:space="0" w:color="auto"/>
                          </w:divBdr>
                        </w:div>
                        <w:div w:id="538055598">
                          <w:marLeft w:val="640"/>
                          <w:marRight w:val="0"/>
                          <w:marTop w:val="0"/>
                          <w:marBottom w:val="0"/>
                          <w:divBdr>
                            <w:top w:val="none" w:sz="0" w:space="0" w:color="auto"/>
                            <w:left w:val="none" w:sz="0" w:space="0" w:color="auto"/>
                            <w:bottom w:val="none" w:sz="0" w:space="0" w:color="auto"/>
                            <w:right w:val="none" w:sz="0" w:space="0" w:color="auto"/>
                          </w:divBdr>
                        </w:div>
                        <w:div w:id="1966423357">
                          <w:marLeft w:val="640"/>
                          <w:marRight w:val="0"/>
                          <w:marTop w:val="0"/>
                          <w:marBottom w:val="0"/>
                          <w:divBdr>
                            <w:top w:val="none" w:sz="0" w:space="0" w:color="auto"/>
                            <w:left w:val="none" w:sz="0" w:space="0" w:color="auto"/>
                            <w:bottom w:val="none" w:sz="0" w:space="0" w:color="auto"/>
                            <w:right w:val="none" w:sz="0" w:space="0" w:color="auto"/>
                          </w:divBdr>
                        </w:div>
                        <w:div w:id="2053262316">
                          <w:marLeft w:val="640"/>
                          <w:marRight w:val="0"/>
                          <w:marTop w:val="0"/>
                          <w:marBottom w:val="0"/>
                          <w:divBdr>
                            <w:top w:val="none" w:sz="0" w:space="0" w:color="auto"/>
                            <w:left w:val="none" w:sz="0" w:space="0" w:color="auto"/>
                            <w:bottom w:val="none" w:sz="0" w:space="0" w:color="auto"/>
                            <w:right w:val="none" w:sz="0" w:space="0" w:color="auto"/>
                          </w:divBdr>
                        </w:div>
                        <w:div w:id="1036271131">
                          <w:marLeft w:val="640"/>
                          <w:marRight w:val="0"/>
                          <w:marTop w:val="0"/>
                          <w:marBottom w:val="0"/>
                          <w:divBdr>
                            <w:top w:val="none" w:sz="0" w:space="0" w:color="auto"/>
                            <w:left w:val="none" w:sz="0" w:space="0" w:color="auto"/>
                            <w:bottom w:val="none" w:sz="0" w:space="0" w:color="auto"/>
                            <w:right w:val="none" w:sz="0" w:space="0" w:color="auto"/>
                          </w:divBdr>
                        </w:div>
                        <w:div w:id="1013872624">
                          <w:marLeft w:val="640"/>
                          <w:marRight w:val="0"/>
                          <w:marTop w:val="0"/>
                          <w:marBottom w:val="0"/>
                          <w:divBdr>
                            <w:top w:val="none" w:sz="0" w:space="0" w:color="auto"/>
                            <w:left w:val="none" w:sz="0" w:space="0" w:color="auto"/>
                            <w:bottom w:val="none" w:sz="0" w:space="0" w:color="auto"/>
                            <w:right w:val="none" w:sz="0" w:space="0" w:color="auto"/>
                          </w:divBdr>
                        </w:div>
                        <w:div w:id="1362781514">
                          <w:marLeft w:val="640"/>
                          <w:marRight w:val="0"/>
                          <w:marTop w:val="0"/>
                          <w:marBottom w:val="0"/>
                          <w:divBdr>
                            <w:top w:val="none" w:sz="0" w:space="0" w:color="auto"/>
                            <w:left w:val="none" w:sz="0" w:space="0" w:color="auto"/>
                            <w:bottom w:val="none" w:sz="0" w:space="0" w:color="auto"/>
                            <w:right w:val="none" w:sz="0" w:space="0" w:color="auto"/>
                          </w:divBdr>
                        </w:div>
                        <w:div w:id="1907377697">
                          <w:marLeft w:val="640"/>
                          <w:marRight w:val="0"/>
                          <w:marTop w:val="0"/>
                          <w:marBottom w:val="0"/>
                          <w:divBdr>
                            <w:top w:val="none" w:sz="0" w:space="0" w:color="auto"/>
                            <w:left w:val="none" w:sz="0" w:space="0" w:color="auto"/>
                            <w:bottom w:val="none" w:sz="0" w:space="0" w:color="auto"/>
                            <w:right w:val="none" w:sz="0" w:space="0" w:color="auto"/>
                          </w:divBdr>
                        </w:div>
                        <w:div w:id="1972704662">
                          <w:marLeft w:val="640"/>
                          <w:marRight w:val="0"/>
                          <w:marTop w:val="0"/>
                          <w:marBottom w:val="0"/>
                          <w:divBdr>
                            <w:top w:val="none" w:sz="0" w:space="0" w:color="auto"/>
                            <w:left w:val="none" w:sz="0" w:space="0" w:color="auto"/>
                            <w:bottom w:val="none" w:sz="0" w:space="0" w:color="auto"/>
                            <w:right w:val="none" w:sz="0" w:space="0" w:color="auto"/>
                          </w:divBdr>
                        </w:div>
                        <w:div w:id="84771837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41708427">
                  <w:marLeft w:val="640"/>
                  <w:marRight w:val="0"/>
                  <w:marTop w:val="0"/>
                  <w:marBottom w:val="0"/>
                  <w:divBdr>
                    <w:top w:val="none" w:sz="0" w:space="0" w:color="auto"/>
                    <w:left w:val="none" w:sz="0" w:space="0" w:color="auto"/>
                    <w:bottom w:val="none" w:sz="0" w:space="0" w:color="auto"/>
                    <w:right w:val="none" w:sz="0" w:space="0" w:color="auto"/>
                  </w:divBdr>
                </w:div>
                <w:div w:id="2100632298">
                  <w:marLeft w:val="640"/>
                  <w:marRight w:val="0"/>
                  <w:marTop w:val="0"/>
                  <w:marBottom w:val="0"/>
                  <w:divBdr>
                    <w:top w:val="none" w:sz="0" w:space="0" w:color="auto"/>
                    <w:left w:val="none" w:sz="0" w:space="0" w:color="auto"/>
                    <w:bottom w:val="none" w:sz="0" w:space="0" w:color="auto"/>
                    <w:right w:val="none" w:sz="0" w:space="0" w:color="auto"/>
                  </w:divBdr>
                </w:div>
                <w:div w:id="372854090">
                  <w:marLeft w:val="640"/>
                  <w:marRight w:val="0"/>
                  <w:marTop w:val="0"/>
                  <w:marBottom w:val="0"/>
                  <w:divBdr>
                    <w:top w:val="none" w:sz="0" w:space="0" w:color="auto"/>
                    <w:left w:val="none" w:sz="0" w:space="0" w:color="auto"/>
                    <w:bottom w:val="none" w:sz="0" w:space="0" w:color="auto"/>
                    <w:right w:val="none" w:sz="0" w:space="0" w:color="auto"/>
                  </w:divBdr>
                </w:div>
                <w:div w:id="1100564873">
                  <w:marLeft w:val="640"/>
                  <w:marRight w:val="0"/>
                  <w:marTop w:val="0"/>
                  <w:marBottom w:val="0"/>
                  <w:divBdr>
                    <w:top w:val="none" w:sz="0" w:space="0" w:color="auto"/>
                    <w:left w:val="none" w:sz="0" w:space="0" w:color="auto"/>
                    <w:bottom w:val="none" w:sz="0" w:space="0" w:color="auto"/>
                    <w:right w:val="none" w:sz="0" w:space="0" w:color="auto"/>
                  </w:divBdr>
                </w:div>
                <w:div w:id="682707206">
                  <w:marLeft w:val="640"/>
                  <w:marRight w:val="0"/>
                  <w:marTop w:val="0"/>
                  <w:marBottom w:val="0"/>
                  <w:divBdr>
                    <w:top w:val="none" w:sz="0" w:space="0" w:color="auto"/>
                    <w:left w:val="none" w:sz="0" w:space="0" w:color="auto"/>
                    <w:bottom w:val="none" w:sz="0" w:space="0" w:color="auto"/>
                    <w:right w:val="none" w:sz="0" w:space="0" w:color="auto"/>
                  </w:divBdr>
                </w:div>
                <w:div w:id="291787368">
                  <w:marLeft w:val="640"/>
                  <w:marRight w:val="0"/>
                  <w:marTop w:val="0"/>
                  <w:marBottom w:val="0"/>
                  <w:divBdr>
                    <w:top w:val="none" w:sz="0" w:space="0" w:color="auto"/>
                    <w:left w:val="none" w:sz="0" w:space="0" w:color="auto"/>
                    <w:bottom w:val="none" w:sz="0" w:space="0" w:color="auto"/>
                    <w:right w:val="none" w:sz="0" w:space="0" w:color="auto"/>
                  </w:divBdr>
                </w:div>
                <w:div w:id="275647515">
                  <w:marLeft w:val="640"/>
                  <w:marRight w:val="0"/>
                  <w:marTop w:val="0"/>
                  <w:marBottom w:val="0"/>
                  <w:divBdr>
                    <w:top w:val="none" w:sz="0" w:space="0" w:color="auto"/>
                    <w:left w:val="none" w:sz="0" w:space="0" w:color="auto"/>
                    <w:bottom w:val="none" w:sz="0" w:space="0" w:color="auto"/>
                    <w:right w:val="none" w:sz="0" w:space="0" w:color="auto"/>
                  </w:divBdr>
                </w:div>
                <w:div w:id="1819497428">
                  <w:marLeft w:val="640"/>
                  <w:marRight w:val="0"/>
                  <w:marTop w:val="0"/>
                  <w:marBottom w:val="0"/>
                  <w:divBdr>
                    <w:top w:val="none" w:sz="0" w:space="0" w:color="auto"/>
                    <w:left w:val="none" w:sz="0" w:space="0" w:color="auto"/>
                    <w:bottom w:val="none" w:sz="0" w:space="0" w:color="auto"/>
                    <w:right w:val="none" w:sz="0" w:space="0" w:color="auto"/>
                  </w:divBdr>
                </w:div>
                <w:div w:id="101540105">
                  <w:marLeft w:val="640"/>
                  <w:marRight w:val="0"/>
                  <w:marTop w:val="0"/>
                  <w:marBottom w:val="0"/>
                  <w:divBdr>
                    <w:top w:val="none" w:sz="0" w:space="0" w:color="auto"/>
                    <w:left w:val="none" w:sz="0" w:space="0" w:color="auto"/>
                    <w:bottom w:val="none" w:sz="0" w:space="0" w:color="auto"/>
                    <w:right w:val="none" w:sz="0" w:space="0" w:color="auto"/>
                  </w:divBdr>
                </w:div>
                <w:div w:id="1274821399">
                  <w:marLeft w:val="640"/>
                  <w:marRight w:val="0"/>
                  <w:marTop w:val="0"/>
                  <w:marBottom w:val="0"/>
                  <w:divBdr>
                    <w:top w:val="none" w:sz="0" w:space="0" w:color="auto"/>
                    <w:left w:val="none" w:sz="0" w:space="0" w:color="auto"/>
                    <w:bottom w:val="none" w:sz="0" w:space="0" w:color="auto"/>
                    <w:right w:val="none" w:sz="0" w:space="0" w:color="auto"/>
                  </w:divBdr>
                </w:div>
                <w:div w:id="191892198">
                  <w:marLeft w:val="640"/>
                  <w:marRight w:val="0"/>
                  <w:marTop w:val="0"/>
                  <w:marBottom w:val="0"/>
                  <w:divBdr>
                    <w:top w:val="none" w:sz="0" w:space="0" w:color="auto"/>
                    <w:left w:val="none" w:sz="0" w:space="0" w:color="auto"/>
                    <w:bottom w:val="none" w:sz="0" w:space="0" w:color="auto"/>
                    <w:right w:val="none" w:sz="0" w:space="0" w:color="auto"/>
                  </w:divBdr>
                </w:div>
                <w:div w:id="674108613">
                  <w:marLeft w:val="640"/>
                  <w:marRight w:val="0"/>
                  <w:marTop w:val="0"/>
                  <w:marBottom w:val="0"/>
                  <w:divBdr>
                    <w:top w:val="none" w:sz="0" w:space="0" w:color="auto"/>
                    <w:left w:val="none" w:sz="0" w:space="0" w:color="auto"/>
                    <w:bottom w:val="none" w:sz="0" w:space="0" w:color="auto"/>
                    <w:right w:val="none" w:sz="0" w:space="0" w:color="auto"/>
                  </w:divBdr>
                </w:div>
                <w:div w:id="1474835377">
                  <w:marLeft w:val="640"/>
                  <w:marRight w:val="0"/>
                  <w:marTop w:val="0"/>
                  <w:marBottom w:val="0"/>
                  <w:divBdr>
                    <w:top w:val="none" w:sz="0" w:space="0" w:color="auto"/>
                    <w:left w:val="none" w:sz="0" w:space="0" w:color="auto"/>
                    <w:bottom w:val="none" w:sz="0" w:space="0" w:color="auto"/>
                    <w:right w:val="none" w:sz="0" w:space="0" w:color="auto"/>
                  </w:divBdr>
                </w:div>
                <w:div w:id="304358866">
                  <w:marLeft w:val="640"/>
                  <w:marRight w:val="0"/>
                  <w:marTop w:val="0"/>
                  <w:marBottom w:val="0"/>
                  <w:divBdr>
                    <w:top w:val="none" w:sz="0" w:space="0" w:color="auto"/>
                    <w:left w:val="none" w:sz="0" w:space="0" w:color="auto"/>
                    <w:bottom w:val="none" w:sz="0" w:space="0" w:color="auto"/>
                    <w:right w:val="none" w:sz="0" w:space="0" w:color="auto"/>
                  </w:divBdr>
                </w:div>
                <w:div w:id="154147005">
                  <w:marLeft w:val="640"/>
                  <w:marRight w:val="0"/>
                  <w:marTop w:val="0"/>
                  <w:marBottom w:val="0"/>
                  <w:divBdr>
                    <w:top w:val="none" w:sz="0" w:space="0" w:color="auto"/>
                    <w:left w:val="none" w:sz="0" w:space="0" w:color="auto"/>
                    <w:bottom w:val="none" w:sz="0" w:space="0" w:color="auto"/>
                    <w:right w:val="none" w:sz="0" w:space="0" w:color="auto"/>
                  </w:divBdr>
                </w:div>
                <w:div w:id="521014725">
                  <w:marLeft w:val="640"/>
                  <w:marRight w:val="0"/>
                  <w:marTop w:val="0"/>
                  <w:marBottom w:val="0"/>
                  <w:divBdr>
                    <w:top w:val="none" w:sz="0" w:space="0" w:color="auto"/>
                    <w:left w:val="none" w:sz="0" w:space="0" w:color="auto"/>
                    <w:bottom w:val="none" w:sz="0" w:space="0" w:color="auto"/>
                    <w:right w:val="none" w:sz="0" w:space="0" w:color="auto"/>
                  </w:divBdr>
                </w:div>
                <w:div w:id="1465271888">
                  <w:marLeft w:val="640"/>
                  <w:marRight w:val="0"/>
                  <w:marTop w:val="0"/>
                  <w:marBottom w:val="0"/>
                  <w:divBdr>
                    <w:top w:val="none" w:sz="0" w:space="0" w:color="auto"/>
                    <w:left w:val="none" w:sz="0" w:space="0" w:color="auto"/>
                    <w:bottom w:val="none" w:sz="0" w:space="0" w:color="auto"/>
                    <w:right w:val="none" w:sz="0" w:space="0" w:color="auto"/>
                  </w:divBdr>
                </w:div>
                <w:div w:id="1972402361">
                  <w:marLeft w:val="640"/>
                  <w:marRight w:val="0"/>
                  <w:marTop w:val="0"/>
                  <w:marBottom w:val="0"/>
                  <w:divBdr>
                    <w:top w:val="none" w:sz="0" w:space="0" w:color="auto"/>
                    <w:left w:val="none" w:sz="0" w:space="0" w:color="auto"/>
                    <w:bottom w:val="none" w:sz="0" w:space="0" w:color="auto"/>
                    <w:right w:val="none" w:sz="0" w:space="0" w:color="auto"/>
                  </w:divBdr>
                </w:div>
                <w:div w:id="1912424291">
                  <w:marLeft w:val="640"/>
                  <w:marRight w:val="0"/>
                  <w:marTop w:val="0"/>
                  <w:marBottom w:val="0"/>
                  <w:divBdr>
                    <w:top w:val="none" w:sz="0" w:space="0" w:color="auto"/>
                    <w:left w:val="none" w:sz="0" w:space="0" w:color="auto"/>
                    <w:bottom w:val="none" w:sz="0" w:space="0" w:color="auto"/>
                    <w:right w:val="none" w:sz="0" w:space="0" w:color="auto"/>
                  </w:divBdr>
                </w:div>
                <w:div w:id="797335298">
                  <w:marLeft w:val="640"/>
                  <w:marRight w:val="0"/>
                  <w:marTop w:val="0"/>
                  <w:marBottom w:val="0"/>
                  <w:divBdr>
                    <w:top w:val="none" w:sz="0" w:space="0" w:color="auto"/>
                    <w:left w:val="none" w:sz="0" w:space="0" w:color="auto"/>
                    <w:bottom w:val="none" w:sz="0" w:space="0" w:color="auto"/>
                    <w:right w:val="none" w:sz="0" w:space="0" w:color="auto"/>
                  </w:divBdr>
                </w:div>
                <w:div w:id="13114875">
                  <w:marLeft w:val="640"/>
                  <w:marRight w:val="0"/>
                  <w:marTop w:val="0"/>
                  <w:marBottom w:val="0"/>
                  <w:divBdr>
                    <w:top w:val="none" w:sz="0" w:space="0" w:color="auto"/>
                    <w:left w:val="none" w:sz="0" w:space="0" w:color="auto"/>
                    <w:bottom w:val="none" w:sz="0" w:space="0" w:color="auto"/>
                    <w:right w:val="none" w:sz="0" w:space="0" w:color="auto"/>
                  </w:divBdr>
                </w:div>
                <w:div w:id="1010109427">
                  <w:marLeft w:val="640"/>
                  <w:marRight w:val="0"/>
                  <w:marTop w:val="0"/>
                  <w:marBottom w:val="0"/>
                  <w:divBdr>
                    <w:top w:val="none" w:sz="0" w:space="0" w:color="auto"/>
                    <w:left w:val="none" w:sz="0" w:space="0" w:color="auto"/>
                    <w:bottom w:val="none" w:sz="0" w:space="0" w:color="auto"/>
                    <w:right w:val="none" w:sz="0" w:space="0" w:color="auto"/>
                  </w:divBdr>
                </w:div>
                <w:div w:id="2020696920">
                  <w:marLeft w:val="640"/>
                  <w:marRight w:val="0"/>
                  <w:marTop w:val="0"/>
                  <w:marBottom w:val="0"/>
                  <w:divBdr>
                    <w:top w:val="none" w:sz="0" w:space="0" w:color="auto"/>
                    <w:left w:val="none" w:sz="0" w:space="0" w:color="auto"/>
                    <w:bottom w:val="none" w:sz="0" w:space="0" w:color="auto"/>
                    <w:right w:val="none" w:sz="0" w:space="0" w:color="auto"/>
                  </w:divBdr>
                </w:div>
                <w:div w:id="1272514809">
                  <w:marLeft w:val="640"/>
                  <w:marRight w:val="0"/>
                  <w:marTop w:val="0"/>
                  <w:marBottom w:val="0"/>
                  <w:divBdr>
                    <w:top w:val="none" w:sz="0" w:space="0" w:color="auto"/>
                    <w:left w:val="none" w:sz="0" w:space="0" w:color="auto"/>
                    <w:bottom w:val="none" w:sz="0" w:space="0" w:color="auto"/>
                    <w:right w:val="none" w:sz="0" w:space="0" w:color="auto"/>
                  </w:divBdr>
                </w:div>
                <w:div w:id="831455927">
                  <w:marLeft w:val="640"/>
                  <w:marRight w:val="0"/>
                  <w:marTop w:val="0"/>
                  <w:marBottom w:val="0"/>
                  <w:divBdr>
                    <w:top w:val="none" w:sz="0" w:space="0" w:color="auto"/>
                    <w:left w:val="none" w:sz="0" w:space="0" w:color="auto"/>
                    <w:bottom w:val="none" w:sz="0" w:space="0" w:color="auto"/>
                    <w:right w:val="none" w:sz="0" w:space="0" w:color="auto"/>
                  </w:divBdr>
                </w:div>
                <w:div w:id="1084254890">
                  <w:marLeft w:val="640"/>
                  <w:marRight w:val="0"/>
                  <w:marTop w:val="0"/>
                  <w:marBottom w:val="0"/>
                  <w:divBdr>
                    <w:top w:val="none" w:sz="0" w:space="0" w:color="auto"/>
                    <w:left w:val="none" w:sz="0" w:space="0" w:color="auto"/>
                    <w:bottom w:val="none" w:sz="0" w:space="0" w:color="auto"/>
                    <w:right w:val="none" w:sz="0" w:space="0" w:color="auto"/>
                  </w:divBdr>
                </w:div>
                <w:div w:id="753940904">
                  <w:marLeft w:val="640"/>
                  <w:marRight w:val="0"/>
                  <w:marTop w:val="0"/>
                  <w:marBottom w:val="0"/>
                  <w:divBdr>
                    <w:top w:val="none" w:sz="0" w:space="0" w:color="auto"/>
                    <w:left w:val="none" w:sz="0" w:space="0" w:color="auto"/>
                    <w:bottom w:val="none" w:sz="0" w:space="0" w:color="auto"/>
                    <w:right w:val="none" w:sz="0" w:space="0" w:color="auto"/>
                  </w:divBdr>
                </w:div>
                <w:div w:id="1951086728">
                  <w:marLeft w:val="640"/>
                  <w:marRight w:val="0"/>
                  <w:marTop w:val="0"/>
                  <w:marBottom w:val="0"/>
                  <w:divBdr>
                    <w:top w:val="none" w:sz="0" w:space="0" w:color="auto"/>
                    <w:left w:val="none" w:sz="0" w:space="0" w:color="auto"/>
                    <w:bottom w:val="none" w:sz="0" w:space="0" w:color="auto"/>
                    <w:right w:val="none" w:sz="0" w:space="0" w:color="auto"/>
                  </w:divBdr>
                </w:div>
                <w:div w:id="1428042736">
                  <w:marLeft w:val="640"/>
                  <w:marRight w:val="0"/>
                  <w:marTop w:val="0"/>
                  <w:marBottom w:val="0"/>
                  <w:divBdr>
                    <w:top w:val="none" w:sz="0" w:space="0" w:color="auto"/>
                    <w:left w:val="none" w:sz="0" w:space="0" w:color="auto"/>
                    <w:bottom w:val="none" w:sz="0" w:space="0" w:color="auto"/>
                    <w:right w:val="none" w:sz="0" w:space="0" w:color="auto"/>
                  </w:divBdr>
                </w:div>
                <w:div w:id="169684345">
                  <w:marLeft w:val="640"/>
                  <w:marRight w:val="0"/>
                  <w:marTop w:val="0"/>
                  <w:marBottom w:val="0"/>
                  <w:divBdr>
                    <w:top w:val="none" w:sz="0" w:space="0" w:color="auto"/>
                    <w:left w:val="none" w:sz="0" w:space="0" w:color="auto"/>
                    <w:bottom w:val="none" w:sz="0" w:space="0" w:color="auto"/>
                    <w:right w:val="none" w:sz="0" w:space="0" w:color="auto"/>
                  </w:divBdr>
                </w:div>
                <w:div w:id="106702056">
                  <w:marLeft w:val="640"/>
                  <w:marRight w:val="0"/>
                  <w:marTop w:val="0"/>
                  <w:marBottom w:val="0"/>
                  <w:divBdr>
                    <w:top w:val="none" w:sz="0" w:space="0" w:color="auto"/>
                    <w:left w:val="none" w:sz="0" w:space="0" w:color="auto"/>
                    <w:bottom w:val="none" w:sz="0" w:space="0" w:color="auto"/>
                    <w:right w:val="none" w:sz="0" w:space="0" w:color="auto"/>
                  </w:divBdr>
                </w:div>
                <w:div w:id="1851751704">
                  <w:marLeft w:val="640"/>
                  <w:marRight w:val="0"/>
                  <w:marTop w:val="0"/>
                  <w:marBottom w:val="0"/>
                  <w:divBdr>
                    <w:top w:val="none" w:sz="0" w:space="0" w:color="auto"/>
                    <w:left w:val="none" w:sz="0" w:space="0" w:color="auto"/>
                    <w:bottom w:val="none" w:sz="0" w:space="0" w:color="auto"/>
                    <w:right w:val="none" w:sz="0" w:space="0" w:color="auto"/>
                  </w:divBdr>
                </w:div>
                <w:div w:id="475223990">
                  <w:marLeft w:val="640"/>
                  <w:marRight w:val="0"/>
                  <w:marTop w:val="0"/>
                  <w:marBottom w:val="0"/>
                  <w:divBdr>
                    <w:top w:val="none" w:sz="0" w:space="0" w:color="auto"/>
                    <w:left w:val="none" w:sz="0" w:space="0" w:color="auto"/>
                    <w:bottom w:val="none" w:sz="0" w:space="0" w:color="auto"/>
                    <w:right w:val="none" w:sz="0" w:space="0" w:color="auto"/>
                  </w:divBdr>
                </w:div>
                <w:div w:id="2027827795">
                  <w:marLeft w:val="640"/>
                  <w:marRight w:val="0"/>
                  <w:marTop w:val="0"/>
                  <w:marBottom w:val="0"/>
                  <w:divBdr>
                    <w:top w:val="none" w:sz="0" w:space="0" w:color="auto"/>
                    <w:left w:val="none" w:sz="0" w:space="0" w:color="auto"/>
                    <w:bottom w:val="none" w:sz="0" w:space="0" w:color="auto"/>
                    <w:right w:val="none" w:sz="0" w:space="0" w:color="auto"/>
                  </w:divBdr>
                </w:div>
                <w:div w:id="613485376">
                  <w:marLeft w:val="640"/>
                  <w:marRight w:val="0"/>
                  <w:marTop w:val="0"/>
                  <w:marBottom w:val="0"/>
                  <w:divBdr>
                    <w:top w:val="none" w:sz="0" w:space="0" w:color="auto"/>
                    <w:left w:val="none" w:sz="0" w:space="0" w:color="auto"/>
                    <w:bottom w:val="none" w:sz="0" w:space="0" w:color="auto"/>
                    <w:right w:val="none" w:sz="0" w:space="0" w:color="auto"/>
                  </w:divBdr>
                </w:div>
                <w:div w:id="742604061">
                  <w:marLeft w:val="640"/>
                  <w:marRight w:val="0"/>
                  <w:marTop w:val="0"/>
                  <w:marBottom w:val="0"/>
                  <w:divBdr>
                    <w:top w:val="none" w:sz="0" w:space="0" w:color="auto"/>
                    <w:left w:val="none" w:sz="0" w:space="0" w:color="auto"/>
                    <w:bottom w:val="none" w:sz="0" w:space="0" w:color="auto"/>
                    <w:right w:val="none" w:sz="0" w:space="0" w:color="auto"/>
                  </w:divBdr>
                </w:div>
                <w:div w:id="736706048">
                  <w:marLeft w:val="640"/>
                  <w:marRight w:val="0"/>
                  <w:marTop w:val="0"/>
                  <w:marBottom w:val="0"/>
                  <w:divBdr>
                    <w:top w:val="none" w:sz="0" w:space="0" w:color="auto"/>
                    <w:left w:val="none" w:sz="0" w:space="0" w:color="auto"/>
                    <w:bottom w:val="none" w:sz="0" w:space="0" w:color="auto"/>
                    <w:right w:val="none" w:sz="0" w:space="0" w:color="auto"/>
                  </w:divBdr>
                </w:div>
                <w:div w:id="325868443">
                  <w:marLeft w:val="640"/>
                  <w:marRight w:val="0"/>
                  <w:marTop w:val="0"/>
                  <w:marBottom w:val="0"/>
                  <w:divBdr>
                    <w:top w:val="none" w:sz="0" w:space="0" w:color="auto"/>
                    <w:left w:val="none" w:sz="0" w:space="0" w:color="auto"/>
                    <w:bottom w:val="none" w:sz="0" w:space="0" w:color="auto"/>
                    <w:right w:val="none" w:sz="0" w:space="0" w:color="auto"/>
                  </w:divBdr>
                </w:div>
                <w:div w:id="2138332419">
                  <w:marLeft w:val="640"/>
                  <w:marRight w:val="0"/>
                  <w:marTop w:val="0"/>
                  <w:marBottom w:val="0"/>
                  <w:divBdr>
                    <w:top w:val="none" w:sz="0" w:space="0" w:color="auto"/>
                    <w:left w:val="none" w:sz="0" w:space="0" w:color="auto"/>
                    <w:bottom w:val="none" w:sz="0" w:space="0" w:color="auto"/>
                    <w:right w:val="none" w:sz="0" w:space="0" w:color="auto"/>
                  </w:divBdr>
                </w:div>
                <w:div w:id="154108801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904687396">
          <w:marLeft w:val="640"/>
          <w:marRight w:val="0"/>
          <w:marTop w:val="0"/>
          <w:marBottom w:val="0"/>
          <w:divBdr>
            <w:top w:val="none" w:sz="0" w:space="0" w:color="auto"/>
            <w:left w:val="none" w:sz="0" w:space="0" w:color="auto"/>
            <w:bottom w:val="none" w:sz="0" w:space="0" w:color="auto"/>
            <w:right w:val="none" w:sz="0" w:space="0" w:color="auto"/>
          </w:divBdr>
        </w:div>
        <w:div w:id="1951355925">
          <w:marLeft w:val="640"/>
          <w:marRight w:val="0"/>
          <w:marTop w:val="0"/>
          <w:marBottom w:val="0"/>
          <w:divBdr>
            <w:top w:val="none" w:sz="0" w:space="0" w:color="auto"/>
            <w:left w:val="none" w:sz="0" w:space="0" w:color="auto"/>
            <w:bottom w:val="none" w:sz="0" w:space="0" w:color="auto"/>
            <w:right w:val="none" w:sz="0" w:space="0" w:color="auto"/>
          </w:divBdr>
        </w:div>
        <w:div w:id="1283879967">
          <w:marLeft w:val="640"/>
          <w:marRight w:val="0"/>
          <w:marTop w:val="0"/>
          <w:marBottom w:val="0"/>
          <w:divBdr>
            <w:top w:val="none" w:sz="0" w:space="0" w:color="auto"/>
            <w:left w:val="none" w:sz="0" w:space="0" w:color="auto"/>
            <w:bottom w:val="none" w:sz="0" w:space="0" w:color="auto"/>
            <w:right w:val="none" w:sz="0" w:space="0" w:color="auto"/>
          </w:divBdr>
        </w:div>
        <w:div w:id="1681007845">
          <w:marLeft w:val="640"/>
          <w:marRight w:val="0"/>
          <w:marTop w:val="0"/>
          <w:marBottom w:val="0"/>
          <w:divBdr>
            <w:top w:val="none" w:sz="0" w:space="0" w:color="auto"/>
            <w:left w:val="none" w:sz="0" w:space="0" w:color="auto"/>
            <w:bottom w:val="none" w:sz="0" w:space="0" w:color="auto"/>
            <w:right w:val="none" w:sz="0" w:space="0" w:color="auto"/>
          </w:divBdr>
        </w:div>
        <w:div w:id="1918512609">
          <w:marLeft w:val="640"/>
          <w:marRight w:val="0"/>
          <w:marTop w:val="0"/>
          <w:marBottom w:val="0"/>
          <w:divBdr>
            <w:top w:val="none" w:sz="0" w:space="0" w:color="auto"/>
            <w:left w:val="none" w:sz="0" w:space="0" w:color="auto"/>
            <w:bottom w:val="none" w:sz="0" w:space="0" w:color="auto"/>
            <w:right w:val="none" w:sz="0" w:space="0" w:color="auto"/>
          </w:divBdr>
        </w:div>
        <w:div w:id="825783701">
          <w:marLeft w:val="640"/>
          <w:marRight w:val="0"/>
          <w:marTop w:val="0"/>
          <w:marBottom w:val="0"/>
          <w:divBdr>
            <w:top w:val="none" w:sz="0" w:space="0" w:color="auto"/>
            <w:left w:val="none" w:sz="0" w:space="0" w:color="auto"/>
            <w:bottom w:val="none" w:sz="0" w:space="0" w:color="auto"/>
            <w:right w:val="none" w:sz="0" w:space="0" w:color="auto"/>
          </w:divBdr>
        </w:div>
        <w:div w:id="1963268664">
          <w:marLeft w:val="640"/>
          <w:marRight w:val="0"/>
          <w:marTop w:val="0"/>
          <w:marBottom w:val="0"/>
          <w:divBdr>
            <w:top w:val="none" w:sz="0" w:space="0" w:color="auto"/>
            <w:left w:val="none" w:sz="0" w:space="0" w:color="auto"/>
            <w:bottom w:val="none" w:sz="0" w:space="0" w:color="auto"/>
            <w:right w:val="none" w:sz="0" w:space="0" w:color="auto"/>
          </w:divBdr>
        </w:div>
        <w:div w:id="1612660510">
          <w:marLeft w:val="640"/>
          <w:marRight w:val="0"/>
          <w:marTop w:val="0"/>
          <w:marBottom w:val="0"/>
          <w:divBdr>
            <w:top w:val="none" w:sz="0" w:space="0" w:color="auto"/>
            <w:left w:val="none" w:sz="0" w:space="0" w:color="auto"/>
            <w:bottom w:val="none" w:sz="0" w:space="0" w:color="auto"/>
            <w:right w:val="none" w:sz="0" w:space="0" w:color="auto"/>
          </w:divBdr>
        </w:div>
        <w:div w:id="1985698028">
          <w:marLeft w:val="640"/>
          <w:marRight w:val="0"/>
          <w:marTop w:val="0"/>
          <w:marBottom w:val="0"/>
          <w:divBdr>
            <w:top w:val="none" w:sz="0" w:space="0" w:color="auto"/>
            <w:left w:val="none" w:sz="0" w:space="0" w:color="auto"/>
            <w:bottom w:val="none" w:sz="0" w:space="0" w:color="auto"/>
            <w:right w:val="none" w:sz="0" w:space="0" w:color="auto"/>
          </w:divBdr>
        </w:div>
        <w:div w:id="2121872878">
          <w:marLeft w:val="640"/>
          <w:marRight w:val="0"/>
          <w:marTop w:val="0"/>
          <w:marBottom w:val="0"/>
          <w:divBdr>
            <w:top w:val="none" w:sz="0" w:space="0" w:color="auto"/>
            <w:left w:val="none" w:sz="0" w:space="0" w:color="auto"/>
            <w:bottom w:val="none" w:sz="0" w:space="0" w:color="auto"/>
            <w:right w:val="none" w:sz="0" w:space="0" w:color="auto"/>
          </w:divBdr>
        </w:div>
        <w:div w:id="66927044">
          <w:marLeft w:val="640"/>
          <w:marRight w:val="0"/>
          <w:marTop w:val="0"/>
          <w:marBottom w:val="0"/>
          <w:divBdr>
            <w:top w:val="none" w:sz="0" w:space="0" w:color="auto"/>
            <w:left w:val="none" w:sz="0" w:space="0" w:color="auto"/>
            <w:bottom w:val="none" w:sz="0" w:space="0" w:color="auto"/>
            <w:right w:val="none" w:sz="0" w:space="0" w:color="auto"/>
          </w:divBdr>
        </w:div>
        <w:div w:id="963199821">
          <w:marLeft w:val="640"/>
          <w:marRight w:val="0"/>
          <w:marTop w:val="0"/>
          <w:marBottom w:val="0"/>
          <w:divBdr>
            <w:top w:val="none" w:sz="0" w:space="0" w:color="auto"/>
            <w:left w:val="none" w:sz="0" w:space="0" w:color="auto"/>
            <w:bottom w:val="none" w:sz="0" w:space="0" w:color="auto"/>
            <w:right w:val="none" w:sz="0" w:space="0" w:color="auto"/>
          </w:divBdr>
        </w:div>
        <w:div w:id="123624767">
          <w:marLeft w:val="640"/>
          <w:marRight w:val="0"/>
          <w:marTop w:val="0"/>
          <w:marBottom w:val="0"/>
          <w:divBdr>
            <w:top w:val="none" w:sz="0" w:space="0" w:color="auto"/>
            <w:left w:val="none" w:sz="0" w:space="0" w:color="auto"/>
            <w:bottom w:val="none" w:sz="0" w:space="0" w:color="auto"/>
            <w:right w:val="none" w:sz="0" w:space="0" w:color="auto"/>
          </w:divBdr>
        </w:div>
        <w:div w:id="1640959169">
          <w:marLeft w:val="640"/>
          <w:marRight w:val="0"/>
          <w:marTop w:val="0"/>
          <w:marBottom w:val="0"/>
          <w:divBdr>
            <w:top w:val="none" w:sz="0" w:space="0" w:color="auto"/>
            <w:left w:val="none" w:sz="0" w:space="0" w:color="auto"/>
            <w:bottom w:val="none" w:sz="0" w:space="0" w:color="auto"/>
            <w:right w:val="none" w:sz="0" w:space="0" w:color="auto"/>
          </w:divBdr>
        </w:div>
        <w:div w:id="1387608698">
          <w:marLeft w:val="640"/>
          <w:marRight w:val="0"/>
          <w:marTop w:val="0"/>
          <w:marBottom w:val="0"/>
          <w:divBdr>
            <w:top w:val="none" w:sz="0" w:space="0" w:color="auto"/>
            <w:left w:val="none" w:sz="0" w:space="0" w:color="auto"/>
            <w:bottom w:val="none" w:sz="0" w:space="0" w:color="auto"/>
            <w:right w:val="none" w:sz="0" w:space="0" w:color="auto"/>
          </w:divBdr>
        </w:div>
        <w:div w:id="1850947100">
          <w:marLeft w:val="640"/>
          <w:marRight w:val="0"/>
          <w:marTop w:val="0"/>
          <w:marBottom w:val="0"/>
          <w:divBdr>
            <w:top w:val="none" w:sz="0" w:space="0" w:color="auto"/>
            <w:left w:val="none" w:sz="0" w:space="0" w:color="auto"/>
            <w:bottom w:val="none" w:sz="0" w:space="0" w:color="auto"/>
            <w:right w:val="none" w:sz="0" w:space="0" w:color="auto"/>
          </w:divBdr>
        </w:div>
        <w:div w:id="1591700441">
          <w:marLeft w:val="640"/>
          <w:marRight w:val="0"/>
          <w:marTop w:val="0"/>
          <w:marBottom w:val="0"/>
          <w:divBdr>
            <w:top w:val="none" w:sz="0" w:space="0" w:color="auto"/>
            <w:left w:val="none" w:sz="0" w:space="0" w:color="auto"/>
            <w:bottom w:val="none" w:sz="0" w:space="0" w:color="auto"/>
            <w:right w:val="none" w:sz="0" w:space="0" w:color="auto"/>
          </w:divBdr>
        </w:div>
        <w:div w:id="522013225">
          <w:marLeft w:val="640"/>
          <w:marRight w:val="0"/>
          <w:marTop w:val="0"/>
          <w:marBottom w:val="0"/>
          <w:divBdr>
            <w:top w:val="none" w:sz="0" w:space="0" w:color="auto"/>
            <w:left w:val="none" w:sz="0" w:space="0" w:color="auto"/>
            <w:bottom w:val="none" w:sz="0" w:space="0" w:color="auto"/>
            <w:right w:val="none" w:sz="0" w:space="0" w:color="auto"/>
          </w:divBdr>
        </w:div>
        <w:div w:id="437679606">
          <w:marLeft w:val="640"/>
          <w:marRight w:val="0"/>
          <w:marTop w:val="0"/>
          <w:marBottom w:val="0"/>
          <w:divBdr>
            <w:top w:val="none" w:sz="0" w:space="0" w:color="auto"/>
            <w:left w:val="none" w:sz="0" w:space="0" w:color="auto"/>
            <w:bottom w:val="none" w:sz="0" w:space="0" w:color="auto"/>
            <w:right w:val="none" w:sz="0" w:space="0" w:color="auto"/>
          </w:divBdr>
        </w:div>
        <w:div w:id="140124718">
          <w:marLeft w:val="640"/>
          <w:marRight w:val="0"/>
          <w:marTop w:val="0"/>
          <w:marBottom w:val="0"/>
          <w:divBdr>
            <w:top w:val="none" w:sz="0" w:space="0" w:color="auto"/>
            <w:left w:val="none" w:sz="0" w:space="0" w:color="auto"/>
            <w:bottom w:val="none" w:sz="0" w:space="0" w:color="auto"/>
            <w:right w:val="none" w:sz="0" w:space="0" w:color="auto"/>
          </w:divBdr>
        </w:div>
        <w:div w:id="1318731069">
          <w:marLeft w:val="640"/>
          <w:marRight w:val="0"/>
          <w:marTop w:val="0"/>
          <w:marBottom w:val="0"/>
          <w:divBdr>
            <w:top w:val="none" w:sz="0" w:space="0" w:color="auto"/>
            <w:left w:val="none" w:sz="0" w:space="0" w:color="auto"/>
            <w:bottom w:val="none" w:sz="0" w:space="0" w:color="auto"/>
            <w:right w:val="none" w:sz="0" w:space="0" w:color="auto"/>
          </w:divBdr>
        </w:div>
        <w:div w:id="1668560194">
          <w:marLeft w:val="640"/>
          <w:marRight w:val="0"/>
          <w:marTop w:val="0"/>
          <w:marBottom w:val="0"/>
          <w:divBdr>
            <w:top w:val="none" w:sz="0" w:space="0" w:color="auto"/>
            <w:left w:val="none" w:sz="0" w:space="0" w:color="auto"/>
            <w:bottom w:val="none" w:sz="0" w:space="0" w:color="auto"/>
            <w:right w:val="none" w:sz="0" w:space="0" w:color="auto"/>
          </w:divBdr>
        </w:div>
        <w:div w:id="1281910231">
          <w:marLeft w:val="640"/>
          <w:marRight w:val="0"/>
          <w:marTop w:val="0"/>
          <w:marBottom w:val="0"/>
          <w:divBdr>
            <w:top w:val="none" w:sz="0" w:space="0" w:color="auto"/>
            <w:left w:val="none" w:sz="0" w:space="0" w:color="auto"/>
            <w:bottom w:val="none" w:sz="0" w:space="0" w:color="auto"/>
            <w:right w:val="none" w:sz="0" w:space="0" w:color="auto"/>
          </w:divBdr>
        </w:div>
        <w:div w:id="27025071">
          <w:marLeft w:val="640"/>
          <w:marRight w:val="0"/>
          <w:marTop w:val="0"/>
          <w:marBottom w:val="0"/>
          <w:divBdr>
            <w:top w:val="none" w:sz="0" w:space="0" w:color="auto"/>
            <w:left w:val="none" w:sz="0" w:space="0" w:color="auto"/>
            <w:bottom w:val="none" w:sz="0" w:space="0" w:color="auto"/>
            <w:right w:val="none" w:sz="0" w:space="0" w:color="auto"/>
          </w:divBdr>
        </w:div>
        <w:div w:id="275720867">
          <w:marLeft w:val="640"/>
          <w:marRight w:val="0"/>
          <w:marTop w:val="0"/>
          <w:marBottom w:val="0"/>
          <w:divBdr>
            <w:top w:val="none" w:sz="0" w:space="0" w:color="auto"/>
            <w:left w:val="none" w:sz="0" w:space="0" w:color="auto"/>
            <w:bottom w:val="none" w:sz="0" w:space="0" w:color="auto"/>
            <w:right w:val="none" w:sz="0" w:space="0" w:color="auto"/>
          </w:divBdr>
        </w:div>
        <w:div w:id="1074937379">
          <w:marLeft w:val="640"/>
          <w:marRight w:val="0"/>
          <w:marTop w:val="0"/>
          <w:marBottom w:val="0"/>
          <w:divBdr>
            <w:top w:val="none" w:sz="0" w:space="0" w:color="auto"/>
            <w:left w:val="none" w:sz="0" w:space="0" w:color="auto"/>
            <w:bottom w:val="none" w:sz="0" w:space="0" w:color="auto"/>
            <w:right w:val="none" w:sz="0" w:space="0" w:color="auto"/>
          </w:divBdr>
        </w:div>
        <w:div w:id="1623686695">
          <w:marLeft w:val="640"/>
          <w:marRight w:val="0"/>
          <w:marTop w:val="0"/>
          <w:marBottom w:val="0"/>
          <w:divBdr>
            <w:top w:val="none" w:sz="0" w:space="0" w:color="auto"/>
            <w:left w:val="none" w:sz="0" w:space="0" w:color="auto"/>
            <w:bottom w:val="none" w:sz="0" w:space="0" w:color="auto"/>
            <w:right w:val="none" w:sz="0" w:space="0" w:color="auto"/>
          </w:divBdr>
        </w:div>
        <w:div w:id="1528905367">
          <w:marLeft w:val="640"/>
          <w:marRight w:val="0"/>
          <w:marTop w:val="0"/>
          <w:marBottom w:val="0"/>
          <w:divBdr>
            <w:top w:val="none" w:sz="0" w:space="0" w:color="auto"/>
            <w:left w:val="none" w:sz="0" w:space="0" w:color="auto"/>
            <w:bottom w:val="none" w:sz="0" w:space="0" w:color="auto"/>
            <w:right w:val="none" w:sz="0" w:space="0" w:color="auto"/>
          </w:divBdr>
        </w:div>
        <w:div w:id="1069230996">
          <w:marLeft w:val="640"/>
          <w:marRight w:val="0"/>
          <w:marTop w:val="0"/>
          <w:marBottom w:val="0"/>
          <w:divBdr>
            <w:top w:val="none" w:sz="0" w:space="0" w:color="auto"/>
            <w:left w:val="none" w:sz="0" w:space="0" w:color="auto"/>
            <w:bottom w:val="none" w:sz="0" w:space="0" w:color="auto"/>
            <w:right w:val="none" w:sz="0" w:space="0" w:color="auto"/>
          </w:divBdr>
        </w:div>
        <w:div w:id="1475218485">
          <w:marLeft w:val="640"/>
          <w:marRight w:val="0"/>
          <w:marTop w:val="0"/>
          <w:marBottom w:val="0"/>
          <w:divBdr>
            <w:top w:val="none" w:sz="0" w:space="0" w:color="auto"/>
            <w:left w:val="none" w:sz="0" w:space="0" w:color="auto"/>
            <w:bottom w:val="none" w:sz="0" w:space="0" w:color="auto"/>
            <w:right w:val="none" w:sz="0" w:space="0" w:color="auto"/>
          </w:divBdr>
        </w:div>
        <w:div w:id="1360544818">
          <w:marLeft w:val="640"/>
          <w:marRight w:val="0"/>
          <w:marTop w:val="0"/>
          <w:marBottom w:val="0"/>
          <w:divBdr>
            <w:top w:val="none" w:sz="0" w:space="0" w:color="auto"/>
            <w:left w:val="none" w:sz="0" w:space="0" w:color="auto"/>
            <w:bottom w:val="none" w:sz="0" w:space="0" w:color="auto"/>
            <w:right w:val="none" w:sz="0" w:space="0" w:color="auto"/>
          </w:divBdr>
        </w:div>
        <w:div w:id="1139805896">
          <w:marLeft w:val="640"/>
          <w:marRight w:val="0"/>
          <w:marTop w:val="0"/>
          <w:marBottom w:val="0"/>
          <w:divBdr>
            <w:top w:val="none" w:sz="0" w:space="0" w:color="auto"/>
            <w:left w:val="none" w:sz="0" w:space="0" w:color="auto"/>
            <w:bottom w:val="none" w:sz="0" w:space="0" w:color="auto"/>
            <w:right w:val="none" w:sz="0" w:space="0" w:color="auto"/>
          </w:divBdr>
        </w:div>
        <w:div w:id="563032982">
          <w:marLeft w:val="640"/>
          <w:marRight w:val="0"/>
          <w:marTop w:val="0"/>
          <w:marBottom w:val="0"/>
          <w:divBdr>
            <w:top w:val="none" w:sz="0" w:space="0" w:color="auto"/>
            <w:left w:val="none" w:sz="0" w:space="0" w:color="auto"/>
            <w:bottom w:val="none" w:sz="0" w:space="0" w:color="auto"/>
            <w:right w:val="none" w:sz="0" w:space="0" w:color="auto"/>
          </w:divBdr>
        </w:div>
        <w:div w:id="712508325">
          <w:marLeft w:val="640"/>
          <w:marRight w:val="0"/>
          <w:marTop w:val="0"/>
          <w:marBottom w:val="0"/>
          <w:divBdr>
            <w:top w:val="none" w:sz="0" w:space="0" w:color="auto"/>
            <w:left w:val="none" w:sz="0" w:space="0" w:color="auto"/>
            <w:bottom w:val="none" w:sz="0" w:space="0" w:color="auto"/>
            <w:right w:val="none" w:sz="0" w:space="0" w:color="auto"/>
          </w:divBdr>
        </w:div>
        <w:div w:id="1573655230">
          <w:marLeft w:val="640"/>
          <w:marRight w:val="0"/>
          <w:marTop w:val="0"/>
          <w:marBottom w:val="0"/>
          <w:divBdr>
            <w:top w:val="none" w:sz="0" w:space="0" w:color="auto"/>
            <w:left w:val="none" w:sz="0" w:space="0" w:color="auto"/>
            <w:bottom w:val="none" w:sz="0" w:space="0" w:color="auto"/>
            <w:right w:val="none" w:sz="0" w:space="0" w:color="auto"/>
          </w:divBdr>
        </w:div>
        <w:div w:id="162818461">
          <w:marLeft w:val="640"/>
          <w:marRight w:val="0"/>
          <w:marTop w:val="0"/>
          <w:marBottom w:val="0"/>
          <w:divBdr>
            <w:top w:val="none" w:sz="0" w:space="0" w:color="auto"/>
            <w:left w:val="none" w:sz="0" w:space="0" w:color="auto"/>
            <w:bottom w:val="none" w:sz="0" w:space="0" w:color="auto"/>
            <w:right w:val="none" w:sz="0" w:space="0" w:color="auto"/>
          </w:divBdr>
        </w:div>
        <w:div w:id="1563171008">
          <w:marLeft w:val="640"/>
          <w:marRight w:val="0"/>
          <w:marTop w:val="0"/>
          <w:marBottom w:val="0"/>
          <w:divBdr>
            <w:top w:val="none" w:sz="0" w:space="0" w:color="auto"/>
            <w:left w:val="none" w:sz="0" w:space="0" w:color="auto"/>
            <w:bottom w:val="none" w:sz="0" w:space="0" w:color="auto"/>
            <w:right w:val="none" w:sz="0" w:space="0" w:color="auto"/>
          </w:divBdr>
        </w:div>
        <w:div w:id="363598915">
          <w:marLeft w:val="640"/>
          <w:marRight w:val="0"/>
          <w:marTop w:val="0"/>
          <w:marBottom w:val="0"/>
          <w:divBdr>
            <w:top w:val="none" w:sz="0" w:space="0" w:color="auto"/>
            <w:left w:val="none" w:sz="0" w:space="0" w:color="auto"/>
            <w:bottom w:val="none" w:sz="0" w:space="0" w:color="auto"/>
            <w:right w:val="none" w:sz="0" w:space="0" w:color="auto"/>
          </w:divBdr>
        </w:div>
        <w:div w:id="1422293483">
          <w:marLeft w:val="640"/>
          <w:marRight w:val="0"/>
          <w:marTop w:val="0"/>
          <w:marBottom w:val="0"/>
          <w:divBdr>
            <w:top w:val="none" w:sz="0" w:space="0" w:color="auto"/>
            <w:left w:val="none" w:sz="0" w:space="0" w:color="auto"/>
            <w:bottom w:val="none" w:sz="0" w:space="0" w:color="auto"/>
            <w:right w:val="none" w:sz="0" w:space="0" w:color="auto"/>
          </w:divBdr>
        </w:div>
      </w:divsChild>
    </w:div>
    <w:div w:id="1320621178">
      <w:bodyDiv w:val="1"/>
      <w:marLeft w:val="0"/>
      <w:marRight w:val="0"/>
      <w:marTop w:val="0"/>
      <w:marBottom w:val="0"/>
      <w:divBdr>
        <w:top w:val="none" w:sz="0" w:space="0" w:color="auto"/>
        <w:left w:val="none" w:sz="0" w:space="0" w:color="auto"/>
        <w:bottom w:val="none" w:sz="0" w:space="0" w:color="auto"/>
        <w:right w:val="none" w:sz="0" w:space="0" w:color="auto"/>
      </w:divBdr>
      <w:divsChild>
        <w:div w:id="2708601">
          <w:marLeft w:val="640"/>
          <w:marRight w:val="0"/>
          <w:marTop w:val="0"/>
          <w:marBottom w:val="0"/>
          <w:divBdr>
            <w:top w:val="none" w:sz="0" w:space="0" w:color="auto"/>
            <w:left w:val="none" w:sz="0" w:space="0" w:color="auto"/>
            <w:bottom w:val="none" w:sz="0" w:space="0" w:color="auto"/>
            <w:right w:val="none" w:sz="0" w:space="0" w:color="auto"/>
          </w:divBdr>
        </w:div>
        <w:div w:id="34085963">
          <w:marLeft w:val="640"/>
          <w:marRight w:val="0"/>
          <w:marTop w:val="0"/>
          <w:marBottom w:val="0"/>
          <w:divBdr>
            <w:top w:val="none" w:sz="0" w:space="0" w:color="auto"/>
            <w:left w:val="none" w:sz="0" w:space="0" w:color="auto"/>
            <w:bottom w:val="none" w:sz="0" w:space="0" w:color="auto"/>
            <w:right w:val="none" w:sz="0" w:space="0" w:color="auto"/>
          </w:divBdr>
        </w:div>
        <w:div w:id="65878383">
          <w:marLeft w:val="640"/>
          <w:marRight w:val="0"/>
          <w:marTop w:val="0"/>
          <w:marBottom w:val="0"/>
          <w:divBdr>
            <w:top w:val="none" w:sz="0" w:space="0" w:color="auto"/>
            <w:left w:val="none" w:sz="0" w:space="0" w:color="auto"/>
            <w:bottom w:val="none" w:sz="0" w:space="0" w:color="auto"/>
            <w:right w:val="none" w:sz="0" w:space="0" w:color="auto"/>
          </w:divBdr>
        </w:div>
        <w:div w:id="116145949">
          <w:marLeft w:val="640"/>
          <w:marRight w:val="0"/>
          <w:marTop w:val="0"/>
          <w:marBottom w:val="0"/>
          <w:divBdr>
            <w:top w:val="none" w:sz="0" w:space="0" w:color="auto"/>
            <w:left w:val="none" w:sz="0" w:space="0" w:color="auto"/>
            <w:bottom w:val="none" w:sz="0" w:space="0" w:color="auto"/>
            <w:right w:val="none" w:sz="0" w:space="0" w:color="auto"/>
          </w:divBdr>
        </w:div>
        <w:div w:id="181364040">
          <w:marLeft w:val="640"/>
          <w:marRight w:val="0"/>
          <w:marTop w:val="0"/>
          <w:marBottom w:val="0"/>
          <w:divBdr>
            <w:top w:val="none" w:sz="0" w:space="0" w:color="auto"/>
            <w:left w:val="none" w:sz="0" w:space="0" w:color="auto"/>
            <w:bottom w:val="none" w:sz="0" w:space="0" w:color="auto"/>
            <w:right w:val="none" w:sz="0" w:space="0" w:color="auto"/>
          </w:divBdr>
        </w:div>
        <w:div w:id="196938818">
          <w:marLeft w:val="640"/>
          <w:marRight w:val="0"/>
          <w:marTop w:val="0"/>
          <w:marBottom w:val="0"/>
          <w:divBdr>
            <w:top w:val="none" w:sz="0" w:space="0" w:color="auto"/>
            <w:left w:val="none" w:sz="0" w:space="0" w:color="auto"/>
            <w:bottom w:val="none" w:sz="0" w:space="0" w:color="auto"/>
            <w:right w:val="none" w:sz="0" w:space="0" w:color="auto"/>
          </w:divBdr>
        </w:div>
        <w:div w:id="311058679">
          <w:marLeft w:val="640"/>
          <w:marRight w:val="0"/>
          <w:marTop w:val="0"/>
          <w:marBottom w:val="0"/>
          <w:divBdr>
            <w:top w:val="none" w:sz="0" w:space="0" w:color="auto"/>
            <w:left w:val="none" w:sz="0" w:space="0" w:color="auto"/>
            <w:bottom w:val="none" w:sz="0" w:space="0" w:color="auto"/>
            <w:right w:val="none" w:sz="0" w:space="0" w:color="auto"/>
          </w:divBdr>
        </w:div>
        <w:div w:id="393427255">
          <w:marLeft w:val="640"/>
          <w:marRight w:val="0"/>
          <w:marTop w:val="0"/>
          <w:marBottom w:val="0"/>
          <w:divBdr>
            <w:top w:val="none" w:sz="0" w:space="0" w:color="auto"/>
            <w:left w:val="none" w:sz="0" w:space="0" w:color="auto"/>
            <w:bottom w:val="none" w:sz="0" w:space="0" w:color="auto"/>
            <w:right w:val="none" w:sz="0" w:space="0" w:color="auto"/>
          </w:divBdr>
        </w:div>
        <w:div w:id="415395841">
          <w:marLeft w:val="640"/>
          <w:marRight w:val="0"/>
          <w:marTop w:val="0"/>
          <w:marBottom w:val="0"/>
          <w:divBdr>
            <w:top w:val="none" w:sz="0" w:space="0" w:color="auto"/>
            <w:left w:val="none" w:sz="0" w:space="0" w:color="auto"/>
            <w:bottom w:val="none" w:sz="0" w:space="0" w:color="auto"/>
            <w:right w:val="none" w:sz="0" w:space="0" w:color="auto"/>
          </w:divBdr>
        </w:div>
        <w:div w:id="424959950">
          <w:marLeft w:val="640"/>
          <w:marRight w:val="0"/>
          <w:marTop w:val="0"/>
          <w:marBottom w:val="0"/>
          <w:divBdr>
            <w:top w:val="none" w:sz="0" w:space="0" w:color="auto"/>
            <w:left w:val="none" w:sz="0" w:space="0" w:color="auto"/>
            <w:bottom w:val="none" w:sz="0" w:space="0" w:color="auto"/>
            <w:right w:val="none" w:sz="0" w:space="0" w:color="auto"/>
          </w:divBdr>
        </w:div>
        <w:div w:id="450636450">
          <w:marLeft w:val="640"/>
          <w:marRight w:val="0"/>
          <w:marTop w:val="0"/>
          <w:marBottom w:val="0"/>
          <w:divBdr>
            <w:top w:val="none" w:sz="0" w:space="0" w:color="auto"/>
            <w:left w:val="none" w:sz="0" w:space="0" w:color="auto"/>
            <w:bottom w:val="none" w:sz="0" w:space="0" w:color="auto"/>
            <w:right w:val="none" w:sz="0" w:space="0" w:color="auto"/>
          </w:divBdr>
        </w:div>
        <w:div w:id="464205298">
          <w:marLeft w:val="640"/>
          <w:marRight w:val="0"/>
          <w:marTop w:val="0"/>
          <w:marBottom w:val="0"/>
          <w:divBdr>
            <w:top w:val="none" w:sz="0" w:space="0" w:color="auto"/>
            <w:left w:val="none" w:sz="0" w:space="0" w:color="auto"/>
            <w:bottom w:val="none" w:sz="0" w:space="0" w:color="auto"/>
            <w:right w:val="none" w:sz="0" w:space="0" w:color="auto"/>
          </w:divBdr>
        </w:div>
        <w:div w:id="484587703">
          <w:marLeft w:val="640"/>
          <w:marRight w:val="0"/>
          <w:marTop w:val="0"/>
          <w:marBottom w:val="0"/>
          <w:divBdr>
            <w:top w:val="none" w:sz="0" w:space="0" w:color="auto"/>
            <w:left w:val="none" w:sz="0" w:space="0" w:color="auto"/>
            <w:bottom w:val="none" w:sz="0" w:space="0" w:color="auto"/>
            <w:right w:val="none" w:sz="0" w:space="0" w:color="auto"/>
          </w:divBdr>
        </w:div>
        <w:div w:id="500051761">
          <w:marLeft w:val="640"/>
          <w:marRight w:val="0"/>
          <w:marTop w:val="0"/>
          <w:marBottom w:val="0"/>
          <w:divBdr>
            <w:top w:val="none" w:sz="0" w:space="0" w:color="auto"/>
            <w:left w:val="none" w:sz="0" w:space="0" w:color="auto"/>
            <w:bottom w:val="none" w:sz="0" w:space="0" w:color="auto"/>
            <w:right w:val="none" w:sz="0" w:space="0" w:color="auto"/>
          </w:divBdr>
        </w:div>
        <w:div w:id="508561364">
          <w:marLeft w:val="640"/>
          <w:marRight w:val="0"/>
          <w:marTop w:val="0"/>
          <w:marBottom w:val="0"/>
          <w:divBdr>
            <w:top w:val="none" w:sz="0" w:space="0" w:color="auto"/>
            <w:left w:val="none" w:sz="0" w:space="0" w:color="auto"/>
            <w:bottom w:val="none" w:sz="0" w:space="0" w:color="auto"/>
            <w:right w:val="none" w:sz="0" w:space="0" w:color="auto"/>
          </w:divBdr>
        </w:div>
        <w:div w:id="535197524">
          <w:marLeft w:val="640"/>
          <w:marRight w:val="0"/>
          <w:marTop w:val="0"/>
          <w:marBottom w:val="0"/>
          <w:divBdr>
            <w:top w:val="none" w:sz="0" w:space="0" w:color="auto"/>
            <w:left w:val="none" w:sz="0" w:space="0" w:color="auto"/>
            <w:bottom w:val="none" w:sz="0" w:space="0" w:color="auto"/>
            <w:right w:val="none" w:sz="0" w:space="0" w:color="auto"/>
          </w:divBdr>
        </w:div>
        <w:div w:id="580144011">
          <w:marLeft w:val="640"/>
          <w:marRight w:val="0"/>
          <w:marTop w:val="0"/>
          <w:marBottom w:val="0"/>
          <w:divBdr>
            <w:top w:val="none" w:sz="0" w:space="0" w:color="auto"/>
            <w:left w:val="none" w:sz="0" w:space="0" w:color="auto"/>
            <w:bottom w:val="none" w:sz="0" w:space="0" w:color="auto"/>
            <w:right w:val="none" w:sz="0" w:space="0" w:color="auto"/>
          </w:divBdr>
        </w:div>
        <w:div w:id="612135478">
          <w:marLeft w:val="640"/>
          <w:marRight w:val="0"/>
          <w:marTop w:val="0"/>
          <w:marBottom w:val="0"/>
          <w:divBdr>
            <w:top w:val="none" w:sz="0" w:space="0" w:color="auto"/>
            <w:left w:val="none" w:sz="0" w:space="0" w:color="auto"/>
            <w:bottom w:val="none" w:sz="0" w:space="0" w:color="auto"/>
            <w:right w:val="none" w:sz="0" w:space="0" w:color="auto"/>
          </w:divBdr>
        </w:div>
        <w:div w:id="654451254">
          <w:marLeft w:val="640"/>
          <w:marRight w:val="0"/>
          <w:marTop w:val="0"/>
          <w:marBottom w:val="0"/>
          <w:divBdr>
            <w:top w:val="none" w:sz="0" w:space="0" w:color="auto"/>
            <w:left w:val="none" w:sz="0" w:space="0" w:color="auto"/>
            <w:bottom w:val="none" w:sz="0" w:space="0" w:color="auto"/>
            <w:right w:val="none" w:sz="0" w:space="0" w:color="auto"/>
          </w:divBdr>
        </w:div>
        <w:div w:id="702481864">
          <w:marLeft w:val="640"/>
          <w:marRight w:val="0"/>
          <w:marTop w:val="0"/>
          <w:marBottom w:val="0"/>
          <w:divBdr>
            <w:top w:val="none" w:sz="0" w:space="0" w:color="auto"/>
            <w:left w:val="none" w:sz="0" w:space="0" w:color="auto"/>
            <w:bottom w:val="none" w:sz="0" w:space="0" w:color="auto"/>
            <w:right w:val="none" w:sz="0" w:space="0" w:color="auto"/>
          </w:divBdr>
        </w:div>
        <w:div w:id="709915046">
          <w:marLeft w:val="640"/>
          <w:marRight w:val="0"/>
          <w:marTop w:val="0"/>
          <w:marBottom w:val="0"/>
          <w:divBdr>
            <w:top w:val="none" w:sz="0" w:space="0" w:color="auto"/>
            <w:left w:val="none" w:sz="0" w:space="0" w:color="auto"/>
            <w:bottom w:val="none" w:sz="0" w:space="0" w:color="auto"/>
            <w:right w:val="none" w:sz="0" w:space="0" w:color="auto"/>
          </w:divBdr>
        </w:div>
        <w:div w:id="911742389">
          <w:marLeft w:val="640"/>
          <w:marRight w:val="0"/>
          <w:marTop w:val="0"/>
          <w:marBottom w:val="0"/>
          <w:divBdr>
            <w:top w:val="none" w:sz="0" w:space="0" w:color="auto"/>
            <w:left w:val="none" w:sz="0" w:space="0" w:color="auto"/>
            <w:bottom w:val="none" w:sz="0" w:space="0" w:color="auto"/>
            <w:right w:val="none" w:sz="0" w:space="0" w:color="auto"/>
          </w:divBdr>
        </w:div>
        <w:div w:id="940337398">
          <w:marLeft w:val="640"/>
          <w:marRight w:val="0"/>
          <w:marTop w:val="0"/>
          <w:marBottom w:val="0"/>
          <w:divBdr>
            <w:top w:val="none" w:sz="0" w:space="0" w:color="auto"/>
            <w:left w:val="none" w:sz="0" w:space="0" w:color="auto"/>
            <w:bottom w:val="none" w:sz="0" w:space="0" w:color="auto"/>
            <w:right w:val="none" w:sz="0" w:space="0" w:color="auto"/>
          </w:divBdr>
        </w:div>
        <w:div w:id="995720318">
          <w:marLeft w:val="640"/>
          <w:marRight w:val="0"/>
          <w:marTop w:val="0"/>
          <w:marBottom w:val="0"/>
          <w:divBdr>
            <w:top w:val="none" w:sz="0" w:space="0" w:color="auto"/>
            <w:left w:val="none" w:sz="0" w:space="0" w:color="auto"/>
            <w:bottom w:val="none" w:sz="0" w:space="0" w:color="auto"/>
            <w:right w:val="none" w:sz="0" w:space="0" w:color="auto"/>
          </w:divBdr>
        </w:div>
        <w:div w:id="1013530504">
          <w:marLeft w:val="640"/>
          <w:marRight w:val="0"/>
          <w:marTop w:val="0"/>
          <w:marBottom w:val="0"/>
          <w:divBdr>
            <w:top w:val="none" w:sz="0" w:space="0" w:color="auto"/>
            <w:left w:val="none" w:sz="0" w:space="0" w:color="auto"/>
            <w:bottom w:val="none" w:sz="0" w:space="0" w:color="auto"/>
            <w:right w:val="none" w:sz="0" w:space="0" w:color="auto"/>
          </w:divBdr>
        </w:div>
        <w:div w:id="1070419164">
          <w:marLeft w:val="640"/>
          <w:marRight w:val="0"/>
          <w:marTop w:val="0"/>
          <w:marBottom w:val="0"/>
          <w:divBdr>
            <w:top w:val="none" w:sz="0" w:space="0" w:color="auto"/>
            <w:left w:val="none" w:sz="0" w:space="0" w:color="auto"/>
            <w:bottom w:val="none" w:sz="0" w:space="0" w:color="auto"/>
            <w:right w:val="none" w:sz="0" w:space="0" w:color="auto"/>
          </w:divBdr>
        </w:div>
        <w:div w:id="1128008078">
          <w:marLeft w:val="640"/>
          <w:marRight w:val="0"/>
          <w:marTop w:val="0"/>
          <w:marBottom w:val="0"/>
          <w:divBdr>
            <w:top w:val="none" w:sz="0" w:space="0" w:color="auto"/>
            <w:left w:val="none" w:sz="0" w:space="0" w:color="auto"/>
            <w:bottom w:val="none" w:sz="0" w:space="0" w:color="auto"/>
            <w:right w:val="none" w:sz="0" w:space="0" w:color="auto"/>
          </w:divBdr>
        </w:div>
        <w:div w:id="1146052185">
          <w:marLeft w:val="640"/>
          <w:marRight w:val="0"/>
          <w:marTop w:val="0"/>
          <w:marBottom w:val="0"/>
          <w:divBdr>
            <w:top w:val="none" w:sz="0" w:space="0" w:color="auto"/>
            <w:left w:val="none" w:sz="0" w:space="0" w:color="auto"/>
            <w:bottom w:val="none" w:sz="0" w:space="0" w:color="auto"/>
            <w:right w:val="none" w:sz="0" w:space="0" w:color="auto"/>
          </w:divBdr>
        </w:div>
        <w:div w:id="1161698388">
          <w:marLeft w:val="640"/>
          <w:marRight w:val="0"/>
          <w:marTop w:val="0"/>
          <w:marBottom w:val="0"/>
          <w:divBdr>
            <w:top w:val="none" w:sz="0" w:space="0" w:color="auto"/>
            <w:left w:val="none" w:sz="0" w:space="0" w:color="auto"/>
            <w:bottom w:val="none" w:sz="0" w:space="0" w:color="auto"/>
            <w:right w:val="none" w:sz="0" w:space="0" w:color="auto"/>
          </w:divBdr>
        </w:div>
        <w:div w:id="1207063648">
          <w:marLeft w:val="640"/>
          <w:marRight w:val="0"/>
          <w:marTop w:val="0"/>
          <w:marBottom w:val="0"/>
          <w:divBdr>
            <w:top w:val="none" w:sz="0" w:space="0" w:color="auto"/>
            <w:left w:val="none" w:sz="0" w:space="0" w:color="auto"/>
            <w:bottom w:val="none" w:sz="0" w:space="0" w:color="auto"/>
            <w:right w:val="none" w:sz="0" w:space="0" w:color="auto"/>
          </w:divBdr>
        </w:div>
        <w:div w:id="1304578649">
          <w:marLeft w:val="640"/>
          <w:marRight w:val="0"/>
          <w:marTop w:val="0"/>
          <w:marBottom w:val="0"/>
          <w:divBdr>
            <w:top w:val="none" w:sz="0" w:space="0" w:color="auto"/>
            <w:left w:val="none" w:sz="0" w:space="0" w:color="auto"/>
            <w:bottom w:val="none" w:sz="0" w:space="0" w:color="auto"/>
            <w:right w:val="none" w:sz="0" w:space="0" w:color="auto"/>
          </w:divBdr>
        </w:div>
        <w:div w:id="1332760762">
          <w:marLeft w:val="640"/>
          <w:marRight w:val="0"/>
          <w:marTop w:val="0"/>
          <w:marBottom w:val="0"/>
          <w:divBdr>
            <w:top w:val="none" w:sz="0" w:space="0" w:color="auto"/>
            <w:left w:val="none" w:sz="0" w:space="0" w:color="auto"/>
            <w:bottom w:val="none" w:sz="0" w:space="0" w:color="auto"/>
            <w:right w:val="none" w:sz="0" w:space="0" w:color="auto"/>
          </w:divBdr>
        </w:div>
        <w:div w:id="1409695943">
          <w:marLeft w:val="640"/>
          <w:marRight w:val="0"/>
          <w:marTop w:val="0"/>
          <w:marBottom w:val="0"/>
          <w:divBdr>
            <w:top w:val="none" w:sz="0" w:space="0" w:color="auto"/>
            <w:left w:val="none" w:sz="0" w:space="0" w:color="auto"/>
            <w:bottom w:val="none" w:sz="0" w:space="0" w:color="auto"/>
            <w:right w:val="none" w:sz="0" w:space="0" w:color="auto"/>
          </w:divBdr>
        </w:div>
        <w:div w:id="1411079831">
          <w:marLeft w:val="640"/>
          <w:marRight w:val="0"/>
          <w:marTop w:val="0"/>
          <w:marBottom w:val="0"/>
          <w:divBdr>
            <w:top w:val="none" w:sz="0" w:space="0" w:color="auto"/>
            <w:left w:val="none" w:sz="0" w:space="0" w:color="auto"/>
            <w:bottom w:val="none" w:sz="0" w:space="0" w:color="auto"/>
            <w:right w:val="none" w:sz="0" w:space="0" w:color="auto"/>
          </w:divBdr>
        </w:div>
        <w:div w:id="1420636027">
          <w:marLeft w:val="640"/>
          <w:marRight w:val="0"/>
          <w:marTop w:val="0"/>
          <w:marBottom w:val="0"/>
          <w:divBdr>
            <w:top w:val="none" w:sz="0" w:space="0" w:color="auto"/>
            <w:left w:val="none" w:sz="0" w:space="0" w:color="auto"/>
            <w:bottom w:val="none" w:sz="0" w:space="0" w:color="auto"/>
            <w:right w:val="none" w:sz="0" w:space="0" w:color="auto"/>
          </w:divBdr>
        </w:div>
        <w:div w:id="1475295182">
          <w:marLeft w:val="640"/>
          <w:marRight w:val="0"/>
          <w:marTop w:val="0"/>
          <w:marBottom w:val="0"/>
          <w:divBdr>
            <w:top w:val="none" w:sz="0" w:space="0" w:color="auto"/>
            <w:left w:val="none" w:sz="0" w:space="0" w:color="auto"/>
            <w:bottom w:val="none" w:sz="0" w:space="0" w:color="auto"/>
            <w:right w:val="none" w:sz="0" w:space="0" w:color="auto"/>
          </w:divBdr>
        </w:div>
        <w:div w:id="1550648100">
          <w:marLeft w:val="640"/>
          <w:marRight w:val="0"/>
          <w:marTop w:val="0"/>
          <w:marBottom w:val="0"/>
          <w:divBdr>
            <w:top w:val="none" w:sz="0" w:space="0" w:color="auto"/>
            <w:left w:val="none" w:sz="0" w:space="0" w:color="auto"/>
            <w:bottom w:val="none" w:sz="0" w:space="0" w:color="auto"/>
            <w:right w:val="none" w:sz="0" w:space="0" w:color="auto"/>
          </w:divBdr>
        </w:div>
        <w:div w:id="1572958390">
          <w:marLeft w:val="640"/>
          <w:marRight w:val="0"/>
          <w:marTop w:val="0"/>
          <w:marBottom w:val="0"/>
          <w:divBdr>
            <w:top w:val="none" w:sz="0" w:space="0" w:color="auto"/>
            <w:left w:val="none" w:sz="0" w:space="0" w:color="auto"/>
            <w:bottom w:val="none" w:sz="0" w:space="0" w:color="auto"/>
            <w:right w:val="none" w:sz="0" w:space="0" w:color="auto"/>
          </w:divBdr>
        </w:div>
        <w:div w:id="1623222318">
          <w:marLeft w:val="640"/>
          <w:marRight w:val="0"/>
          <w:marTop w:val="0"/>
          <w:marBottom w:val="0"/>
          <w:divBdr>
            <w:top w:val="none" w:sz="0" w:space="0" w:color="auto"/>
            <w:left w:val="none" w:sz="0" w:space="0" w:color="auto"/>
            <w:bottom w:val="none" w:sz="0" w:space="0" w:color="auto"/>
            <w:right w:val="none" w:sz="0" w:space="0" w:color="auto"/>
          </w:divBdr>
        </w:div>
        <w:div w:id="1769808390">
          <w:marLeft w:val="640"/>
          <w:marRight w:val="0"/>
          <w:marTop w:val="0"/>
          <w:marBottom w:val="0"/>
          <w:divBdr>
            <w:top w:val="none" w:sz="0" w:space="0" w:color="auto"/>
            <w:left w:val="none" w:sz="0" w:space="0" w:color="auto"/>
            <w:bottom w:val="none" w:sz="0" w:space="0" w:color="auto"/>
            <w:right w:val="none" w:sz="0" w:space="0" w:color="auto"/>
          </w:divBdr>
        </w:div>
        <w:div w:id="1830635073">
          <w:marLeft w:val="640"/>
          <w:marRight w:val="0"/>
          <w:marTop w:val="0"/>
          <w:marBottom w:val="0"/>
          <w:divBdr>
            <w:top w:val="none" w:sz="0" w:space="0" w:color="auto"/>
            <w:left w:val="none" w:sz="0" w:space="0" w:color="auto"/>
            <w:bottom w:val="none" w:sz="0" w:space="0" w:color="auto"/>
            <w:right w:val="none" w:sz="0" w:space="0" w:color="auto"/>
          </w:divBdr>
        </w:div>
        <w:div w:id="1848905029">
          <w:marLeft w:val="640"/>
          <w:marRight w:val="0"/>
          <w:marTop w:val="0"/>
          <w:marBottom w:val="0"/>
          <w:divBdr>
            <w:top w:val="none" w:sz="0" w:space="0" w:color="auto"/>
            <w:left w:val="none" w:sz="0" w:space="0" w:color="auto"/>
            <w:bottom w:val="none" w:sz="0" w:space="0" w:color="auto"/>
            <w:right w:val="none" w:sz="0" w:space="0" w:color="auto"/>
          </w:divBdr>
        </w:div>
        <w:div w:id="1879126100">
          <w:marLeft w:val="640"/>
          <w:marRight w:val="0"/>
          <w:marTop w:val="0"/>
          <w:marBottom w:val="0"/>
          <w:divBdr>
            <w:top w:val="none" w:sz="0" w:space="0" w:color="auto"/>
            <w:left w:val="none" w:sz="0" w:space="0" w:color="auto"/>
            <w:bottom w:val="none" w:sz="0" w:space="0" w:color="auto"/>
            <w:right w:val="none" w:sz="0" w:space="0" w:color="auto"/>
          </w:divBdr>
        </w:div>
        <w:div w:id="1927223497">
          <w:marLeft w:val="640"/>
          <w:marRight w:val="0"/>
          <w:marTop w:val="0"/>
          <w:marBottom w:val="0"/>
          <w:divBdr>
            <w:top w:val="none" w:sz="0" w:space="0" w:color="auto"/>
            <w:left w:val="none" w:sz="0" w:space="0" w:color="auto"/>
            <w:bottom w:val="none" w:sz="0" w:space="0" w:color="auto"/>
            <w:right w:val="none" w:sz="0" w:space="0" w:color="auto"/>
          </w:divBdr>
        </w:div>
        <w:div w:id="1978336298">
          <w:marLeft w:val="640"/>
          <w:marRight w:val="0"/>
          <w:marTop w:val="0"/>
          <w:marBottom w:val="0"/>
          <w:divBdr>
            <w:top w:val="none" w:sz="0" w:space="0" w:color="auto"/>
            <w:left w:val="none" w:sz="0" w:space="0" w:color="auto"/>
            <w:bottom w:val="none" w:sz="0" w:space="0" w:color="auto"/>
            <w:right w:val="none" w:sz="0" w:space="0" w:color="auto"/>
          </w:divBdr>
        </w:div>
        <w:div w:id="2002999822">
          <w:marLeft w:val="640"/>
          <w:marRight w:val="0"/>
          <w:marTop w:val="0"/>
          <w:marBottom w:val="0"/>
          <w:divBdr>
            <w:top w:val="none" w:sz="0" w:space="0" w:color="auto"/>
            <w:left w:val="none" w:sz="0" w:space="0" w:color="auto"/>
            <w:bottom w:val="none" w:sz="0" w:space="0" w:color="auto"/>
            <w:right w:val="none" w:sz="0" w:space="0" w:color="auto"/>
          </w:divBdr>
        </w:div>
        <w:div w:id="2020699142">
          <w:marLeft w:val="640"/>
          <w:marRight w:val="0"/>
          <w:marTop w:val="0"/>
          <w:marBottom w:val="0"/>
          <w:divBdr>
            <w:top w:val="none" w:sz="0" w:space="0" w:color="auto"/>
            <w:left w:val="none" w:sz="0" w:space="0" w:color="auto"/>
            <w:bottom w:val="none" w:sz="0" w:space="0" w:color="auto"/>
            <w:right w:val="none" w:sz="0" w:space="0" w:color="auto"/>
          </w:divBdr>
        </w:div>
        <w:div w:id="2060013956">
          <w:marLeft w:val="640"/>
          <w:marRight w:val="0"/>
          <w:marTop w:val="0"/>
          <w:marBottom w:val="0"/>
          <w:divBdr>
            <w:top w:val="none" w:sz="0" w:space="0" w:color="auto"/>
            <w:left w:val="none" w:sz="0" w:space="0" w:color="auto"/>
            <w:bottom w:val="none" w:sz="0" w:space="0" w:color="auto"/>
            <w:right w:val="none" w:sz="0" w:space="0" w:color="auto"/>
          </w:divBdr>
        </w:div>
        <w:div w:id="2092921390">
          <w:marLeft w:val="640"/>
          <w:marRight w:val="0"/>
          <w:marTop w:val="0"/>
          <w:marBottom w:val="0"/>
          <w:divBdr>
            <w:top w:val="none" w:sz="0" w:space="0" w:color="auto"/>
            <w:left w:val="none" w:sz="0" w:space="0" w:color="auto"/>
            <w:bottom w:val="none" w:sz="0" w:space="0" w:color="auto"/>
            <w:right w:val="none" w:sz="0" w:space="0" w:color="auto"/>
          </w:divBdr>
        </w:div>
        <w:div w:id="2120030146">
          <w:marLeft w:val="640"/>
          <w:marRight w:val="0"/>
          <w:marTop w:val="0"/>
          <w:marBottom w:val="0"/>
          <w:divBdr>
            <w:top w:val="none" w:sz="0" w:space="0" w:color="auto"/>
            <w:left w:val="none" w:sz="0" w:space="0" w:color="auto"/>
            <w:bottom w:val="none" w:sz="0" w:space="0" w:color="auto"/>
            <w:right w:val="none" w:sz="0" w:space="0" w:color="auto"/>
          </w:divBdr>
        </w:div>
      </w:divsChild>
    </w:div>
    <w:div w:id="1321344514">
      <w:bodyDiv w:val="1"/>
      <w:marLeft w:val="0"/>
      <w:marRight w:val="0"/>
      <w:marTop w:val="0"/>
      <w:marBottom w:val="0"/>
      <w:divBdr>
        <w:top w:val="none" w:sz="0" w:space="0" w:color="auto"/>
        <w:left w:val="none" w:sz="0" w:space="0" w:color="auto"/>
        <w:bottom w:val="none" w:sz="0" w:space="0" w:color="auto"/>
        <w:right w:val="none" w:sz="0" w:space="0" w:color="auto"/>
      </w:divBdr>
      <w:divsChild>
        <w:div w:id="41368701">
          <w:marLeft w:val="640"/>
          <w:marRight w:val="0"/>
          <w:marTop w:val="0"/>
          <w:marBottom w:val="0"/>
          <w:divBdr>
            <w:top w:val="none" w:sz="0" w:space="0" w:color="auto"/>
            <w:left w:val="none" w:sz="0" w:space="0" w:color="auto"/>
            <w:bottom w:val="none" w:sz="0" w:space="0" w:color="auto"/>
            <w:right w:val="none" w:sz="0" w:space="0" w:color="auto"/>
          </w:divBdr>
        </w:div>
        <w:div w:id="60568373">
          <w:marLeft w:val="640"/>
          <w:marRight w:val="0"/>
          <w:marTop w:val="0"/>
          <w:marBottom w:val="0"/>
          <w:divBdr>
            <w:top w:val="none" w:sz="0" w:space="0" w:color="auto"/>
            <w:left w:val="none" w:sz="0" w:space="0" w:color="auto"/>
            <w:bottom w:val="none" w:sz="0" w:space="0" w:color="auto"/>
            <w:right w:val="none" w:sz="0" w:space="0" w:color="auto"/>
          </w:divBdr>
        </w:div>
        <w:div w:id="80639918">
          <w:marLeft w:val="640"/>
          <w:marRight w:val="0"/>
          <w:marTop w:val="0"/>
          <w:marBottom w:val="0"/>
          <w:divBdr>
            <w:top w:val="none" w:sz="0" w:space="0" w:color="auto"/>
            <w:left w:val="none" w:sz="0" w:space="0" w:color="auto"/>
            <w:bottom w:val="none" w:sz="0" w:space="0" w:color="auto"/>
            <w:right w:val="none" w:sz="0" w:space="0" w:color="auto"/>
          </w:divBdr>
        </w:div>
        <w:div w:id="112679158">
          <w:marLeft w:val="640"/>
          <w:marRight w:val="0"/>
          <w:marTop w:val="0"/>
          <w:marBottom w:val="0"/>
          <w:divBdr>
            <w:top w:val="none" w:sz="0" w:space="0" w:color="auto"/>
            <w:left w:val="none" w:sz="0" w:space="0" w:color="auto"/>
            <w:bottom w:val="none" w:sz="0" w:space="0" w:color="auto"/>
            <w:right w:val="none" w:sz="0" w:space="0" w:color="auto"/>
          </w:divBdr>
        </w:div>
        <w:div w:id="158084430">
          <w:marLeft w:val="640"/>
          <w:marRight w:val="0"/>
          <w:marTop w:val="0"/>
          <w:marBottom w:val="0"/>
          <w:divBdr>
            <w:top w:val="none" w:sz="0" w:space="0" w:color="auto"/>
            <w:left w:val="none" w:sz="0" w:space="0" w:color="auto"/>
            <w:bottom w:val="none" w:sz="0" w:space="0" w:color="auto"/>
            <w:right w:val="none" w:sz="0" w:space="0" w:color="auto"/>
          </w:divBdr>
        </w:div>
        <w:div w:id="364792249">
          <w:marLeft w:val="640"/>
          <w:marRight w:val="0"/>
          <w:marTop w:val="0"/>
          <w:marBottom w:val="0"/>
          <w:divBdr>
            <w:top w:val="none" w:sz="0" w:space="0" w:color="auto"/>
            <w:left w:val="none" w:sz="0" w:space="0" w:color="auto"/>
            <w:bottom w:val="none" w:sz="0" w:space="0" w:color="auto"/>
            <w:right w:val="none" w:sz="0" w:space="0" w:color="auto"/>
          </w:divBdr>
        </w:div>
        <w:div w:id="391007880">
          <w:marLeft w:val="640"/>
          <w:marRight w:val="0"/>
          <w:marTop w:val="0"/>
          <w:marBottom w:val="0"/>
          <w:divBdr>
            <w:top w:val="none" w:sz="0" w:space="0" w:color="auto"/>
            <w:left w:val="none" w:sz="0" w:space="0" w:color="auto"/>
            <w:bottom w:val="none" w:sz="0" w:space="0" w:color="auto"/>
            <w:right w:val="none" w:sz="0" w:space="0" w:color="auto"/>
          </w:divBdr>
        </w:div>
        <w:div w:id="412629151">
          <w:marLeft w:val="640"/>
          <w:marRight w:val="0"/>
          <w:marTop w:val="0"/>
          <w:marBottom w:val="0"/>
          <w:divBdr>
            <w:top w:val="none" w:sz="0" w:space="0" w:color="auto"/>
            <w:left w:val="none" w:sz="0" w:space="0" w:color="auto"/>
            <w:bottom w:val="none" w:sz="0" w:space="0" w:color="auto"/>
            <w:right w:val="none" w:sz="0" w:space="0" w:color="auto"/>
          </w:divBdr>
        </w:div>
        <w:div w:id="504520396">
          <w:marLeft w:val="640"/>
          <w:marRight w:val="0"/>
          <w:marTop w:val="0"/>
          <w:marBottom w:val="0"/>
          <w:divBdr>
            <w:top w:val="none" w:sz="0" w:space="0" w:color="auto"/>
            <w:left w:val="none" w:sz="0" w:space="0" w:color="auto"/>
            <w:bottom w:val="none" w:sz="0" w:space="0" w:color="auto"/>
            <w:right w:val="none" w:sz="0" w:space="0" w:color="auto"/>
          </w:divBdr>
        </w:div>
        <w:div w:id="539124026">
          <w:marLeft w:val="640"/>
          <w:marRight w:val="0"/>
          <w:marTop w:val="0"/>
          <w:marBottom w:val="0"/>
          <w:divBdr>
            <w:top w:val="none" w:sz="0" w:space="0" w:color="auto"/>
            <w:left w:val="none" w:sz="0" w:space="0" w:color="auto"/>
            <w:bottom w:val="none" w:sz="0" w:space="0" w:color="auto"/>
            <w:right w:val="none" w:sz="0" w:space="0" w:color="auto"/>
          </w:divBdr>
        </w:div>
        <w:div w:id="550195784">
          <w:marLeft w:val="640"/>
          <w:marRight w:val="0"/>
          <w:marTop w:val="0"/>
          <w:marBottom w:val="0"/>
          <w:divBdr>
            <w:top w:val="none" w:sz="0" w:space="0" w:color="auto"/>
            <w:left w:val="none" w:sz="0" w:space="0" w:color="auto"/>
            <w:bottom w:val="none" w:sz="0" w:space="0" w:color="auto"/>
            <w:right w:val="none" w:sz="0" w:space="0" w:color="auto"/>
          </w:divBdr>
        </w:div>
        <w:div w:id="657685555">
          <w:marLeft w:val="640"/>
          <w:marRight w:val="0"/>
          <w:marTop w:val="0"/>
          <w:marBottom w:val="0"/>
          <w:divBdr>
            <w:top w:val="none" w:sz="0" w:space="0" w:color="auto"/>
            <w:left w:val="none" w:sz="0" w:space="0" w:color="auto"/>
            <w:bottom w:val="none" w:sz="0" w:space="0" w:color="auto"/>
            <w:right w:val="none" w:sz="0" w:space="0" w:color="auto"/>
          </w:divBdr>
        </w:div>
        <w:div w:id="661472543">
          <w:marLeft w:val="640"/>
          <w:marRight w:val="0"/>
          <w:marTop w:val="0"/>
          <w:marBottom w:val="0"/>
          <w:divBdr>
            <w:top w:val="none" w:sz="0" w:space="0" w:color="auto"/>
            <w:left w:val="none" w:sz="0" w:space="0" w:color="auto"/>
            <w:bottom w:val="none" w:sz="0" w:space="0" w:color="auto"/>
            <w:right w:val="none" w:sz="0" w:space="0" w:color="auto"/>
          </w:divBdr>
        </w:div>
        <w:div w:id="732702207">
          <w:marLeft w:val="640"/>
          <w:marRight w:val="0"/>
          <w:marTop w:val="0"/>
          <w:marBottom w:val="0"/>
          <w:divBdr>
            <w:top w:val="none" w:sz="0" w:space="0" w:color="auto"/>
            <w:left w:val="none" w:sz="0" w:space="0" w:color="auto"/>
            <w:bottom w:val="none" w:sz="0" w:space="0" w:color="auto"/>
            <w:right w:val="none" w:sz="0" w:space="0" w:color="auto"/>
          </w:divBdr>
        </w:div>
        <w:div w:id="733161632">
          <w:marLeft w:val="640"/>
          <w:marRight w:val="0"/>
          <w:marTop w:val="0"/>
          <w:marBottom w:val="0"/>
          <w:divBdr>
            <w:top w:val="none" w:sz="0" w:space="0" w:color="auto"/>
            <w:left w:val="none" w:sz="0" w:space="0" w:color="auto"/>
            <w:bottom w:val="none" w:sz="0" w:space="0" w:color="auto"/>
            <w:right w:val="none" w:sz="0" w:space="0" w:color="auto"/>
          </w:divBdr>
        </w:div>
        <w:div w:id="768502886">
          <w:marLeft w:val="640"/>
          <w:marRight w:val="0"/>
          <w:marTop w:val="0"/>
          <w:marBottom w:val="0"/>
          <w:divBdr>
            <w:top w:val="none" w:sz="0" w:space="0" w:color="auto"/>
            <w:left w:val="none" w:sz="0" w:space="0" w:color="auto"/>
            <w:bottom w:val="none" w:sz="0" w:space="0" w:color="auto"/>
            <w:right w:val="none" w:sz="0" w:space="0" w:color="auto"/>
          </w:divBdr>
        </w:div>
        <w:div w:id="773748050">
          <w:marLeft w:val="640"/>
          <w:marRight w:val="0"/>
          <w:marTop w:val="0"/>
          <w:marBottom w:val="0"/>
          <w:divBdr>
            <w:top w:val="none" w:sz="0" w:space="0" w:color="auto"/>
            <w:left w:val="none" w:sz="0" w:space="0" w:color="auto"/>
            <w:bottom w:val="none" w:sz="0" w:space="0" w:color="auto"/>
            <w:right w:val="none" w:sz="0" w:space="0" w:color="auto"/>
          </w:divBdr>
        </w:div>
        <w:div w:id="784151483">
          <w:marLeft w:val="640"/>
          <w:marRight w:val="0"/>
          <w:marTop w:val="0"/>
          <w:marBottom w:val="0"/>
          <w:divBdr>
            <w:top w:val="none" w:sz="0" w:space="0" w:color="auto"/>
            <w:left w:val="none" w:sz="0" w:space="0" w:color="auto"/>
            <w:bottom w:val="none" w:sz="0" w:space="0" w:color="auto"/>
            <w:right w:val="none" w:sz="0" w:space="0" w:color="auto"/>
          </w:divBdr>
        </w:div>
        <w:div w:id="794448770">
          <w:marLeft w:val="640"/>
          <w:marRight w:val="0"/>
          <w:marTop w:val="0"/>
          <w:marBottom w:val="0"/>
          <w:divBdr>
            <w:top w:val="none" w:sz="0" w:space="0" w:color="auto"/>
            <w:left w:val="none" w:sz="0" w:space="0" w:color="auto"/>
            <w:bottom w:val="none" w:sz="0" w:space="0" w:color="auto"/>
            <w:right w:val="none" w:sz="0" w:space="0" w:color="auto"/>
          </w:divBdr>
        </w:div>
        <w:div w:id="823474593">
          <w:marLeft w:val="640"/>
          <w:marRight w:val="0"/>
          <w:marTop w:val="0"/>
          <w:marBottom w:val="0"/>
          <w:divBdr>
            <w:top w:val="none" w:sz="0" w:space="0" w:color="auto"/>
            <w:left w:val="none" w:sz="0" w:space="0" w:color="auto"/>
            <w:bottom w:val="none" w:sz="0" w:space="0" w:color="auto"/>
            <w:right w:val="none" w:sz="0" w:space="0" w:color="auto"/>
          </w:divBdr>
        </w:div>
        <w:div w:id="838080692">
          <w:marLeft w:val="640"/>
          <w:marRight w:val="0"/>
          <w:marTop w:val="0"/>
          <w:marBottom w:val="0"/>
          <w:divBdr>
            <w:top w:val="none" w:sz="0" w:space="0" w:color="auto"/>
            <w:left w:val="none" w:sz="0" w:space="0" w:color="auto"/>
            <w:bottom w:val="none" w:sz="0" w:space="0" w:color="auto"/>
            <w:right w:val="none" w:sz="0" w:space="0" w:color="auto"/>
          </w:divBdr>
        </w:div>
        <w:div w:id="844125838">
          <w:marLeft w:val="640"/>
          <w:marRight w:val="0"/>
          <w:marTop w:val="0"/>
          <w:marBottom w:val="0"/>
          <w:divBdr>
            <w:top w:val="none" w:sz="0" w:space="0" w:color="auto"/>
            <w:left w:val="none" w:sz="0" w:space="0" w:color="auto"/>
            <w:bottom w:val="none" w:sz="0" w:space="0" w:color="auto"/>
            <w:right w:val="none" w:sz="0" w:space="0" w:color="auto"/>
          </w:divBdr>
        </w:div>
        <w:div w:id="913197094">
          <w:marLeft w:val="640"/>
          <w:marRight w:val="0"/>
          <w:marTop w:val="0"/>
          <w:marBottom w:val="0"/>
          <w:divBdr>
            <w:top w:val="none" w:sz="0" w:space="0" w:color="auto"/>
            <w:left w:val="none" w:sz="0" w:space="0" w:color="auto"/>
            <w:bottom w:val="none" w:sz="0" w:space="0" w:color="auto"/>
            <w:right w:val="none" w:sz="0" w:space="0" w:color="auto"/>
          </w:divBdr>
        </w:div>
        <w:div w:id="982540518">
          <w:marLeft w:val="640"/>
          <w:marRight w:val="0"/>
          <w:marTop w:val="0"/>
          <w:marBottom w:val="0"/>
          <w:divBdr>
            <w:top w:val="none" w:sz="0" w:space="0" w:color="auto"/>
            <w:left w:val="none" w:sz="0" w:space="0" w:color="auto"/>
            <w:bottom w:val="none" w:sz="0" w:space="0" w:color="auto"/>
            <w:right w:val="none" w:sz="0" w:space="0" w:color="auto"/>
          </w:divBdr>
        </w:div>
        <w:div w:id="991759032">
          <w:marLeft w:val="640"/>
          <w:marRight w:val="0"/>
          <w:marTop w:val="0"/>
          <w:marBottom w:val="0"/>
          <w:divBdr>
            <w:top w:val="none" w:sz="0" w:space="0" w:color="auto"/>
            <w:left w:val="none" w:sz="0" w:space="0" w:color="auto"/>
            <w:bottom w:val="none" w:sz="0" w:space="0" w:color="auto"/>
            <w:right w:val="none" w:sz="0" w:space="0" w:color="auto"/>
          </w:divBdr>
        </w:div>
        <w:div w:id="1048458786">
          <w:marLeft w:val="640"/>
          <w:marRight w:val="0"/>
          <w:marTop w:val="0"/>
          <w:marBottom w:val="0"/>
          <w:divBdr>
            <w:top w:val="none" w:sz="0" w:space="0" w:color="auto"/>
            <w:left w:val="none" w:sz="0" w:space="0" w:color="auto"/>
            <w:bottom w:val="none" w:sz="0" w:space="0" w:color="auto"/>
            <w:right w:val="none" w:sz="0" w:space="0" w:color="auto"/>
          </w:divBdr>
        </w:div>
        <w:div w:id="1053117811">
          <w:marLeft w:val="640"/>
          <w:marRight w:val="0"/>
          <w:marTop w:val="0"/>
          <w:marBottom w:val="0"/>
          <w:divBdr>
            <w:top w:val="none" w:sz="0" w:space="0" w:color="auto"/>
            <w:left w:val="none" w:sz="0" w:space="0" w:color="auto"/>
            <w:bottom w:val="none" w:sz="0" w:space="0" w:color="auto"/>
            <w:right w:val="none" w:sz="0" w:space="0" w:color="auto"/>
          </w:divBdr>
        </w:div>
        <w:div w:id="1066731392">
          <w:marLeft w:val="640"/>
          <w:marRight w:val="0"/>
          <w:marTop w:val="0"/>
          <w:marBottom w:val="0"/>
          <w:divBdr>
            <w:top w:val="none" w:sz="0" w:space="0" w:color="auto"/>
            <w:left w:val="none" w:sz="0" w:space="0" w:color="auto"/>
            <w:bottom w:val="none" w:sz="0" w:space="0" w:color="auto"/>
            <w:right w:val="none" w:sz="0" w:space="0" w:color="auto"/>
          </w:divBdr>
        </w:div>
        <w:div w:id="1172258774">
          <w:marLeft w:val="640"/>
          <w:marRight w:val="0"/>
          <w:marTop w:val="0"/>
          <w:marBottom w:val="0"/>
          <w:divBdr>
            <w:top w:val="none" w:sz="0" w:space="0" w:color="auto"/>
            <w:left w:val="none" w:sz="0" w:space="0" w:color="auto"/>
            <w:bottom w:val="none" w:sz="0" w:space="0" w:color="auto"/>
            <w:right w:val="none" w:sz="0" w:space="0" w:color="auto"/>
          </w:divBdr>
        </w:div>
        <w:div w:id="1197963172">
          <w:marLeft w:val="640"/>
          <w:marRight w:val="0"/>
          <w:marTop w:val="0"/>
          <w:marBottom w:val="0"/>
          <w:divBdr>
            <w:top w:val="none" w:sz="0" w:space="0" w:color="auto"/>
            <w:left w:val="none" w:sz="0" w:space="0" w:color="auto"/>
            <w:bottom w:val="none" w:sz="0" w:space="0" w:color="auto"/>
            <w:right w:val="none" w:sz="0" w:space="0" w:color="auto"/>
          </w:divBdr>
        </w:div>
        <w:div w:id="1230119481">
          <w:marLeft w:val="640"/>
          <w:marRight w:val="0"/>
          <w:marTop w:val="0"/>
          <w:marBottom w:val="0"/>
          <w:divBdr>
            <w:top w:val="none" w:sz="0" w:space="0" w:color="auto"/>
            <w:left w:val="none" w:sz="0" w:space="0" w:color="auto"/>
            <w:bottom w:val="none" w:sz="0" w:space="0" w:color="auto"/>
            <w:right w:val="none" w:sz="0" w:space="0" w:color="auto"/>
          </w:divBdr>
        </w:div>
        <w:div w:id="1325089044">
          <w:marLeft w:val="640"/>
          <w:marRight w:val="0"/>
          <w:marTop w:val="0"/>
          <w:marBottom w:val="0"/>
          <w:divBdr>
            <w:top w:val="none" w:sz="0" w:space="0" w:color="auto"/>
            <w:left w:val="none" w:sz="0" w:space="0" w:color="auto"/>
            <w:bottom w:val="none" w:sz="0" w:space="0" w:color="auto"/>
            <w:right w:val="none" w:sz="0" w:space="0" w:color="auto"/>
          </w:divBdr>
        </w:div>
        <w:div w:id="1341664920">
          <w:marLeft w:val="640"/>
          <w:marRight w:val="0"/>
          <w:marTop w:val="0"/>
          <w:marBottom w:val="0"/>
          <w:divBdr>
            <w:top w:val="none" w:sz="0" w:space="0" w:color="auto"/>
            <w:left w:val="none" w:sz="0" w:space="0" w:color="auto"/>
            <w:bottom w:val="none" w:sz="0" w:space="0" w:color="auto"/>
            <w:right w:val="none" w:sz="0" w:space="0" w:color="auto"/>
          </w:divBdr>
        </w:div>
        <w:div w:id="1343434269">
          <w:marLeft w:val="640"/>
          <w:marRight w:val="0"/>
          <w:marTop w:val="0"/>
          <w:marBottom w:val="0"/>
          <w:divBdr>
            <w:top w:val="none" w:sz="0" w:space="0" w:color="auto"/>
            <w:left w:val="none" w:sz="0" w:space="0" w:color="auto"/>
            <w:bottom w:val="none" w:sz="0" w:space="0" w:color="auto"/>
            <w:right w:val="none" w:sz="0" w:space="0" w:color="auto"/>
          </w:divBdr>
        </w:div>
        <w:div w:id="1383167216">
          <w:marLeft w:val="640"/>
          <w:marRight w:val="0"/>
          <w:marTop w:val="0"/>
          <w:marBottom w:val="0"/>
          <w:divBdr>
            <w:top w:val="none" w:sz="0" w:space="0" w:color="auto"/>
            <w:left w:val="none" w:sz="0" w:space="0" w:color="auto"/>
            <w:bottom w:val="none" w:sz="0" w:space="0" w:color="auto"/>
            <w:right w:val="none" w:sz="0" w:space="0" w:color="auto"/>
          </w:divBdr>
        </w:div>
        <w:div w:id="1386904099">
          <w:marLeft w:val="640"/>
          <w:marRight w:val="0"/>
          <w:marTop w:val="0"/>
          <w:marBottom w:val="0"/>
          <w:divBdr>
            <w:top w:val="none" w:sz="0" w:space="0" w:color="auto"/>
            <w:left w:val="none" w:sz="0" w:space="0" w:color="auto"/>
            <w:bottom w:val="none" w:sz="0" w:space="0" w:color="auto"/>
            <w:right w:val="none" w:sz="0" w:space="0" w:color="auto"/>
          </w:divBdr>
        </w:div>
        <w:div w:id="1515730124">
          <w:marLeft w:val="640"/>
          <w:marRight w:val="0"/>
          <w:marTop w:val="0"/>
          <w:marBottom w:val="0"/>
          <w:divBdr>
            <w:top w:val="none" w:sz="0" w:space="0" w:color="auto"/>
            <w:left w:val="none" w:sz="0" w:space="0" w:color="auto"/>
            <w:bottom w:val="none" w:sz="0" w:space="0" w:color="auto"/>
            <w:right w:val="none" w:sz="0" w:space="0" w:color="auto"/>
          </w:divBdr>
        </w:div>
        <w:div w:id="1553690579">
          <w:marLeft w:val="640"/>
          <w:marRight w:val="0"/>
          <w:marTop w:val="0"/>
          <w:marBottom w:val="0"/>
          <w:divBdr>
            <w:top w:val="none" w:sz="0" w:space="0" w:color="auto"/>
            <w:left w:val="none" w:sz="0" w:space="0" w:color="auto"/>
            <w:bottom w:val="none" w:sz="0" w:space="0" w:color="auto"/>
            <w:right w:val="none" w:sz="0" w:space="0" w:color="auto"/>
          </w:divBdr>
        </w:div>
        <w:div w:id="1604874033">
          <w:marLeft w:val="640"/>
          <w:marRight w:val="0"/>
          <w:marTop w:val="0"/>
          <w:marBottom w:val="0"/>
          <w:divBdr>
            <w:top w:val="none" w:sz="0" w:space="0" w:color="auto"/>
            <w:left w:val="none" w:sz="0" w:space="0" w:color="auto"/>
            <w:bottom w:val="none" w:sz="0" w:space="0" w:color="auto"/>
            <w:right w:val="none" w:sz="0" w:space="0" w:color="auto"/>
          </w:divBdr>
        </w:div>
        <w:div w:id="1607997995">
          <w:marLeft w:val="640"/>
          <w:marRight w:val="0"/>
          <w:marTop w:val="0"/>
          <w:marBottom w:val="0"/>
          <w:divBdr>
            <w:top w:val="none" w:sz="0" w:space="0" w:color="auto"/>
            <w:left w:val="none" w:sz="0" w:space="0" w:color="auto"/>
            <w:bottom w:val="none" w:sz="0" w:space="0" w:color="auto"/>
            <w:right w:val="none" w:sz="0" w:space="0" w:color="auto"/>
          </w:divBdr>
        </w:div>
        <w:div w:id="1672298872">
          <w:marLeft w:val="640"/>
          <w:marRight w:val="0"/>
          <w:marTop w:val="0"/>
          <w:marBottom w:val="0"/>
          <w:divBdr>
            <w:top w:val="none" w:sz="0" w:space="0" w:color="auto"/>
            <w:left w:val="none" w:sz="0" w:space="0" w:color="auto"/>
            <w:bottom w:val="none" w:sz="0" w:space="0" w:color="auto"/>
            <w:right w:val="none" w:sz="0" w:space="0" w:color="auto"/>
          </w:divBdr>
        </w:div>
        <w:div w:id="1673333940">
          <w:marLeft w:val="640"/>
          <w:marRight w:val="0"/>
          <w:marTop w:val="0"/>
          <w:marBottom w:val="0"/>
          <w:divBdr>
            <w:top w:val="none" w:sz="0" w:space="0" w:color="auto"/>
            <w:left w:val="none" w:sz="0" w:space="0" w:color="auto"/>
            <w:bottom w:val="none" w:sz="0" w:space="0" w:color="auto"/>
            <w:right w:val="none" w:sz="0" w:space="0" w:color="auto"/>
          </w:divBdr>
        </w:div>
        <w:div w:id="1689599451">
          <w:marLeft w:val="640"/>
          <w:marRight w:val="0"/>
          <w:marTop w:val="0"/>
          <w:marBottom w:val="0"/>
          <w:divBdr>
            <w:top w:val="none" w:sz="0" w:space="0" w:color="auto"/>
            <w:left w:val="none" w:sz="0" w:space="0" w:color="auto"/>
            <w:bottom w:val="none" w:sz="0" w:space="0" w:color="auto"/>
            <w:right w:val="none" w:sz="0" w:space="0" w:color="auto"/>
          </w:divBdr>
        </w:div>
        <w:div w:id="1725519845">
          <w:marLeft w:val="640"/>
          <w:marRight w:val="0"/>
          <w:marTop w:val="0"/>
          <w:marBottom w:val="0"/>
          <w:divBdr>
            <w:top w:val="none" w:sz="0" w:space="0" w:color="auto"/>
            <w:left w:val="none" w:sz="0" w:space="0" w:color="auto"/>
            <w:bottom w:val="none" w:sz="0" w:space="0" w:color="auto"/>
            <w:right w:val="none" w:sz="0" w:space="0" w:color="auto"/>
          </w:divBdr>
        </w:div>
        <w:div w:id="1781678469">
          <w:marLeft w:val="640"/>
          <w:marRight w:val="0"/>
          <w:marTop w:val="0"/>
          <w:marBottom w:val="0"/>
          <w:divBdr>
            <w:top w:val="none" w:sz="0" w:space="0" w:color="auto"/>
            <w:left w:val="none" w:sz="0" w:space="0" w:color="auto"/>
            <w:bottom w:val="none" w:sz="0" w:space="0" w:color="auto"/>
            <w:right w:val="none" w:sz="0" w:space="0" w:color="auto"/>
          </w:divBdr>
        </w:div>
        <w:div w:id="1798137712">
          <w:marLeft w:val="640"/>
          <w:marRight w:val="0"/>
          <w:marTop w:val="0"/>
          <w:marBottom w:val="0"/>
          <w:divBdr>
            <w:top w:val="none" w:sz="0" w:space="0" w:color="auto"/>
            <w:left w:val="none" w:sz="0" w:space="0" w:color="auto"/>
            <w:bottom w:val="none" w:sz="0" w:space="0" w:color="auto"/>
            <w:right w:val="none" w:sz="0" w:space="0" w:color="auto"/>
          </w:divBdr>
        </w:div>
        <w:div w:id="1826624753">
          <w:marLeft w:val="640"/>
          <w:marRight w:val="0"/>
          <w:marTop w:val="0"/>
          <w:marBottom w:val="0"/>
          <w:divBdr>
            <w:top w:val="none" w:sz="0" w:space="0" w:color="auto"/>
            <w:left w:val="none" w:sz="0" w:space="0" w:color="auto"/>
            <w:bottom w:val="none" w:sz="0" w:space="0" w:color="auto"/>
            <w:right w:val="none" w:sz="0" w:space="0" w:color="auto"/>
          </w:divBdr>
        </w:div>
        <w:div w:id="1902212272">
          <w:marLeft w:val="640"/>
          <w:marRight w:val="0"/>
          <w:marTop w:val="0"/>
          <w:marBottom w:val="0"/>
          <w:divBdr>
            <w:top w:val="none" w:sz="0" w:space="0" w:color="auto"/>
            <w:left w:val="none" w:sz="0" w:space="0" w:color="auto"/>
            <w:bottom w:val="none" w:sz="0" w:space="0" w:color="auto"/>
            <w:right w:val="none" w:sz="0" w:space="0" w:color="auto"/>
          </w:divBdr>
        </w:div>
        <w:div w:id="1958637953">
          <w:marLeft w:val="640"/>
          <w:marRight w:val="0"/>
          <w:marTop w:val="0"/>
          <w:marBottom w:val="0"/>
          <w:divBdr>
            <w:top w:val="none" w:sz="0" w:space="0" w:color="auto"/>
            <w:left w:val="none" w:sz="0" w:space="0" w:color="auto"/>
            <w:bottom w:val="none" w:sz="0" w:space="0" w:color="auto"/>
            <w:right w:val="none" w:sz="0" w:space="0" w:color="auto"/>
          </w:divBdr>
        </w:div>
        <w:div w:id="1991982441">
          <w:marLeft w:val="640"/>
          <w:marRight w:val="0"/>
          <w:marTop w:val="0"/>
          <w:marBottom w:val="0"/>
          <w:divBdr>
            <w:top w:val="none" w:sz="0" w:space="0" w:color="auto"/>
            <w:left w:val="none" w:sz="0" w:space="0" w:color="auto"/>
            <w:bottom w:val="none" w:sz="0" w:space="0" w:color="auto"/>
            <w:right w:val="none" w:sz="0" w:space="0" w:color="auto"/>
          </w:divBdr>
        </w:div>
        <w:div w:id="2106420576">
          <w:marLeft w:val="640"/>
          <w:marRight w:val="0"/>
          <w:marTop w:val="0"/>
          <w:marBottom w:val="0"/>
          <w:divBdr>
            <w:top w:val="none" w:sz="0" w:space="0" w:color="auto"/>
            <w:left w:val="none" w:sz="0" w:space="0" w:color="auto"/>
            <w:bottom w:val="none" w:sz="0" w:space="0" w:color="auto"/>
            <w:right w:val="none" w:sz="0" w:space="0" w:color="auto"/>
          </w:divBdr>
        </w:div>
        <w:div w:id="2115708218">
          <w:marLeft w:val="640"/>
          <w:marRight w:val="0"/>
          <w:marTop w:val="0"/>
          <w:marBottom w:val="0"/>
          <w:divBdr>
            <w:top w:val="none" w:sz="0" w:space="0" w:color="auto"/>
            <w:left w:val="none" w:sz="0" w:space="0" w:color="auto"/>
            <w:bottom w:val="none" w:sz="0" w:space="0" w:color="auto"/>
            <w:right w:val="none" w:sz="0" w:space="0" w:color="auto"/>
          </w:divBdr>
        </w:div>
      </w:divsChild>
    </w:div>
    <w:div w:id="1341273524">
      <w:bodyDiv w:val="1"/>
      <w:marLeft w:val="0"/>
      <w:marRight w:val="0"/>
      <w:marTop w:val="0"/>
      <w:marBottom w:val="0"/>
      <w:divBdr>
        <w:top w:val="none" w:sz="0" w:space="0" w:color="auto"/>
        <w:left w:val="none" w:sz="0" w:space="0" w:color="auto"/>
        <w:bottom w:val="none" w:sz="0" w:space="0" w:color="auto"/>
        <w:right w:val="none" w:sz="0" w:space="0" w:color="auto"/>
      </w:divBdr>
      <w:divsChild>
        <w:div w:id="36315571">
          <w:marLeft w:val="640"/>
          <w:marRight w:val="0"/>
          <w:marTop w:val="0"/>
          <w:marBottom w:val="0"/>
          <w:divBdr>
            <w:top w:val="none" w:sz="0" w:space="0" w:color="auto"/>
            <w:left w:val="none" w:sz="0" w:space="0" w:color="auto"/>
            <w:bottom w:val="none" w:sz="0" w:space="0" w:color="auto"/>
            <w:right w:val="none" w:sz="0" w:space="0" w:color="auto"/>
          </w:divBdr>
        </w:div>
        <w:div w:id="87242099">
          <w:marLeft w:val="640"/>
          <w:marRight w:val="0"/>
          <w:marTop w:val="0"/>
          <w:marBottom w:val="0"/>
          <w:divBdr>
            <w:top w:val="none" w:sz="0" w:space="0" w:color="auto"/>
            <w:left w:val="none" w:sz="0" w:space="0" w:color="auto"/>
            <w:bottom w:val="none" w:sz="0" w:space="0" w:color="auto"/>
            <w:right w:val="none" w:sz="0" w:space="0" w:color="auto"/>
          </w:divBdr>
        </w:div>
        <w:div w:id="105319451">
          <w:marLeft w:val="640"/>
          <w:marRight w:val="0"/>
          <w:marTop w:val="0"/>
          <w:marBottom w:val="0"/>
          <w:divBdr>
            <w:top w:val="none" w:sz="0" w:space="0" w:color="auto"/>
            <w:left w:val="none" w:sz="0" w:space="0" w:color="auto"/>
            <w:bottom w:val="none" w:sz="0" w:space="0" w:color="auto"/>
            <w:right w:val="none" w:sz="0" w:space="0" w:color="auto"/>
          </w:divBdr>
        </w:div>
        <w:div w:id="217514116">
          <w:marLeft w:val="640"/>
          <w:marRight w:val="0"/>
          <w:marTop w:val="0"/>
          <w:marBottom w:val="0"/>
          <w:divBdr>
            <w:top w:val="none" w:sz="0" w:space="0" w:color="auto"/>
            <w:left w:val="none" w:sz="0" w:space="0" w:color="auto"/>
            <w:bottom w:val="none" w:sz="0" w:space="0" w:color="auto"/>
            <w:right w:val="none" w:sz="0" w:space="0" w:color="auto"/>
          </w:divBdr>
        </w:div>
        <w:div w:id="244190430">
          <w:marLeft w:val="640"/>
          <w:marRight w:val="0"/>
          <w:marTop w:val="0"/>
          <w:marBottom w:val="0"/>
          <w:divBdr>
            <w:top w:val="none" w:sz="0" w:space="0" w:color="auto"/>
            <w:left w:val="none" w:sz="0" w:space="0" w:color="auto"/>
            <w:bottom w:val="none" w:sz="0" w:space="0" w:color="auto"/>
            <w:right w:val="none" w:sz="0" w:space="0" w:color="auto"/>
          </w:divBdr>
        </w:div>
        <w:div w:id="267471091">
          <w:marLeft w:val="640"/>
          <w:marRight w:val="0"/>
          <w:marTop w:val="0"/>
          <w:marBottom w:val="0"/>
          <w:divBdr>
            <w:top w:val="none" w:sz="0" w:space="0" w:color="auto"/>
            <w:left w:val="none" w:sz="0" w:space="0" w:color="auto"/>
            <w:bottom w:val="none" w:sz="0" w:space="0" w:color="auto"/>
            <w:right w:val="none" w:sz="0" w:space="0" w:color="auto"/>
          </w:divBdr>
        </w:div>
        <w:div w:id="331563489">
          <w:marLeft w:val="640"/>
          <w:marRight w:val="0"/>
          <w:marTop w:val="0"/>
          <w:marBottom w:val="0"/>
          <w:divBdr>
            <w:top w:val="none" w:sz="0" w:space="0" w:color="auto"/>
            <w:left w:val="none" w:sz="0" w:space="0" w:color="auto"/>
            <w:bottom w:val="none" w:sz="0" w:space="0" w:color="auto"/>
            <w:right w:val="none" w:sz="0" w:space="0" w:color="auto"/>
          </w:divBdr>
        </w:div>
        <w:div w:id="360010586">
          <w:marLeft w:val="640"/>
          <w:marRight w:val="0"/>
          <w:marTop w:val="0"/>
          <w:marBottom w:val="0"/>
          <w:divBdr>
            <w:top w:val="none" w:sz="0" w:space="0" w:color="auto"/>
            <w:left w:val="none" w:sz="0" w:space="0" w:color="auto"/>
            <w:bottom w:val="none" w:sz="0" w:space="0" w:color="auto"/>
            <w:right w:val="none" w:sz="0" w:space="0" w:color="auto"/>
          </w:divBdr>
        </w:div>
        <w:div w:id="399718626">
          <w:marLeft w:val="640"/>
          <w:marRight w:val="0"/>
          <w:marTop w:val="0"/>
          <w:marBottom w:val="0"/>
          <w:divBdr>
            <w:top w:val="none" w:sz="0" w:space="0" w:color="auto"/>
            <w:left w:val="none" w:sz="0" w:space="0" w:color="auto"/>
            <w:bottom w:val="none" w:sz="0" w:space="0" w:color="auto"/>
            <w:right w:val="none" w:sz="0" w:space="0" w:color="auto"/>
          </w:divBdr>
        </w:div>
        <w:div w:id="483088551">
          <w:marLeft w:val="640"/>
          <w:marRight w:val="0"/>
          <w:marTop w:val="0"/>
          <w:marBottom w:val="0"/>
          <w:divBdr>
            <w:top w:val="none" w:sz="0" w:space="0" w:color="auto"/>
            <w:left w:val="none" w:sz="0" w:space="0" w:color="auto"/>
            <w:bottom w:val="none" w:sz="0" w:space="0" w:color="auto"/>
            <w:right w:val="none" w:sz="0" w:space="0" w:color="auto"/>
          </w:divBdr>
        </w:div>
        <w:div w:id="512844339">
          <w:marLeft w:val="640"/>
          <w:marRight w:val="0"/>
          <w:marTop w:val="0"/>
          <w:marBottom w:val="0"/>
          <w:divBdr>
            <w:top w:val="none" w:sz="0" w:space="0" w:color="auto"/>
            <w:left w:val="none" w:sz="0" w:space="0" w:color="auto"/>
            <w:bottom w:val="none" w:sz="0" w:space="0" w:color="auto"/>
            <w:right w:val="none" w:sz="0" w:space="0" w:color="auto"/>
          </w:divBdr>
        </w:div>
        <w:div w:id="520319703">
          <w:marLeft w:val="640"/>
          <w:marRight w:val="0"/>
          <w:marTop w:val="0"/>
          <w:marBottom w:val="0"/>
          <w:divBdr>
            <w:top w:val="none" w:sz="0" w:space="0" w:color="auto"/>
            <w:left w:val="none" w:sz="0" w:space="0" w:color="auto"/>
            <w:bottom w:val="none" w:sz="0" w:space="0" w:color="auto"/>
            <w:right w:val="none" w:sz="0" w:space="0" w:color="auto"/>
          </w:divBdr>
        </w:div>
        <w:div w:id="550045033">
          <w:marLeft w:val="640"/>
          <w:marRight w:val="0"/>
          <w:marTop w:val="0"/>
          <w:marBottom w:val="0"/>
          <w:divBdr>
            <w:top w:val="none" w:sz="0" w:space="0" w:color="auto"/>
            <w:left w:val="none" w:sz="0" w:space="0" w:color="auto"/>
            <w:bottom w:val="none" w:sz="0" w:space="0" w:color="auto"/>
            <w:right w:val="none" w:sz="0" w:space="0" w:color="auto"/>
          </w:divBdr>
        </w:div>
        <w:div w:id="570118418">
          <w:marLeft w:val="640"/>
          <w:marRight w:val="0"/>
          <w:marTop w:val="0"/>
          <w:marBottom w:val="0"/>
          <w:divBdr>
            <w:top w:val="none" w:sz="0" w:space="0" w:color="auto"/>
            <w:left w:val="none" w:sz="0" w:space="0" w:color="auto"/>
            <w:bottom w:val="none" w:sz="0" w:space="0" w:color="auto"/>
            <w:right w:val="none" w:sz="0" w:space="0" w:color="auto"/>
          </w:divBdr>
        </w:div>
        <w:div w:id="663704075">
          <w:marLeft w:val="640"/>
          <w:marRight w:val="0"/>
          <w:marTop w:val="0"/>
          <w:marBottom w:val="0"/>
          <w:divBdr>
            <w:top w:val="none" w:sz="0" w:space="0" w:color="auto"/>
            <w:left w:val="none" w:sz="0" w:space="0" w:color="auto"/>
            <w:bottom w:val="none" w:sz="0" w:space="0" w:color="auto"/>
            <w:right w:val="none" w:sz="0" w:space="0" w:color="auto"/>
          </w:divBdr>
        </w:div>
        <w:div w:id="704912396">
          <w:marLeft w:val="640"/>
          <w:marRight w:val="0"/>
          <w:marTop w:val="0"/>
          <w:marBottom w:val="0"/>
          <w:divBdr>
            <w:top w:val="none" w:sz="0" w:space="0" w:color="auto"/>
            <w:left w:val="none" w:sz="0" w:space="0" w:color="auto"/>
            <w:bottom w:val="none" w:sz="0" w:space="0" w:color="auto"/>
            <w:right w:val="none" w:sz="0" w:space="0" w:color="auto"/>
          </w:divBdr>
        </w:div>
        <w:div w:id="728304396">
          <w:marLeft w:val="640"/>
          <w:marRight w:val="0"/>
          <w:marTop w:val="0"/>
          <w:marBottom w:val="0"/>
          <w:divBdr>
            <w:top w:val="none" w:sz="0" w:space="0" w:color="auto"/>
            <w:left w:val="none" w:sz="0" w:space="0" w:color="auto"/>
            <w:bottom w:val="none" w:sz="0" w:space="0" w:color="auto"/>
            <w:right w:val="none" w:sz="0" w:space="0" w:color="auto"/>
          </w:divBdr>
        </w:div>
        <w:div w:id="730037173">
          <w:marLeft w:val="640"/>
          <w:marRight w:val="0"/>
          <w:marTop w:val="0"/>
          <w:marBottom w:val="0"/>
          <w:divBdr>
            <w:top w:val="none" w:sz="0" w:space="0" w:color="auto"/>
            <w:left w:val="none" w:sz="0" w:space="0" w:color="auto"/>
            <w:bottom w:val="none" w:sz="0" w:space="0" w:color="auto"/>
            <w:right w:val="none" w:sz="0" w:space="0" w:color="auto"/>
          </w:divBdr>
        </w:div>
        <w:div w:id="769352891">
          <w:marLeft w:val="640"/>
          <w:marRight w:val="0"/>
          <w:marTop w:val="0"/>
          <w:marBottom w:val="0"/>
          <w:divBdr>
            <w:top w:val="none" w:sz="0" w:space="0" w:color="auto"/>
            <w:left w:val="none" w:sz="0" w:space="0" w:color="auto"/>
            <w:bottom w:val="none" w:sz="0" w:space="0" w:color="auto"/>
            <w:right w:val="none" w:sz="0" w:space="0" w:color="auto"/>
          </w:divBdr>
        </w:div>
        <w:div w:id="822815251">
          <w:marLeft w:val="640"/>
          <w:marRight w:val="0"/>
          <w:marTop w:val="0"/>
          <w:marBottom w:val="0"/>
          <w:divBdr>
            <w:top w:val="none" w:sz="0" w:space="0" w:color="auto"/>
            <w:left w:val="none" w:sz="0" w:space="0" w:color="auto"/>
            <w:bottom w:val="none" w:sz="0" w:space="0" w:color="auto"/>
            <w:right w:val="none" w:sz="0" w:space="0" w:color="auto"/>
          </w:divBdr>
        </w:div>
        <w:div w:id="845443482">
          <w:marLeft w:val="640"/>
          <w:marRight w:val="0"/>
          <w:marTop w:val="0"/>
          <w:marBottom w:val="0"/>
          <w:divBdr>
            <w:top w:val="none" w:sz="0" w:space="0" w:color="auto"/>
            <w:left w:val="none" w:sz="0" w:space="0" w:color="auto"/>
            <w:bottom w:val="none" w:sz="0" w:space="0" w:color="auto"/>
            <w:right w:val="none" w:sz="0" w:space="0" w:color="auto"/>
          </w:divBdr>
        </w:div>
        <w:div w:id="853109643">
          <w:marLeft w:val="640"/>
          <w:marRight w:val="0"/>
          <w:marTop w:val="0"/>
          <w:marBottom w:val="0"/>
          <w:divBdr>
            <w:top w:val="none" w:sz="0" w:space="0" w:color="auto"/>
            <w:left w:val="none" w:sz="0" w:space="0" w:color="auto"/>
            <w:bottom w:val="none" w:sz="0" w:space="0" w:color="auto"/>
            <w:right w:val="none" w:sz="0" w:space="0" w:color="auto"/>
          </w:divBdr>
        </w:div>
        <w:div w:id="859470217">
          <w:marLeft w:val="640"/>
          <w:marRight w:val="0"/>
          <w:marTop w:val="0"/>
          <w:marBottom w:val="0"/>
          <w:divBdr>
            <w:top w:val="none" w:sz="0" w:space="0" w:color="auto"/>
            <w:left w:val="none" w:sz="0" w:space="0" w:color="auto"/>
            <w:bottom w:val="none" w:sz="0" w:space="0" w:color="auto"/>
            <w:right w:val="none" w:sz="0" w:space="0" w:color="auto"/>
          </w:divBdr>
        </w:div>
        <w:div w:id="861091846">
          <w:marLeft w:val="640"/>
          <w:marRight w:val="0"/>
          <w:marTop w:val="0"/>
          <w:marBottom w:val="0"/>
          <w:divBdr>
            <w:top w:val="none" w:sz="0" w:space="0" w:color="auto"/>
            <w:left w:val="none" w:sz="0" w:space="0" w:color="auto"/>
            <w:bottom w:val="none" w:sz="0" w:space="0" w:color="auto"/>
            <w:right w:val="none" w:sz="0" w:space="0" w:color="auto"/>
          </w:divBdr>
        </w:div>
        <w:div w:id="994340536">
          <w:marLeft w:val="640"/>
          <w:marRight w:val="0"/>
          <w:marTop w:val="0"/>
          <w:marBottom w:val="0"/>
          <w:divBdr>
            <w:top w:val="none" w:sz="0" w:space="0" w:color="auto"/>
            <w:left w:val="none" w:sz="0" w:space="0" w:color="auto"/>
            <w:bottom w:val="none" w:sz="0" w:space="0" w:color="auto"/>
            <w:right w:val="none" w:sz="0" w:space="0" w:color="auto"/>
          </w:divBdr>
        </w:div>
        <w:div w:id="1149902002">
          <w:marLeft w:val="640"/>
          <w:marRight w:val="0"/>
          <w:marTop w:val="0"/>
          <w:marBottom w:val="0"/>
          <w:divBdr>
            <w:top w:val="none" w:sz="0" w:space="0" w:color="auto"/>
            <w:left w:val="none" w:sz="0" w:space="0" w:color="auto"/>
            <w:bottom w:val="none" w:sz="0" w:space="0" w:color="auto"/>
            <w:right w:val="none" w:sz="0" w:space="0" w:color="auto"/>
          </w:divBdr>
        </w:div>
        <w:div w:id="1194802541">
          <w:marLeft w:val="640"/>
          <w:marRight w:val="0"/>
          <w:marTop w:val="0"/>
          <w:marBottom w:val="0"/>
          <w:divBdr>
            <w:top w:val="none" w:sz="0" w:space="0" w:color="auto"/>
            <w:left w:val="none" w:sz="0" w:space="0" w:color="auto"/>
            <w:bottom w:val="none" w:sz="0" w:space="0" w:color="auto"/>
            <w:right w:val="none" w:sz="0" w:space="0" w:color="auto"/>
          </w:divBdr>
        </w:div>
        <w:div w:id="1214579169">
          <w:marLeft w:val="640"/>
          <w:marRight w:val="0"/>
          <w:marTop w:val="0"/>
          <w:marBottom w:val="0"/>
          <w:divBdr>
            <w:top w:val="none" w:sz="0" w:space="0" w:color="auto"/>
            <w:left w:val="none" w:sz="0" w:space="0" w:color="auto"/>
            <w:bottom w:val="none" w:sz="0" w:space="0" w:color="auto"/>
            <w:right w:val="none" w:sz="0" w:space="0" w:color="auto"/>
          </w:divBdr>
        </w:div>
        <w:div w:id="1268778296">
          <w:marLeft w:val="640"/>
          <w:marRight w:val="0"/>
          <w:marTop w:val="0"/>
          <w:marBottom w:val="0"/>
          <w:divBdr>
            <w:top w:val="none" w:sz="0" w:space="0" w:color="auto"/>
            <w:left w:val="none" w:sz="0" w:space="0" w:color="auto"/>
            <w:bottom w:val="none" w:sz="0" w:space="0" w:color="auto"/>
            <w:right w:val="none" w:sz="0" w:space="0" w:color="auto"/>
          </w:divBdr>
        </w:div>
        <w:div w:id="1364867354">
          <w:marLeft w:val="640"/>
          <w:marRight w:val="0"/>
          <w:marTop w:val="0"/>
          <w:marBottom w:val="0"/>
          <w:divBdr>
            <w:top w:val="none" w:sz="0" w:space="0" w:color="auto"/>
            <w:left w:val="none" w:sz="0" w:space="0" w:color="auto"/>
            <w:bottom w:val="none" w:sz="0" w:space="0" w:color="auto"/>
            <w:right w:val="none" w:sz="0" w:space="0" w:color="auto"/>
          </w:divBdr>
        </w:div>
        <w:div w:id="1439176792">
          <w:marLeft w:val="640"/>
          <w:marRight w:val="0"/>
          <w:marTop w:val="0"/>
          <w:marBottom w:val="0"/>
          <w:divBdr>
            <w:top w:val="none" w:sz="0" w:space="0" w:color="auto"/>
            <w:left w:val="none" w:sz="0" w:space="0" w:color="auto"/>
            <w:bottom w:val="none" w:sz="0" w:space="0" w:color="auto"/>
            <w:right w:val="none" w:sz="0" w:space="0" w:color="auto"/>
          </w:divBdr>
        </w:div>
        <w:div w:id="1454405611">
          <w:marLeft w:val="640"/>
          <w:marRight w:val="0"/>
          <w:marTop w:val="0"/>
          <w:marBottom w:val="0"/>
          <w:divBdr>
            <w:top w:val="none" w:sz="0" w:space="0" w:color="auto"/>
            <w:left w:val="none" w:sz="0" w:space="0" w:color="auto"/>
            <w:bottom w:val="none" w:sz="0" w:space="0" w:color="auto"/>
            <w:right w:val="none" w:sz="0" w:space="0" w:color="auto"/>
          </w:divBdr>
        </w:div>
        <w:div w:id="1503621303">
          <w:marLeft w:val="640"/>
          <w:marRight w:val="0"/>
          <w:marTop w:val="0"/>
          <w:marBottom w:val="0"/>
          <w:divBdr>
            <w:top w:val="none" w:sz="0" w:space="0" w:color="auto"/>
            <w:left w:val="none" w:sz="0" w:space="0" w:color="auto"/>
            <w:bottom w:val="none" w:sz="0" w:space="0" w:color="auto"/>
            <w:right w:val="none" w:sz="0" w:space="0" w:color="auto"/>
          </w:divBdr>
        </w:div>
        <w:div w:id="1514295189">
          <w:marLeft w:val="640"/>
          <w:marRight w:val="0"/>
          <w:marTop w:val="0"/>
          <w:marBottom w:val="0"/>
          <w:divBdr>
            <w:top w:val="none" w:sz="0" w:space="0" w:color="auto"/>
            <w:left w:val="none" w:sz="0" w:space="0" w:color="auto"/>
            <w:bottom w:val="none" w:sz="0" w:space="0" w:color="auto"/>
            <w:right w:val="none" w:sz="0" w:space="0" w:color="auto"/>
          </w:divBdr>
        </w:div>
        <w:div w:id="1577746076">
          <w:marLeft w:val="640"/>
          <w:marRight w:val="0"/>
          <w:marTop w:val="0"/>
          <w:marBottom w:val="0"/>
          <w:divBdr>
            <w:top w:val="none" w:sz="0" w:space="0" w:color="auto"/>
            <w:left w:val="none" w:sz="0" w:space="0" w:color="auto"/>
            <w:bottom w:val="none" w:sz="0" w:space="0" w:color="auto"/>
            <w:right w:val="none" w:sz="0" w:space="0" w:color="auto"/>
          </w:divBdr>
        </w:div>
        <w:div w:id="1616402612">
          <w:marLeft w:val="640"/>
          <w:marRight w:val="0"/>
          <w:marTop w:val="0"/>
          <w:marBottom w:val="0"/>
          <w:divBdr>
            <w:top w:val="none" w:sz="0" w:space="0" w:color="auto"/>
            <w:left w:val="none" w:sz="0" w:space="0" w:color="auto"/>
            <w:bottom w:val="none" w:sz="0" w:space="0" w:color="auto"/>
            <w:right w:val="none" w:sz="0" w:space="0" w:color="auto"/>
          </w:divBdr>
        </w:div>
        <w:div w:id="1685859611">
          <w:marLeft w:val="640"/>
          <w:marRight w:val="0"/>
          <w:marTop w:val="0"/>
          <w:marBottom w:val="0"/>
          <w:divBdr>
            <w:top w:val="none" w:sz="0" w:space="0" w:color="auto"/>
            <w:left w:val="none" w:sz="0" w:space="0" w:color="auto"/>
            <w:bottom w:val="none" w:sz="0" w:space="0" w:color="auto"/>
            <w:right w:val="none" w:sz="0" w:space="0" w:color="auto"/>
          </w:divBdr>
        </w:div>
        <w:div w:id="1736970537">
          <w:marLeft w:val="640"/>
          <w:marRight w:val="0"/>
          <w:marTop w:val="0"/>
          <w:marBottom w:val="0"/>
          <w:divBdr>
            <w:top w:val="none" w:sz="0" w:space="0" w:color="auto"/>
            <w:left w:val="none" w:sz="0" w:space="0" w:color="auto"/>
            <w:bottom w:val="none" w:sz="0" w:space="0" w:color="auto"/>
            <w:right w:val="none" w:sz="0" w:space="0" w:color="auto"/>
          </w:divBdr>
        </w:div>
        <w:div w:id="1799103140">
          <w:marLeft w:val="640"/>
          <w:marRight w:val="0"/>
          <w:marTop w:val="0"/>
          <w:marBottom w:val="0"/>
          <w:divBdr>
            <w:top w:val="none" w:sz="0" w:space="0" w:color="auto"/>
            <w:left w:val="none" w:sz="0" w:space="0" w:color="auto"/>
            <w:bottom w:val="none" w:sz="0" w:space="0" w:color="auto"/>
            <w:right w:val="none" w:sz="0" w:space="0" w:color="auto"/>
          </w:divBdr>
        </w:div>
        <w:div w:id="1853833321">
          <w:marLeft w:val="640"/>
          <w:marRight w:val="0"/>
          <w:marTop w:val="0"/>
          <w:marBottom w:val="0"/>
          <w:divBdr>
            <w:top w:val="none" w:sz="0" w:space="0" w:color="auto"/>
            <w:left w:val="none" w:sz="0" w:space="0" w:color="auto"/>
            <w:bottom w:val="none" w:sz="0" w:space="0" w:color="auto"/>
            <w:right w:val="none" w:sz="0" w:space="0" w:color="auto"/>
          </w:divBdr>
        </w:div>
        <w:div w:id="1855261762">
          <w:marLeft w:val="640"/>
          <w:marRight w:val="0"/>
          <w:marTop w:val="0"/>
          <w:marBottom w:val="0"/>
          <w:divBdr>
            <w:top w:val="none" w:sz="0" w:space="0" w:color="auto"/>
            <w:left w:val="none" w:sz="0" w:space="0" w:color="auto"/>
            <w:bottom w:val="none" w:sz="0" w:space="0" w:color="auto"/>
            <w:right w:val="none" w:sz="0" w:space="0" w:color="auto"/>
          </w:divBdr>
        </w:div>
        <w:div w:id="1858890319">
          <w:marLeft w:val="640"/>
          <w:marRight w:val="0"/>
          <w:marTop w:val="0"/>
          <w:marBottom w:val="0"/>
          <w:divBdr>
            <w:top w:val="none" w:sz="0" w:space="0" w:color="auto"/>
            <w:left w:val="none" w:sz="0" w:space="0" w:color="auto"/>
            <w:bottom w:val="none" w:sz="0" w:space="0" w:color="auto"/>
            <w:right w:val="none" w:sz="0" w:space="0" w:color="auto"/>
          </w:divBdr>
        </w:div>
        <w:div w:id="1872717417">
          <w:marLeft w:val="640"/>
          <w:marRight w:val="0"/>
          <w:marTop w:val="0"/>
          <w:marBottom w:val="0"/>
          <w:divBdr>
            <w:top w:val="none" w:sz="0" w:space="0" w:color="auto"/>
            <w:left w:val="none" w:sz="0" w:space="0" w:color="auto"/>
            <w:bottom w:val="none" w:sz="0" w:space="0" w:color="auto"/>
            <w:right w:val="none" w:sz="0" w:space="0" w:color="auto"/>
          </w:divBdr>
        </w:div>
        <w:div w:id="1874420506">
          <w:marLeft w:val="640"/>
          <w:marRight w:val="0"/>
          <w:marTop w:val="0"/>
          <w:marBottom w:val="0"/>
          <w:divBdr>
            <w:top w:val="none" w:sz="0" w:space="0" w:color="auto"/>
            <w:left w:val="none" w:sz="0" w:space="0" w:color="auto"/>
            <w:bottom w:val="none" w:sz="0" w:space="0" w:color="auto"/>
            <w:right w:val="none" w:sz="0" w:space="0" w:color="auto"/>
          </w:divBdr>
        </w:div>
        <w:div w:id="1922061387">
          <w:marLeft w:val="640"/>
          <w:marRight w:val="0"/>
          <w:marTop w:val="0"/>
          <w:marBottom w:val="0"/>
          <w:divBdr>
            <w:top w:val="none" w:sz="0" w:space="0" w:color="auto"/>
            <w:left w:val="none" w:sz="0" w:space="0" w:color="auto"/>
            <w:bottom w:val="none" w:sz="0" w:space="0" w:color="auto"/>
            <w:right w:val="none" w:sz="0" w:space="0" w:color="auto"/>
          </w:divBdr>
        </w:div>
        <w:div w:id="1932616360">
          <w:marLeft w:val="640"/>
          <w:marRight w:val="0"/>
          <w:marTop w:val="0"/>
          <w:marBottom w:val="0"/>
          <w:divBdr>
            <w:top w:val="none" w:sz="0" w:space="0" w:color="auto"/>
            <w:left w:val="none" w:sz="0" w:space="0" w:color="auto"/>
            <w:bottom w:val="none" w:sz="0" w:space="0" w:color="auto"/>
            <w:right w:val="none" w:sz="0" w:space="0" w:color="auto"/>
          </w:divBdr>
        </w:div>
        <w:div w:id="1972974679">
          <w:marLeft w:val="640"/>
          <w:marRight w:val="0"/>
          <w:marTop w:val="0"/>
          <w:marBottom w:val="0"/>
          <w:divBdr>
            <w:top w:val="none" w:sz="0" w:space="0" w:color="auto"/>
            <w:left w:val="none" w:sz="0" w:space="0" w:color="auto"/>
            <w:bottom w:val="none" w:sz="0" w:space="0" w:color="auto"/>
            <w:right w:val="none" w:sz="0" w:space="0" w:color="auto"/>
          </w:divBdr>
        </w:div>
        <w:div w:id="2038113749">
          <w:marLeft w:val="640"/>
          <w:marRight w:val="0"/>
          <w:marTop w:val="0"/>
          <w:marBottom w:val="0"/>
          <w:divBdr>
            <w:top w:val="none" w:sz="0" w:space="0" w:color="auto"/>
            <w:left w:val="none" w:sz="0" w:space="0" w:color="auto"/>
            <w:bottom w:val="none" w:sz="0" w:space="0" w:color="auto"/>
            <w:right w:val="none" w:sz="0" w:space="0" w:color="auto"/>
          </w:divBdr>
        </w:div>
        <w:div w:id="2047368430">
          <w:marLeft w:val="640"/>
          <w:marRight w:val="0"/>
          <w:marTop w:val="0"/>
          <w:marBottom w:val="0"/>
          <w:divBdr>
            <w:top w:val="none" w:sz="0" w:space="0" w:color="auto"/>
            <w:left w:val="none" w:sz="0" w:space="0" w:color="auto"/>
            <w:bottom w:val="none" w:sz="0" w:space="0" w:color="auto"/>
            <w:right w:val="none" w:sz="0" w:space="0" w:color="auto"/>
          </w:divBdr>
        </w:div>
        <w:div w:id="2060859238">
          <w:marLeft w:val="640"/>
          <w:marRight w:val="0"/>
          <w:marTop w:val="0"/>
          <w:marBottom w:val="0"/>
          <w:divBdr>
            <w:top w:val="none" w:sz="0" w:space="0" w:color="auto"/>
            <w:left w:val="none" w:sz="0" w:space="0" w:color="auto"/>
            <w:bottom w:val="none" w:sz="0" w:space="0" w:color="auto"/>
            <w:right w:val="none" w:sz="0" w:space="0" w:color="auto"/>
          </w:divBdr>
        </w:div>
        <w:div w:id="2064134644">
          <w:marLeft w:val="640"/>
          <w:marRight w:val="0"/>
          <w:marTop w:val="0"/>
          <w:marBottom w:val="0"/>
          <w:divBdr>
            <w:top w:val="none" w:sz="0" w:space="0" w:color="auto"/>
            <w:left w:val="none" w:sz="0" w:space="0" w:color="auto"/>
            <w:bottom w:val="none" w:sz="0" w:space="0" w:color="auto"/>
            <w:right w:val="none" w:sz="0" w:space="0" w:color="auto"/>
          </w:divBdr>
        </w:div>
        <w:div w:id="2144272777">
          <w:marLeft w:val="640"/>
          <w:marRight w:val="0"/>
          <w:marTop w:val="0"/>
          <w:marBottom w:val="0"/>
          <w:divBdr>
            <w:top w:val="none" w:sz="0" w:space="0" w:color="auto"/>
            <w:left w:val="none" w:sz="0" w:space="0" w:color="auto"/>
            <w:bottom w:val="none" w:sz="0" w:space="0" w:color="auto"/>
            <w:right w:val="none" w:sz="0" w:space="0" w:color="auto"/>
          </w:divBdr>
        </w:div>
      </w:divsChild>
    </w:div>
    <w:div w:id="1382096214">
      <w:bodyDiv w:val="1"/>
      <w:marLeft w:val="0"/>
      <w:marRight w:val="0"/>
      <w:marTop w:val="0"/>
      <w:marBottom w:val="0"/>
      <w:divBdr>
        <w:top w:val="none" w:sz="0" w:space="0" w:color="auto"/>
        <w:left w:val="none" w:sz="0" w:space="0" w:color="auto"/>
        <w:bottom w:val="none" w:sz="0" w:space="0" w:color="auto"/>
        <w:right w:val="none" w:sz="0" w:space="0" w:color="auto"/>
      </w:divBdr>
      <w:divsChild>
        <w:div w:id="13504256">
          <w:marLeft w:val="640"/>
          <w:marRight w:val="0"/>
          <w:marTop w:val="0"/>
          <w:marBottom w:val="0"/>
          <w:divBdr>
            <w:top w:val="none" w:sz="0" w:space="0" w:color="auto"/>
            <w:left w:val="none" w:sz="0" w:space="0" w:color="auto"/>
            <w:bottom w:val="none" w:sz="0" w:space="0" w:color="auto"/>
            <w:right w:val="none" w:sz="0" w:space="0" w:color="auto"/>
          </w:divBdr>
        </w:div>
        <w:div w:id="66460626">
          <w:marLeft w:val="640"/>
          <w:marRight w:val="0"/>
          <w:marTop w:val="0"/>
          <w:marBottom w:val="0"/>
          <w:divBdr>
            <w:top w:val="none" w:sz="0" w:space="0" w:color="auto"/>
            <w:left w:val="none" w:sz="0" w:space="0" w:color="auto"/>
            <w:bottom w:val="none" w:sz="0" w:space="0" w:color="auto"/>
            <w:right w:val="none" w:sz="0" w:space="0" w:color="auto"/>
          </w:divBdr>
        </w:div>
        <w:div w:id="178081717">
          <w:marLeft w:val="640"/>
          <w:marRight w:val="0"/>
          <w:marTop w:val="0"/>
          <w:marBottom w:val="0"/>
          <w:divBdr>
            <w:top w:val="none" w:sz="0" w:space="0" w:color="auto"/>
            <w:left w:val="none" w:sz="0" w:space="0" w:color="auto"/>
            <w:bottom w:val="none" w:sz="0" w:space="0" w:color="auto"/>
            <w:right w:val="none" w:sz="0" w:space="0" w:color="auto"/>
          </w:divBdr>
        </w:div>
        <w:div w:id="226427708">
          <w:marLeft w:val="640"/>
          <w:marRight w:val="0"/>
          <w:marTop w:val="0"/>
          <w:marBottom w:val="0"/>
          <w:divBdr>
            <w:top w:val="none" w:sz="0" w:space="0" w:color="auto"/>
            <w:left w:val="none" w:sz="0" w:space="0" w:color="auto"/>
            <w:bottom w:val="none" w:sz="0" w:space="0" w:color="auto"/>
            <w:right w:val="none" w:sz="0" w:space="0" w:color="auto"/>
          </w:divBdr>
        </w:div>
        <w:div w:id="281693499">
          <w:marLeft w:val="640"/>
          <w:marRight w:val="0"/>
          <w:marTop w:val="0"/>
          <w:marBottom w:val="0"/>
          <w:divBdr>
            <w:top w:val="none" w:sz="0" w:space="0" w:color="auto"/>
            <w:left w:val="none" w:sz="0" w:space="0" w:color="auto"/>
            <w:bottom w:val="none" w:sz="0" w:space="0" w:color="auto"/>
            <w:right w:val="none" w:sz="0" w:space="0" w:color="auto"/>
          </w:divBdr>
        </w:div>
        <w:div w:id="321783538">
          <w:marLeft w:val="640"/>
          <w:marRight w:val="0"/>
          <w:marTop w:val="0"/>
          <w:marBottom w:val="0"/>
          <w:divBdr>
            <w:top w:val="none" w:sz="0" w:space="0" w:color="auto"/>
            <w:left w:val="none" w:sz="0" w:space="0" w:color="auto"/>
            <w:bottom w:val="none" w:sz="0" w:space="0" w:color="auto"/>
            <w:right w:val="none" w:sz="0" w:space="0" w:color="auto"/>
          </w:divBdr>
        </w:div>
        <w:div w:id="355617396">
          <w:marLeft w:val="640"/>
          <w:marRight w:val="0"/>
          <w:marTop w:val="0"/>
          <w:marBottom w:val="0"/>
          <w:divBdr>
            <w:top w:val="none" w:sz="0" w:space="0" w:color="auto"/>
            <w:left w:val="none" w:sz="0" w:space="0" w:color="auto"/>
            <w:bottom w:val="none" w:sz="0" w:space="0" w:color="auto"/>
            <w:right w:val="none" w:sz="0" w:space="0" w:color="auto"/>
          </w:divBdr>
        </w:div>
        <w:div w:id="369035097">
          <w:marLeft w:val="640"/>
          <w:marRight w:val="0"/>
          <w:marTop w:val="0"/>
          <w:marBottom w:val="0"/>
          <w:divBdr>
            <w:top w:val="none" w:sz="0" w:space="0" w:color="auto"/>
            <w:left w:val="none" w:sz="0" w:space="0" w:color="auto"/>
            <w:bottom w:val="none" w:sz="0" w:space="0" w:color="auto"/>
            <w:right w:val="none" w:sz="0" w:space="0" w:color="auto"/>
          </w:divBdr>
        </w:div>
        <w:div w:id="562107366">
          <w:marLeft w:val="640"/>
          <w:marRight w:val="0"/>
          <w:marTop w:val="0"/>
          <w:marBottom w:val="0"/>
          <w:divBdr>
            <w:top w:val="none" w:sz="0" w:space="0" w:color="auto"/>
            <w:left w:val="none" w:sz="0" w:space="0" w:color="auto"/>
            <w:bottom w:val="none" w:sz="0" w:space="0" w:color="auto"/>
            <w:right w:val="none" w:sz="0" w:space="0" w:color="auto"/>
          </w:divBdr>
        </w:div>
        <w:div w:id="608393249">
          <w:marLeft w:val="640"/>
          <w:marRight w:val="0"/>
          <w:marTop w:val="0"/>
          <w:marBottom w:val="0"/>
          <w:divBdr>
            <w:top w:val="none" w:sz="0" w:space="0" w:color="auto"/>
            <w:left w:val="none" w:sz="0" w:space="0" w:color="auto"/>
            <w:bottom w:val="none" w:sz="0" w:space="0" w:color="auto"/>
            <w:right w:val="none" w:sz="0" w:space="0" w:color="auto"/>
          </w:divBdr>
        </w:div>
        <w:div w:id="611285873">
          <w:marLeft w:val="640"/>
          <w:marRight w:val="0"/>
          <w:marTop w:val="0"/>
          <w:marBottom w:val="0"/>
          <w:divBdr>
            <w:top w:val="none" w:sz="0" w:space="0" w:color="auto"/>
            <w:left w:val="none" w:sz="0" w:space="0" w:color="auto"/>
            <w:bottom w:val="none" w:sz="0" w:space="0" w:color="auto"/>
            <w:right w:val="none" w:sz="0" w:space="0" w:color="auto"/>
          </w:divBdr>
        </w:div>
        <w:div w:id="647050800">
          <w:marLeft w:val="640"/>
          <w:marRight w:val="0"/>
          <w:marTop w:val="0"/>
          <w:marBottom w:val="0"/>
          <w:divBdr>
            <w:top w:val="none" w:sz="0" w:space="0" w:color="auto"/>
            <w:left w:val="none" w:sz="0" w:space="0" w:color="auto"/>
            <w:bottom w:val="none" w:sz="0" w:space="0" w:color="auto"/>
            <w:right w:val="none" w:sz="0" w:space="0" w:color="auto"/>
          </w:divBdr>
        </w:div>
        <w:div w:id="651912321">
          <w:marLeft w:val="640"/>
          <w:marRight w:val="0"/>
          <w:marTop w:val="0"/>
          <w:marBottom w:val="0"/>
          <w:divBdr>
            <w:top w:val="none" w:sz="0" w:space="0" w:color="auto"/>
            <w:left w:val="none" w:sz="0" w:space="0" w:color="auto"/>
            <w:bottom w:val="none" w:sz="0" w:space="0" w:color="auto"/>
            <w:right w:val="none" w:sz="0" w:space="0" w:color="auto"/>
          </w:divBdr>
        </w:div>
        <w:div w:id="783116427">
          <w:marLeft w:val="640"/>
          <w:marRight w:val="0"/>
          <w:marTop w:val="0"/>
          <w:marBottom w:val="0"/>
          <w:divBdr>
            <w:top w:val="none" w:sz="0" w:space="0" w:color="auto"/>
            <w:left w:val="none" w:sz="0" w:space="0" w:color="auto"/>
            <w:bottom w:val="none" w:sz="0" w:space="0" w:color="auto"/>
            <w:right w:val="none" w:sz="0" w:space="0" w:color="auto"/>
          </w:divBdr>
        </w:div>
        <w:div w:id="839123182">
          <w:marLeft w:val="640"/>
          <w:marRight w:val="0"/>
          <w:marTop w:val="0"/>
          <w:marBottom w:val="0"/>
          <w:divBdr>
            <w:top w:val="none" w:sz="0" w:space="0" w:color="auto"/>
            <w:left w:val="none" w:sz="0" w:space="0" w:color="auto"/>
            <w:bottom w:val="none" w:sz="0" w:space="0" w:color="auto"/>
            <w:right w:val="none" w:sz="0" w:space="0" w:color="auto"/>
          </w:divBdr>
        </w:div>
        <w:div w:id="883369061">
          <w:marLeft w:val="640"/>
          <w:marRight w:val="0"/>
          <w:marTop w:val="0"/>
          <w:marBottom w:val="0"/>
          <w:divBdr>
            <w:top w:val="none" w:sz="0" w:space="0" w:color="auto"/>
            <w:left w:val="none" w:sz="0" w:space="0" w:color="auto"/>
            <w:bottom w:val="none" w:sz="0" w:space="0" w:color="auto"/>
            <w:right w:val="none" w:sz="0" w:space="0" w:color="auto"/>
          </w:divBdr>
        </w:div>
        <w:div w:id="886843117">
          <w:marLeft w:val="640"/>
          <w:marRight w:val="0"/>
          <w:marTop w:val="0"/>
          <w:marBottom w:val="0"/>
          <w:divBdr>
            <w:top w:val="none" w:sz="0" w:space="0" w:color="auto"/>
            <w:left w:val="none" w:sz="0" w:space="0" w:color="auto"/>
            <w:bottom w:val="none" w:sz="0" w:space="0" w:color="auto"/>
            <w:right w:val="none" w:sz="0" w:space="0" w:color="auto"/>
          </w:divBdr>
        </w:div>
        <w:div w:id="971443998">
          <w:marLeft w:val="640"/>
          <w:marRight w:val="0"/>
          <w:marTop w:val="0"/>
          <w:marBottom w:val="0"/>
          <w:divBdr>
            <w:top w:val="none" w:sz="0" w:space="0" w:color="auto"/>
            <w:left w:val="none" w:sz="0" w:space="0" w:color="auto"/>
            <w:bottom w:val="none" w:sz="0" w:space="0" w:color="auto"/>
            <w:right w:val="none" w:sz="0" w:space="0" w:color="auto"/>
          </w:divBdr>
        </w:div>
        <w:div w:id="981732959">
          <w:marLeft w:val="640"/>
          <w:marRight w:val="0"/>
          <w:marTop w:val="0"/>
          <w:marBottom w:val="0"/>
          <w:divBdr>
            <w:top w:val="none" w:sz="0" w:space="0" w:color="auto"/>
            <w:left w:val="none" w:sz="0" w:space="0" w:color="auto"/>
            <w:bottom w:val="none" w:sz="0" w:space="0" w:color="auto"/>
            <w:right w:val="none" w:sz="0" w:space="0" w:color="auto"/>
          </w:divBdr>
        </w:div>
        <w:div w:id="1023743949">
          <w:marLeft w:val="640"/>
          <w:marRight w:val="0"/>
          <w:marTop w:val="0"/>
          <w:marBottom w:val="0"/>
          <w:divBdr>
            <w:top w:val="none" w:sz="0" w:space="0" w:color="auto"/>
            <w:left w:val="none" w:sz="0" w:space="0" w:color="auto"/>
            <w:bottom w:val="none" w:sz="0" w:space="0" w:color="auto"/>
            <w:right w:val="none" w:sz="0" w:space="0" w:color="auto"/>
          </w:divBdr>
        </w:div>
        <w:div w:id="1174613315">
          <w:marLeft w:val="640"/>
          <w:marRight w:val="0"/>
          <w:marTop w:val="0"/>
          <w:marBottom w:val="0"/>
          <w:divBdr>
            <w:top w:val="none" w:sz="0" w:space="0" w:color="auto"/>
            <w:left w:val="none" w:sz="0" w:space="0" w:color="auto"/>
            <w:bottom w:val="none" w:sz="0" w:space="0" w:color="auto"/>
            <w:right w:val="none" w:sz="0" w:space="0" w:color="auto"/>
          </w:divBdr>
        </w:div>
        <w:div w:id="1208955858">
          <w:marLeft w:val="640"/>
          <w:marRight w:val="0"/>
          <w:marTop w:val="0"/>
          <w:marBottom w:val="0"/>
          <w:divBdr>
            <w:top w:val="none" w:sz="0" w:space="0" w:color="auto"/>
            <w:left w:val="none" w:sz="0" w:space="0" w:color="auto"/>
            <w:bottom w:val="none" w:sz="0" w:space="0" w:color="auto"/>
            <w:right w:val="none" w:sz="0" w:space="0" w:color="auto"/>
          </w:divBdr>
        </w:div>
        <w:div w:id="1261526839">
          <w:marLeft w:val="640"/>
          <w:marRight w:val="0"/>
          <w:marTop w:val="0"/>
          <w:marBottom w:val="0"/>
          <w:divBdr>
            <w:top w:val="none" w:sz="0" w:space="0" w:color="auto"/>
            <w:left w:val="none" w:sz="0" w:space="0" w:color="auto"/>
            <w:bottom w:val="none" w:sz="0" w:space="0" w:color="auto"/>
            <w:right w:val="none" w:sz="0" w:space="0" w:color="auto"/>
          </w:divBdr>
        </w:div>
        <w:div w:id="1321738091">
          <w:marLeft w:val="640"/>
          <w:marRight w:val="0"/>
          <w:marTop w:val="0"/>
          <w:marBottom w:val="0"/>
          <w:divBdr>
            <w:top w:val="none" w:sz="0" w:space="0" w:color="auto"/>
            <w:left w:val="none" w:sz="0" w:space="0" w:color="auto"/>
            <w:bottom w:val="none" w:sz="0" w:space="0" w:color="auto"/>
            <w:right w:val="none" w:sz="0" w:space="0" w:color="auto"/>
          </w:divBdr>
        </w:div>
        <w:div w:id="1373188815">
          <w:marLeft w:val="640"/>
          <w:marRight w:val="0"/>
          <w:marTop w:val="0"/>
          <w:marBottom w:val="0"/>
          <w:divBdr>
            <w:top w:val="none" w:sz="0" w:space="0" w:color="auto"/>
            <w:left w:val="none" w:sz="0" w:space="0" w:color="auto"/>
            <w:bottom w:val="none" w:sz="0" w:space="0" w:color="auto"/>
            <w:right w:val="none" w:sz="0" w:space="0" w:color="auto"/>
          </w:divBdr>
        </w:div>
        <w:div w:id="1387099579">
          <w:marLeft w:val="640"/>
          <w:marRight w:val="0"/>
          <w:marTop w:val="0"/>
          <w:marBottom w:val="0"/>
          <w:divBdr>
            <w:top w:val="none" w:sz="0" w:space="0" w:color="auto"/>
            <w:left w:val="none" w:sz="0" w:space="0" w:color="auto"/>
            <w:bottom w:val="none" w:sz="0" w:space="0" w:color="auto"/>
            <w:right w:val="none" w:sz="0" w:space="0" w:color="auto"/>
          </w:divBdr>
        </w:div>
        <w:div w:id="1396050455">
          <w:marLeft w:val="640"/>
          <w:marRight w:val="0"/>
          <w:marTop w:val="0"/>
          <w:marBottom w:val="0"/>
          <w:divBdr>
            <w:top w:val="none" w:sz="0" w:space="0" w:color="auto"/>
            <w:left w:val="none" w:sz="0" w:space="0" w:color="auto"/>
            <w:bottom w:val="none" w:sz="0" w:space="0" w:color="auto"/>
            <w:right w:val="none" w:sz="0" w:space="0" w:color="auto"/>
          </w:divBdr>
        </w:div>
        <w:div w:id="1425106854">
          <w:marLeft w:val="640"/>
          <w:marRight w:val="0"/>
          <w:marTop w:val="0"/>
          <w:marBottom w:val="0"/>
          <w:divBdr>
            <w:top w:val="none" w:sz="0" w:space="0" w:color="auto"/>
            <w:left w:val="none" w:sz="0" w:space="0" w:color="auto"/>
            <w:bottom w:val="none" w:sz="0" w:space="0" w:color="auto"/>
            <w:right w:val="none" w:sz="0" w:space="0" w:color="auto"/>
          </w:divBdr>
        </w:div>
        <w:div w:id="1433863243">
          <w:marLeft w:val="640"/>
          <w:marRight w:val="0"/>
          <w:marTop w:val="0"/>
          <w:marBottom w:val="0"/>
          <w:divBdr>
            <w:top w:val="none" w:sz="0" w:space="0" w:color="auto"/>
            <w:left w:val="none" w:sz="0" w:space="0" w:color="auto"/>
            <w:bottom w:val="none" w:sz="0" w:space="0" w:color="auto"/>
            <w:right w:val="none" w:sz="0" w:space="0" w:color="auto"/>
          </w:divBdr>
        </w:div>
        <w:div w:id="1474982287">
          <w:marLeft w:val="640"/>
          <w:marRight w:val="0"/>
          <w:marTop w:val="0"/>
          <w:marBottom w:val="0"/>
          <w:divBdr>
            <w:top w:val="none" w:sz="0" w:space="0" w:color="auto"/>
            <w:left w:val="none" w:sz="0" w:space="0" w:color="auto"/>
            <w:bottom w:val="none" w:sz="0" w:space="0" w:color="auto"/>
            <w:right w:val="none" w:sz="0" w:space="0" w:color="auto"/>
          </w:divBdr>
        </w:div>
        <w:div w:id="1477913200">
          <w:marLeft w:val="640"/>
          <w:marRight w:val="0"/>
          <w:marTop w:val="0"/>
          <w:marBottom w:val="0"/>
          <w:divBdr>
            <w:top w:val="none" w:sz="0" w:space="0" w:color="auto"/>
            <w:left w:val="none" w:sz="0" w:space="0" w:color="auto"/>
            <w:bottom w:val="none" w:sz="0" w:space="0" w:color="auto"/>
            <w:right w:val="none" w:sz="0" w:space="0" w:color="auto"/>
          </w:divBdr>
        </w:div>
        <w:div w:id="1491099710">
          <w:marLeft w:val="640"/>
          <w:marRight w:val="0"/>
          <w:marTop w:val="0"/>
          <w:marBottom w:val="0"/>
          <w:divBdr>
            <w:top w:val="none" w:sz="0" w:space="0" w:color="auto"/>
            <w:left w:val="none" w:sz="0" w:space="0" w:color="auto"/>
            <w:bottom w:val="none" w:sz="0" w:space="0" w:color="auto"/>
            <w:right w:val="none" w:sz="0" w:space="0" w:color="auto"/>
          </w:divBdr>
        </w:div>
        <w:div w:id="1511021826">
          <w:marLeft w:val="640"/>
          <w:marRight w:val="0"/>
          <w:marTop w:val="0"/>
          <w:marBottom w:val="0"/>
          <w:divBdr>
            <w:top w:val="none" w:sz="0" w:space="0" w:color="auto"/>
            <w:left w:val="none" w:sz="0" w:space="0" w:color="auto"/>
            <w:bottom w:val="none" w:sz="0" w:space="0" w:color="auto"/>
            <w:right w:val="none" w:sz="0" w:space="0" w:color="auto"/>
          </w:divBdr>
        </w:div>
        <w:div w:id="1520510370">
          <w:marLeft w:val="640"/>
          <w:marRight w:val="0"/>
          <w:marTop w:val="0"/>
          <w:marBottom w:val="0"/>
          <w:divBdr>
            <w:top w:val="none" w:sz="0" w:space="0" w:color="auto"/>
            <w:left w:val="none" w:sz="0" w:space="0" w:color="auto"/>
            <w:bottom w:val="none" w:sz="0" w:space="0" w:color="auto"/>
            <w:right w:val="none" w:sz="0" w:space="0" w:color="auto"/>
          </w:divBdr>
        </w:div>
        <w:div w:id="1557273881">
          <w:marLeft w:val="640"/>
          <w:marRight w:val="0"/>
          <w:marTop w:val="0"/>
          <w:marBottom w:val="0"/>
          <w:divBdr>
            <w:top w:val="none" w:sz="0" w:space="0" w:color="auto"/>
            <w:left w:val="none" w:sz="0" w:space="0" w:color="auto"/>
            <w:bottom w:val="none" w:sz="0" w:space="0" w:color="auto"/>
            <w:right w:val="none" w:sz="0" w:space="0" w:color="auto"/>
          </w:divBdr>
        </w:div>
        <w:div w:id="1562443799">
          <w:marLeft w:val="640"/>
          <w:marRight w:val="0"/>
          <w:marTop w:val="0"/>
          <w:marBottom w:val="0"/>
          <w:divBdr>
            <w:top w:val="none" w:sz="0" w:space="0" w:color="auto"/>
            <w:left w:val="none" w:sz="0" w:space="0" w:color="auto"/>
            <w:bottom w:val="none" w:sz="0" w:space="0" w:color="auto"/>
            <w:right w:val="none" w:sz="0" w:space="0" w:color="auto"/>
          </w:divBdr>
        </w:div>
        <w:div w:id="1607495014">
          <w:marLeft w:val="640"/>
          <w:marRight w:val="0"/>
          <w:marTop w:val="0"/>
          <w:marBottom w:val="0"/>
          <w:divBdr>
            <w:top w:val="none" w:sz="0" w:space="0" w:color="auto"/>
            <w:left w:val="none" w:sz="0" w:space="0" w:color="auto"/>
            <w:bottom w:val="none" w:sz="0" w:space="0" w:color="auto"/>
            <w:right w:val="none" w:sz="0" w:space="0" w:color="auto"/>
          </w:divBdr>
        </w:div>
        <w:div w:id="1704282912">
          <w:marLeft w:val="640"/>
          <w:marRight w:val="0"/>
          <w:marTop w:val="0"/>
          <w:marBottom w:val="0"/>
          <w:divBdr>
            <w:top w:val="none" w:sz="0" w:space="0" w:color="auto"/>
            <w:left w:val="none" w:sz="0" w:space="0" w:color="auto"/>
            <w:bottom w:val="none" w:sz="0" w:space="0" w:color="auto"/>
            <w:right w:val="none" w:sz="0" w:space="0" w:color="auto"/>
          </w:divBdr>
        </w:div>
        <w:div w:id="1759597349">
          <w:marLeft w:val="640"/>
          <w:marRight w:val="0"/>
          <w:marTop w:val="0"/>
          <w:marBottom w:val="0"/>
          <w:divBdr>
            <w:top w:val="none" w:sz="0" w:space="0" w:color="auto"/>
            <w:left w:val="none" w:sz="0" w:space="0" w:color="auto"/>
            <w:bottom w:val="none" w:sz="0" w:space="0" w:color="auto"/>
            <w:right w:val="none" w:sz="0" w:space="0" w:color="auto"/>
          </w:divBdr>
        </w:div>
        <w:div w:id="1831754553">
          <w:marLeft w:val="640"/>
          <w:marRight w:val="0"/>
          <w:marTop w:val="0"/>
          <w:marBottom w:val="0"/>
          <w:divBdr>
            <w:top w:val="none" w:sz="0" w:space="0" w:color="auto"/>
            <w:left w:val="none" w:sz="0" w:space="0" w:color="auto"/>
            <w:bottom w:val="none" w:sz="0" w:space="0" w:color="auto"/>
            <w:right w:val="none" w:sz="0" w:space="0" w:color="auto"/>
          </w:divBdr>
        </w:div>
        <w:div w:id="1873152184">
          <w:marLeft w:val="640"/>
          <w:marRight w:val="0"/>
          <w:marTop w:val="0"/>
          <w:marBottom w:val="0"/>
          <w:divBdr>
            <w:top w:val="none" w:sz="0" w:space="0" w:color="auto"/>
            <w:left w:val="none" w:sz="0" w:space="0" w:color="auto"/>
            <w:bottom w:val="none" w:sz="0" w:space="0" w:color="auto"/>
            <w:right w:val="none" w:sz="0" w:space="0" w:color="auto"/>
          </w:divBdr>
        </w:div>
        <w:div w:id="1985037848">
          <w:marLeft w:val="640"/>
          <w:marRight w:val="0"/>
          <w:marTop w:val="0"/>
          <w:marBottom w:val="0"/>
          <w:divBdr>
            <w:top w:val="none" w:sz="0" w:space="0" w:color="auto"/>
            <w:left w:val="none" w:sz="0" w:space="0" w:color="auto"/>
            <w:bottom w:val="none" w:sz="0" w:space="0" w:color="auto"/>
            <w:right w:val="none" w:sz="0" w:space="0" w:color="auto"/>
          </w:divBdr>
        </w:div>
        <w:div w:id="1989746792">
          <w:marLeft w:val="640"/>
          <w:marRight w:val="0"/>
          <w:marTop w:val="0"/>
          <w:marBottom w:val="0"/>
          <w:divBdr>
            <w:top w:val="none" w:sz="0" w:space="0" w:color="auto"/>
            <w:left w:val="none" w:sz="0" w:space="0" w:color="auto"/>
            <w:bottom w:val="none" w:sz="0" w:space="0" w:color="auto"/>
            <w:right w:val="none" w:sz="0" w:space="0" w:color="auto"/>
          </w:divBdr>
        </w:div>
        <w:div w:id="2001809011">
          <w:marLeft w:val="640"/>
          <w:marRight w:val="0"/>
          <w:marTop w:val="0"/>
          <w:marBottom w:val="0"/>
          <w:divBdr>
            <w:top w:val="none" w:sz="0" w:space="0" w:color="auto"/>
            <w:left w:val="none" w:sz="0" w:space="0" w:color="auto"/>
            <w:bottom w:val="none" w:sz="0" w:space="0" w:color="auto"/>
            <w:right w:val="none" w:sz="0" w:space="0" w:color="auto"/>
          </w:divBdr>
        </w:div>
        <w:div w:id="2002537954">
          <w:marLeft w:val="640"/>
          <w:marRight w:val="0"/>
          <w:marTop w:val="0"/>
          <w:marBottom w:val="0"/>
          <w:divBdr>
            <w:top w:val="none" w:sz="0" w:space="0" w:color="auto"/>
            <w:left w:val="none" w:sz="0" w:space="0" w:color="auto"/>
            <w:bottom w:val="none" w:sz="0" w:space="0" w:color="auto"/>
            <w:right w:val="none" w:sz="0" w:space="0" w:color="auto"/>
          </w:divBdr>
        </w:div>
        <w:div w:id="2047754041">
          <w:marLeft w:val="640"/>
          <w:marRight w:val="0"/>
          <w:marTop w:val="0"/>
          <w:marBottom w:val="0"/>
          <w:divBdr>
            <w:top w:val="none" w:sz="0" w:space="0" w:color="auto"/>
            <w:left w:val="none" w:sz="0" w:space="0" w:color="auto"/>
            <w:bottom w:val="none" w:sz="0" w:space="0" w:color="auto"/>
            <w:right w:val="none" w:sz="0" w:space="0" w:color="auto"/>
          </w:divBdr>
        </w:div>
        <w:div w:id="2063018490">
          <w:marLeft w:val="640"/>
          <w:marRight w:val="0"/>
          <w:marTop w:val="0"/>
          <w:marBottom w:val="0"/>
          <w:divBdr>
            <w:top w:val="none" w:sz="0" w:space="0" w:color="auto"/>
            <w:left w:val="none" w:sz="0" w:space="0" w:color="auto"/>
            <w:bottom w:val="none" w:sz="0" w:space="0" w:color="auto"/>
            <w:right w:val="none" w:sz="0" w:space="0" w:color="auto"/>
          </w:divBdr>
        </w:div>
        <w:div w:id="2067601234">
          <w:marLeft w:val="640"/>
          <w:marRight w:val="0"/>
          <w:marTop w:val="0"/>
          <w:marBottom w:val="0"/>
          <w:divBdr>
            <w:top w:val="none" w:sz="0" w:space="0" w:color="auto"/>
            <w:left w:val="none" w:sz="0" w:space="0" w:color="auto"/>
            <w:bottom w:val="none" w:sz="0" w:space="0" w:color="auto"/>
            <w:right w:val="none" w:sz="0" w:space="0" w:color="auto"/>
          </w:divBdr>
        </w:div>
        <w:div w:id="2090810541">
          <w:marLeft w:val="640"/>
          <w:marRight w:val="0"/>
          <w:marTop w:val="0"/>
          <w:marBottom w:val="0"/>
          <w:divBdr>
            <w:top w:val="none" w:sz="0" w:space="0" w:color="auto"/>
            <w:left w:val="none" w:sz="0" w:space="0" w:color="auto"/>
            <w:bottom w:val="none" w:sz="0" w:space="0" w:color="auto"/>
            <w:right w:val="none" w:sz="0" w:space="0" w:color="auto"/>
          </w:divBdr>
        </w:div>
        <w:div w:id="2107650526">
          <w:marLeft w:val="640"/>
          <w:marRight w:val="0"/>
          <w:marTop w:val="0"/>
          <w:marBottom w:val="0"/>
          <w:divBdr>
            <w:top w:val="none" w:sz="0" w:space="0" w:color="auto"/>
            <w:left w:val="none" w:sz="0" w:space="0" w:color="auto"/>
            <w:bottom w:val="none" w:sz="0" w:space="0" w:color="auto"/>
            <w:right w:val="none" w:sz="0" w:space="0" w:color="auto"/>
          </w:divBdr>
        </w:div>
        <w:div w:id="2109544068">
          <w:marLeft w:val="640"/>
          <w:marRight w:val="0"/>
          <w:marTop w:val="0"/>
          <w:marBottom w:val="0"/>
          <w:divBdr>
            <w:top w:val="none" w:sz="0" w:space="0" w:color="auto"/>
            <w:left w:val="none" w:sz="0" w:space="0" w:color="auto"/>
            <w:bottom w:val="none" w:sz="0" w:space="0" w:color="auto"/>
            <w:right w:val="none" w:sz="0" w:space="0" w:color="auto"/>
          </w:divBdr>
        </w:div>
      </w:divsChild>
    </w:div>
    <w:div w:id="1438253564">
      <w:bodyDiv w:val="1"/>
      <w:marLeft w:val="0"/>
      <w:marRight w:val="0"/>
      <w:marTop w:val="0"/>
      <w:marBottom w:val="0"/>
      <w:divBdr>
        <w:top w:val="none" w:sz="0" w:space="0" w:color="auto"/>
        <w:left w:val="none" w:sz="0" w:space="0" w:color="auto"/>
        <w:bottom w:val="none" w:sz="0" w:space="0" w:color="auto"/>
        <w:right w:val="none" w:sz="0" w:space="0" w:color="auto"/>
      </w:divBdr>
      <w:divsChild>
        <w:div w:id="92215678">
          <w:marLeft w:val="640"/>
          <w:marRight w:val="0"/>
          <w:marTop w:val="0"/>
          <w:marBottom w:val="0"/>
          <w:divBdr>
            <w:top w:val="none" w:sz="0" w:space="0" w:color="auto"/>
            <w:left w:val="none" w:sz="0" w:space="0" w:color="auto"/>
            <w:bottom w:val="none" w:sz="0" w:space="0" w:color="auto"/>
            <w:right w:val="none" w:sz="0" w:space="0" w:color="auto"/>
          </w:divBdr>
        </w:div>
        <w:div w:id="107312041">
          <w:marLeft w:val="640"/>
          <w:marRight w:val="0"/>
          <w:marTop w:val="0"/>
          <w:marBottom w:val="0"/>
          <w:divBdr>
            <w:top w:val="none" w:sz="0" w:space="0" w:color="auto"/>
            <w:left w:val="none" w:sz="0" w:space="0" w:color="auto"/>
            <w:bottom w:val="none" w:sz="0" w:space="0" w:color="auto"/>
            <w:right w:val="none" w:sz="0" w:space="0" w:color="auto"/>
          </w:divBdr>
        </w:div>
        <w:div w:id="120854743">
          <w:marLeft w:val="640"/>
          <w:marRight w:val="0"/>
          <w:marTop w:val="0"/>
          <w:marBottom w:val="0"/>
          <w:divBdr>
            <w:top w:val="none" w:sz="0" w:space="0" w:color="auto"/>
            <w:left w:val="none" w:sz="0" w:space="0" w:color="auto"/>
            <w:bottom w:val="none" w:sz="0" w:space="0" w:color="auto"/>
            <w:right w:val="none" w:sz="0" w:space="0" w:color="auto"/>
          </w:divBdr>
        </w:div>
        <w:div w:id="129517857">
          <w:marLeft w:val="640"/>
          <w:marRight w:val="0"/>
          <w:marTop w:val="0"/>
          <w:marBottom w:val="0"/>
          <w:divBdr>
            <w:top w:val="none" w:sz="0" w:space="0" w:color="auto"/>
            <w:left w:val="none" w:sz="0" w:space="0" w:color="auto"/>
            <w:bottom w:val="none" w:sz="0" w:space="0" w:color="auto"/>
            <w:right w:val="none" w:sz="0" w:space="0" w:color="auto"/>
          </w:divBdr>
        </w:div>
        <w:div w:id="212615679">
          <w:marLeft w:val="640"/>
          <w:marRight w:val="0"/>
          <w:marTop w:val="0"/>
          <w:marBottom w:val="0"/>
          <w:divBdr>
            <w:top w:val="none" w:sz="0" w:space="0" w:color="auto"/>
            <w:left w:val="none" w:sz="0" w:space="0" w:color="auto"/>
            <w:bottom w:val="none" w:sz="0" w:space="0" w:color="auto"/>
            <w:right w:val="none" w:sz="0" w:space="0" w:color="auto"/>
          </w:divBdr>
        </w:div>
        <w:div w:id="225721512">
          <w:marLeft w:val="640"/>
          <w:marRight w:val="0"/>
          <w:marTop w:val="0"/>
          <w:marBottom w:val="0"/>
          <w:divBdr>
            <w:top w:val="none" w:sz="0" w:space="0" w:color="auto"/>
            <w:left w:val="none" w:sz="0" w:space="0" w:color="auto"/>
            <w:bottom w:val="none" w:sz="0" w:space="0" w:color="auto"/>
            <w:right w:val="none" w:sz="0" w:space="0" w:color="auto"/>
          </w:divBdr>
        </w:div>
        <w:div w:id="238633238">
          <w:marLeft w:val="640"/>
          <w:marRight w:val="0"/>
          <w:marTop w:val="0"/>
          <w:marBottom w:val="0"/>
          <w:divBdr>
            <w:top w:val="none" w:sz="0" w:space="0" w:color="auto"/>
            <w:left w:val="none" w:sz="0" w:space="0" w:color="auto"/>
            <w:bottom w:val="none" w:sz="0" w:space="0" w:color="auto"/>
            <w:right w:val="none" w:sz="0" w:space="0" w:color="auto"/>
          </w:divBdr>
        </w:div>
        <w:div w:id="245309334">
          <w:marLeft w:val="640"/>
          <w:marRight w:val="0"/>
          <w:marTop w:val="0"/>
          <w:marBottom w:val="0"/>
          <w:divBdr>
            <w:top w:val="none" w:sz="0" w:space="0" w:color="auto"/>
            <w:left w:val="none" w:sz="0" w:space="0" w:color="auto"/>
            <w:bottom w:val="none" w:sz="0" w:space="0" w:color="auto"/>
            <w:right w:val="none" w:sz="0" w:space="0" w:color="auto"/>
          </w:divBdr>
        </w:div>
        <w:div w:id="258027039">
          <w:marLeft w:val="640"/>
          <w:marRight w:val="0"/>
          <w:marTop w:val="0"/>
          <w:marBottom w:val="0"/>
          <w:divBdr>
            <w:top w:val="none" w:sz="0" w:space="0" w:color="auto"/>
            <w:left w:val="none" w:sz="0" w:space="0" w:color="auto"/>
            <w:bottom w:val="none" w:sz="0" w:space="0" w:color="auto"/>
            <w:right w:val="none" w:sz="0" w:space="0" w:color="auto"/>
          </w:divBdr>
        </w:div>
        <w:div w:id="411047940">
          <w:marLeft w:val="640"/>
          <w:marRight w:val="0"/>
          <w:marTop w:val="0"/>
          <w:marBottom w:val="0"/>
          <w:divBdr>
            <w:top w:val="none" w:sz="0" w:space="0" w:color="auto"/>
            <w:left w:val="none" w:sz="0" w:space="0" w:color="auto"/>
            <w:bottom w:val="none" w:sz="0" w:space="0" w:color="auto"/>
            <w:right w:val="none" w:sz="0" w:space="0" w:color="auto"/>
          </w:divBdr>
        </w:div>
        <w:div w:id="632491936">
          <w:marLeft w:val="640"/>
          <w:marRight w:val="0"/>
          <w:marTop w:val="0"/>
          <w:marBottom w:val="0"/>
          <w:divBdr>
            <w:top w:val="none" w:sz="0" w:space="0" w:color="auto"/>
            <w:left w:val="none" w:sz="0" w:space="0" w:color="auto"/>
            <w:bottom w:val="none" w:sz="0" w:space="0" w:color="auto"/>
            <w:right w:val="none" w:sz="0" w:space="0" w:color="auto"/>
          </w:divBdr>
        </w:div>
        <w:div w:id="721758086">
          <w:marLeft w:val="640"/>
          <w:marRight w:val="0"/>
          <w:marTop w:val="0"/>
          <w:marBottom w:val="0"/>
          <w:divBdr>
            <w:top w:val="none" w:sz="0" w:space="0" w:color="auto"/>
            <w:left w:val="none" w:sz="0" w:space="0" w:color="auto"/>
            <w:bottom w:val="none" w:sz="0" w:space="0" w:color="auto"/>
            <w:right w:val="none" w:sz="0" w:space="0" w:color="auto"/>
          </w:divBdr>
        </w:div>
        <w:div w:id="921181521">
          <w:marLeft w:val="640"/>
          <w:marRight w:val="0"/>
          <w:marTop w:val="0"/>
          <w:marBottom w:val="0"/>
          <w:divBdr>
            <w:top w:val="none" w:sz="0" w:space="0" w:color="auto"/>
            <w:left w:val="none" w:sz="0" w:space="0" w:color="auto"/>
            <w:bottom w:val="none" w:sz="0" w:space="0" w:color="auto"/>
            <w:right w:val="none" w:sz="0" w:space="0" w:color="auto"/>
          </w:divBdr>
        </w:div>
        <w:div w:id="938758012">
          <w:marLeft w:val="640"/>
          <w:marRight w:val="0"/>
          <w:marTop w:val="0"/>
          <w:marBottom w:val="0"/>
          <w:divBdr>
            <w:top w:val="none" w:sz="0" w:space="0" w:color="auto"/>
            <w:left w:val="none" w:sz="0" w:space="0" w:color="auto"/>
            <w:bottom w:val="none" w:sz="0" w:space="0" w:color="auto"/>
            <w:right w:val="none" w:sz="0" w:space="0" w:color="auto"/>
          </w:divBdr>
        </w:div>
        <w:div w:id="961304844">
          <w:marLeft w:val="640"/>
          <w:marRight w:val="0"/>
          <w:marTop w:val="0"/>
          <w:marBottom w:val="0"/>
          <w:divBdr>
            <w:top w:val="none" w:sz="0" w:space="0" w:color="auto"/>
            <w:left w:val="none" w:sz="0" w:space="0" w:color="auto"/>
            <w:bottom w:val="none" w:sz="0" w:space="0" w:color="auto"/>
            <w:right w:val="none" w:sz="0" w:space="0" w:color="auto"/>
          </w:divBdr>
        </w:div>
        <w:div w:id="994458032">
          <w:marLeft w:val="640"/>
          <w:marRight w:val="0"/>
          <w:marTop w:val="0"/>
          <w:marBottom w:val="0"/>
          <w:divBdr>
            <w:top w:val="none" w:sz="0" w:space="0" w:color="auto"/>
            <w:left w:val="none" w:sz="0" w:space="0" w:color="auto"/>
            <w:bottom w:val="none" w:sz="0" w:space="0" w:color="auto"/>
            <w:right w:val="none" w:sz="0" w:space="0" w:color="auto"/>
          </w:divBdr>
        </w:div>
        <w:div w:id="1000277076">
          <w:marLeft w:val="640"/>
          <w:marRight w:val="0"/>
          <w:marTop w:val="0"/>
          <w:marBottom w:val="0"/>
          <w:divBdr>
            <w:top w:val="none" w:sz="0" w:space="0" w:color="auto"/>
            <w:left w:val="none" w:sz="0" w:space="0" w:color="auto"/>
            <w:bottom w:val="none" w:sz="0" w:space="0" w:color="auto"/>
            <w:right w:val="none" w:sz="0" w:space="0" w:color="auto"/>
          </w:divBdr>
        </w:div>
        <w:div w:id="1014845105">
          <w:marLeft w:val="640"/>
          <w:marRight w:val="0"/>
          <w:marTop w:val="0"/>
          <w:marBottom w:val="0"/>
          <w:divBdr>
            <w:top w:val="none" w:sz="0" w:space="0" w:color="auto"/>
            <w:left w:val="none" w:sz="0" w:space="0" w:color="auto"/>
            <w:bottom w:val="none" w:sz="0" w:space="0" w:color="auto"/>
            <w:right w:val="none" w:sz="0" w:space="0" w:color="auto"/>
          </w:divBdr>
        </w:div>
        <w:div w:id="1036808396">
          <w:marLeft w:val="640"/>
          <w:marRight w:val="0"/>
          <w:marTop w:val="0"/>
          <w:marBottom w:val="0"/>
          <w:divBdr>
            <w:top w:val="none" w:sz="0" w:space="0" w:color="auto"/>
            <w:left w:val="none" w:sz="0" w:space="0" w:color="auto"/>
            <w:bottom w:val="none" w:sz="0" w:space="0" w:color="auto"/>
            <w:right w:val="none" w:sz="0" w:space="0" w:color="auto"/>
          </w:divBdr>
        </w:div>
        <w:div w:id="1069884040">
          <w:marLeft w:val="640"/>
          <w:marRight w:val="0"/>
          <w:marTop w:val="0"/>
          <w:marBottom w:val="0"/>
          <w:divBdr>
            <w:top w:val="none" w:sz="0" w:space="0" w:color="auto"/>
            <w:left w:val="none" w:sz="0" w:space="0" w:color="auto"/>
            <w:bottom w:val="none" w:sz="0" w:space="0" w:color="auto"/>
            <w:right w:val="none" w:sz="0" w:space="0" w:color="auto"/>
          </w:divBdr>
        </w:div>
        <w:div w:id="1077631086">
          <w:marLeft w:val="640"/>
          <w:marRight w:val="0"/>
          <w:marTop w:val="0"/>
          <w:marBottom w:val="0"/>
          <w:divBdr>
            <w:top w:val="none" w:sz="0" w:space="0" w:color="auto"/>
            <w:left w:val="none" w:sz="0" w:space="0" w:color="auto"/>
            <w:bottom w:val="none" w:sz="0" w:space="0" w:color="auto"/>
            <w:right w:val="none" w:sz="0" w:space="0" w:color="auto"/>
          </w:divBdr>
        </w:div>
        <w:div w:id="1105344587">
          <w:marLeft w:val="640"/>
          <w:marRight w:val="0"/>
          <w:marTop w:val="0"/>
          <w:marBottom w:val="0"/>
          <w:divBdr>
            <w:top w:val="none" w:sz="0" w:space="0" w:color="auto"/>
            <w:left w:val="none" w:sz="0" w:space="0" w:color="auto"/>
            <w:bottom w:val="none" w:sz="0" w:space="0" w:color="auto"/>
            <w:right w:val="none" w:sz="0" w:space="0" w:color="auto"/>
          </w:divBdr>
        </w:div>
        <w:div w:id="1107852867">
          <w:marLeft w:val="640"/>
          <w:marRight w:val="0"/>
          <w:marTop w:val="0"/>
          <w:marBottom w:val="0"/>
          <w:divBdr>
            <w:top w:val="none" w:sz="0" w:space="0" w:color="auto"/>
            <w:left w:val="none" w:sz="0" w:space="0" w:color="auto"/>
            <w:bottom w:val="none" w:sz="0" w:space="0" w:color="auto"/>
            <w:right w:val="none" w:sz="0" w:space="0" w:color="auto"/>
          </w:divBdr>
        </w:div>
        <w:div w:id="1188757930">
          <w:marLeft w:val="640"/>
          <w:marRight w:val="0"/>
          <w:marTop w:val="0"/>
          <w:marBottom w:val="0"/>
          <w:divBdr>
            <w:top w:val="none" w:sz="0" w:space="0" w:color="auto"/>
            <w:left w:val="none" w:sz="0" w:space="0" w:color="auto"/>
            <w:bottom w:val="none" w:sz="0" w:space="0" w:color="auto"/>
            <w:right w:val="none" w:sz="0" w:space="0" w:color="auto"/>
          </w:divBdr>
        </w:div>
        <w:div w:id="1224637682">
          <w:marLeft w:val="640"/>
          <w:marRight w:val="0"/>
          <w:marTop w:val="0"/>
          <w:marBottom w:val="0"/>
          <w:divBdr>
            <w:top w:val="none" w:sz="0" w:space="0" w:color="auto"/>
            <w:left w:val="none" w:sz="0" w:space="0" w:color="auto"/>
            <w:bottom w:val="none" w:sz="0" w:space="0" w:color="auto"/>
            <w:right w:val="none" w:sz="0" w:space="0" w:color="auto"/>
          </w:divBdr>
        </w:div>
        <w:div w:id="1256747941">
          <w:marLeft w:val="640"/>
          <w:marRight w:val="0"/>
          <w:marTop w:val="0"/>
          <w:marBottom w:val="0"/>
          <w:divBdr>
            <w:top w:val="none" w:sz="0" w:space="0" w:color="auto"/>
            <w:left w:val="none" w:sz="0" w:space="0" w:color="auto"/>
            <w:bottom w:val="none" w:sz="0" w:space="0" w:color="auto"/>
            <w:right w:val="none" w:sz="0" w:space="0" w:color="auto"/>
          </w:divBdr>
        </w:div>
        <w:div w:id="1280919659">
          <w:marLeft w:val="640"/>
          <w:marRight w:val="0"/>
          <w:marTop w:val="0"/>
          <w:marBottom w:val="0"/>
          <w:divBdr>
            <w:top w:val="none" w:sz="0" w:space="0" w:color="auto"/>
            <w:left w:val="none" w:sz="0" w:space="0" w:color="auto"/>
            <w:bottom w:val="none" w:sz="0" w:space="0" w:color="auto"/>
            <w:right w:val="none" w:sz="0" w:space="0" w:color="auto"/>
          </w:divBdr>
        </w:div>
        <w:div w:id="1332758166">
          <w:marLeft w:val="640"/>
          <w:marRight w:val="0"/>
          <w:marTop w:val="0"/>
          <w:marBottom w:val="0"/>
          <w:divBdr>
            <w:top w:val="none" w:sz="0" w:space="0" w:color="auto"/>
            <w:left w:val="none" w:sz="0" w:space="0" w:color="auto"/>
            <w:bottom w:val="none" w:sz="0" w:space="0" w:color="auto"/>
            <w:right w:val="none" w:sz="0" w:space="0" w:color="auto"/>
          </w:divBdr>
        </w:div>
        <w:div w:id="1350644938">
          <w:marLeft w:val="640"/>
          <w:marRight w:val="0"/>
          <w:marTop w:val="0"/>
          <w:marBottom w:val="0"/>
          <w:divBdr>
            <w:top w:val="none" w:sz="0" w:space="0" w:color="auto"/>
            <w:left w:val="none" w:sz="0" w:space="0" w:color="auto"/>
            <w:bottom w:val="none" w:sz="0" w:space="0" w:color="auto"/>
            <w:right w:val="none" w:sz="0" w:space="0" w:color="auto"/>
          </w:divBdr>
        </w:div>
        <w:div w:id="1353456132">
          <w:marLeft w:val="640"/>
          <w:marRight w:val="0"/>
          <w:marTop w:val="0"/>
          <w:marBottom w:val="0"/>
          <w:divBdr>
            <w:top w:val="none" w:sz="0" w:space="0" w:color="auto"/>
            <w:left w:val="none" w:sz="0" w:space="0" w:color="auto"/>
            <w:bottom w:val="none" w:sz="0" w:space="0" w:color="auto"/>
            <w:right w:val="none" w:sz="0" w:space="0" w:color="auto"/>
          </w:divBdr>
        </w:div>
        <w:div w:id="1407805563">
          <w:marLeft w:val="640"/>
          <w:marRight w:val="0"/>
          <w:marTop w:val="0"/>
          <w:marBottom w:val="0"/>
          <w:divBdr>
            <w:top w:val="none" w:sz="0" w:space="0" w:color="auto"/>
            <w:left w:val="none" w:sz="0" w:space="0" w:color="auto"/>
            <w:bottom w:val="none" w:sz="0" w:space="0" w:color="auto"/>
            <w:right w:val="none" w:sz="0" w:space="0" w:color="auto"/>
          </w:divBdr>
        </w:div>
        <w:div w:id="1425030377">
          <w:marLeft w:val="640"/>
          <w:marRight w:val="0"/>
          <w:marTop w:val="0"/>
          <w:marBottom w:val="0"/>
          <w:divBdr>
            <w:top w:val="none" w:sz="0" w:space="0" w:color="auto"/>
            <w:left w:val="none" w:sz="0" w:space="0" w:color="auto"/>
            <w:bottom w:val="none" w:sz="0" w:space="0" w:color="auto"/>
            <w:right w:val="none" w:sz="0" w:space="0" w:color="auto"/>
          </w:divBdr>
        </w:div>
        <w:div w:id="1657297685">
          <w:marLeft w:val="640"/>
          <w:marRight w:val="0"/>
          <w:marTop w:val="0"/>
          <w:marBottom w:val="0"/>
          <w:divBdr>
            <w:top w:val="none" w:sz="0" w:space="0" w:color="auto"/>
            <w:left w:val="none" w:sz="0" w:space="0" w:color="auto"/>
            <w:bottom w:val="none" w:sz="0" w:space="0" w:color="auto"/>
            <w:right w:val="none" w:sz="0" w:space="0" w:color="auto"/>
          </w:divBdr>
        </w:div>
        <w:div w:id="1727530524">
          <w:marLeft w:val="640"/>
          <w:marRight w:val="0"/>
          <w:marTop w:val="0"/>
          <w:marBottom w:val="0"/>
          <w:divBdr>
            <w:top w:val="none" w:sz="0" w:space="0" w:color="auto"/>
            <w:left w:val="none" w:sz="0" w:space="0" w:color="auto"/>
            <w:bottom w:val="none" w:sz="0" w:space="0" w:color="auto"/>
            <w:right w:val="none" w:sz="0" w:space="0" w:color="auto"/>
          </w:divBdr>
        </w:div>
        <w:div w:id="1740248411">
          <w:marLeft w:val="640"/>
          <w:marRight w:val="0"/>
          <w:marTop w:val="0"/>
          <w:marBottom w:val="0"/>
          <w:divBdr>
            <w:top w:val="none" w:sz="0" w:space="0" w:color="auto"/>
            <w:left w:val="none" w:sz="0" w:space="0" w:color="auto"/>
            <w:bottom w:val="none" w:sz="0" w:space="0" w:color="auto"/>
            <w:right w:val="none" w:sz="0" w:space="0" w:color="auto"/>
          </w:divBdr>
        </w:div>
        <w:div w:id="1775831370">
          <w:marLeft w:val="640"/>
          <w:marRight w:val="0"/>
          <w:marTop w:val="0"/>
          <w:marBottom w:val="0"/>
          <w:divBdr>
            <w:top w:val="none" w:sz="0" w:space="0" w:color="auto"/>
            <w:left w:val="none" w:sz="0" w:space="0" w:color="auto"/>
            <w:bottom w:val="none" w:sz="0" w:space="0" w:color="auto"/>
            <w:right w:val="none" w:sz="0" w:space="0" w:color="auto"/>
          </w:divBdr>
        </w:div>
        <w:div w:id="1794247102">
          <w:marLeft w:val="640"/>
          <w:marRight w:val="0"/>
          <w:marTop w:val="0"/>
          <w:marBottom w:val="0"/>
          <w:divBdr>
            <w:top w:val="none" w:sz="0" w:space="0" w:color="auto"/>
            <w:left w:val="none" w:sz="0" w:space="0" w:color="auto"/>
            <w:bottom w:val="none" w:sz="0" w:space="0" w:color="auto"/>
            <w:right w:val="none" w:sz="0" w:space="0" w:color="auto"/>
          </w:divBdr>
        </w:div>
        <w:div w:id="1808164237">
          <w:marLeft w:val="640"/>
          <w:marRight w:val="0"/>
          <w:marTop w:val="0"/>
          <w:marBottom w:val="0"/>
          <w:divBdr>
            <w:top w:val="none" w:sz="0" w:space="0" w:color="auto"/>
            <w:left w:val="none" w:sz="0" w:space="0" w:color="auto"/>
            <w:bottom w:val="none" w:sz="0" w:space="0" w:color="auto"/>
            <w:right w:val="none" w:sz="0" w:space="0" w:color="auto"/>
          </w:divBdr>
        </w:div>
        <w:div w:id="1814103332">
          <w:marLeft w:val="640"/>
          <w:marRight w:val="0"/>
          <w:marTop w:val="0"/>
          <w:marBottom w:val="0"/>
          <w:divBdr>
            <w:top w:val="none" w:sz="0" w:space="0" w:color="auto"/>
            <w:left w:val="none" w:sz="0" w:space="0" w:color="auto"/>
            <w:bottom w:val="none" w:sz="0" w:space="0" w:color="auto"/>
            <w:right w:val="none" w:sz="0" w:space="0" w:color="auto"/>
          </w:divBdr>
        </w:div>
        <w:div w:id="1825471440">
          <w:marLeft w:val="640"/>
          <w:marRight w:val="0"/>
          <w:marTop w:val="0"/>
          <w:marBottom w:val="0"/>
          <w:divBdr>
            <w:top w:val="none" w:sz="0" w:space="0" w:color="auto"/>
            <w:left w:val="none" w:sz="0" w:space="0" w:color="auto"/>
            <w:bottom w:val="none" w:sz="0" w:space="0" w:color="auto"/>
            <w:right w:val="none" w:sz="0" w:space="0" w:color="auto"/>
          </w:divBdr>
        </w:div>
        <w:div w:id="1945267934">
          <w:marLeft w:val="640"/>
          <w:marRight w:val="0"/>
          <w:marTop w:val="0"/>
          <w:marBottom w:val="0"/>
          <w:divBdr>
            <w:top w:val="none" w:sz="0" w:space="0" w:color="auto"/>
            <w:left w:val="none" w:sz="0" w:space="0" w:color="auto"/>
            <w:bottom w:val="none" w:sz="0" w:space="0" w:color="auto"/>
            <w:right w:val="none" w:sz="0" w:space="0" w:color="auto"/>
          </w:divBdr>
        </w:div>
        <w:div w:id="1997537886">
          <w:marLeft w:val="640"/>
          <w:marRight w:val="0"/>
          <w:marTop w:val="0"/>
          <w:marBottom w:val="0"/>
          <w:divBdr>
            <w:top w:val="none" w:sz="0" w:space="0" w:color="auto"/>
            <w:left w:val="none" w:sz="0" w:space="0" w:color="auto"/>
            <w:bottom w:val="none" w:sz="0" w:space="0" w:color="auto"/>
            <w:right w:val="none" w:sz="0" w:space="0" w:color="auto"/>
          </w:divBdr>
        </w:div>
        <w:div w:id="1999573957">
          <w:marLeft w:val="640"/>
          <w:marRight w:val="0"/>
          <w:marTop w:val="0"/>
          <w:marBottom w:val="0"/>
          <w:divBdr>
            <w:top w:val="none" w:sz="0" w:space="0" w:color="auto"/>
            <w:left w:val="none" w:sz="0" w:space="0" w:color="auto"/>
            <w:bottom w:val="none" w:sz="0" w:space="0" w:color="auto"/>
            <w:right w:val="none" w:sz="0" w:space="0" w:color="auto"/>
          </w:divBdr>
        </w:div>
        <w:div w:id="2016764843">
          <w:marLeft w:val="640"/>
          <w:marRight w:val="0"/>
          <w:marTop w:val="0"/>
          <w:marBottom w:val="0"/>
          <w:divBdr>
            <w:top w:val="none" w:sz="0" w:space="0" w:color="auto"/>
            <w:left w:val="none" w:sz="0" w:space="0" w:color="auto"/>
            <w:bottom w:val="none" w:sz="0" w:space="0" w:color="auto"/>
            <w:right w:val="none" w:sz="0" w:space="0" w:color="auto"/>
          </w:divBdr>
        </w:div>
        <w:div w:id="2017923238">
          <w:marLeft w:val="640"/>
          <w:marRight w:val="0"/>
          <w:marTop w:val="0"/>
          <w:marBottom w:val="0"/>
          <w:divBdr>
            <w:top w:val="none" w:sz="0" w:space="0" w:color="auto"/>
            <w:left w:val="none" w:sz="0" w:space="0" w:color="auto"/>
            <w:bottom w:val="none" w:sz="0" w:space="0" w:color="auto"/>
            <w:right w:val="none" w:sz="0" w:space="0" w:color="auto"/>
          </w:divBdr>
        </w:div>
        <w:div w:id="2063555500">
          <w:marLeft w:val="640"/>
          <w:marRight w:val="0"/>
          <w:marTop w:val="0"/>
          <w:marBottom w:val="0"/>
          <w:divBdr>
            <w:top w:val="none" w:sz="0" w:space="0" w:color="auto"/>
            <w:left w:val="none" w:sz="0" w:space="0" w:color="auto"/>
            <w:bottom w:val="none" w:sz="0" w:space="0" w:color="auto"/>
            <w:right w:val="none" w:sz="0" w:space="0" w:color="auto"/>
          </w:divBdr>
        </w:div>
        <w:div w:id="2088115634">
          <w:marLeft w:val="640"/>
          <w:marRight w:val="0"/>
          <w:marTop w:val="0"/>
          <w:marBottom w:val="0"/>
          <w:divBdr>
            <w:top w:val="none" w:sz="0" w:space="0" w:color="auto"/>
            <w:left w:val="none" w:sz="0" w:space="0" w:color="auto"/>
            <w:bottom w:val="none" w:sz="0" w:space="0" w:color="auto"/>
            <w:right w:val="none" w:sz="0" w:space="0" w:color="auto"/>
          </w:divBdr>
        </w:div>
        <w:div w:id="2104957740">
          <w:marLeft w:val="640"/>
          <w:marRight w:val="0"/>
          <w:marTop w:val="0"/>
          <w:marBottom w:val="0"/>
          <w:divBdr>
            <w:top w:val="none" w:sz="0" w:space="0" w:color="auto"/>
            <w:left w:val="none" w:sz="0" w:space="0" w:color="auto"/>
            <w:bottom w:val="none" w:sz="0" w:space="0" w:color="auto"/>
            <w:right w:val="none" w:sz="0" w:space="0" w:color="auto"/>
          </w:divBdr>
        </w:div>
      </w:divsChild>
    </w:div>
    <w:div w:id="1451850622">
      <w:bodyDiv w:val="1"/>
      <w:marLeft w:val="0"/>
      <w:marRight w:val="0"/>
      <w:marTop w:val="0"/>
      <w:marBottom w:val="0"/>
      <w:divBdr>
        <w:top w:val="none" w:sz="0" w:space="0" w:color="auto"/>
        <w:left w:val="none" w:sz="0" w:space="0" w:color="auto"/>
        <w:bottom w:val="none" w:sz="0" w:space="0" w:color="auto"/>
        <w:right w:val="none" w:sz="0" w:space="0" w:color="auto"/>
      </w:divBdr>
      <w:divsChild>
        <w:div w:id="112407547">
          <w:marLeft w:val="640"/>
          <w:marRight w:val="0"/>
          <w:marTop w:val="0"/>
          <w:marBottom w:val="0"/>
          <w:divBdr>
            <w:top w:val="none" w:sz="0" w:space="0" w:color="auto"/>
            <w:left w:val="none" w:sz="0" w:space="0" w:color="auto"/>
            <w:bottom w:val="none" w:sz="0" w:space="0" w:color="auto"/>
            <w:right w:val="none" w:sz="0" w:space="0" w:color="auto"/>
          </w:divBdr>
        </w:div>
        <w:div w:id="128742347">
          <w:marLeft w:val="640"/>
          <w:marRight w:val="0"/>
          <w:marTop w:val="0"/>
          <w:marBottom w:val="0"/>
          <w:divBdr>
            <w:top w:val="none" w:sz="0" w:space="0" w:color="auto"/>
            <w:left w:val="none" w:sz="0" w:space="0" w:color="auto"/>
            <w:bottom w:val="none" w:sz="0" w:space="0" w:color="auto"/>
            <w:right w:val="none" w:sz="0" w:space="0" w:color="auto"/>
          </w:divBdr>
        </w:div>
        <w:div w:id="208732321">
          <w:marLeft w:val="640"/>
          <w:marRight w:val="0"/>
          <w:marTop w:val="0"/>
          <w:marBottom w:val="0"/>
          <w:divBdr>
            <w:top w:val="none" w:sz="0" w:space="0" w:color="auto"/>
            <w:left w:val="none" w:sz="0" w:space="0" w:color="auto"/>
            <w:bottom w:val="none" w:sz="0" w:space="0" w:color="auto"/>
            <w:right w:val="none" w:sz="0" w:space="0" w:color="auto"/>
          </w:divBdr>
        </w:div>
        <w:div w:id="230507163">
          <w:marLeft w:val="640"/>
          <w:marRight w:val="0"/>
          <w:marTop w:val="0"/>
          <w:marBottom w:val="0"/>
          <w:divBdr>
            <w:top w:val="none" w:sz="0" w:space="0" w:color="auto"/>
            <w:left w:val="none" w:sz="0" w:space="0" w:color="auto"/>
            <w:bottom w:val="none" w:sz="0" w:space="0" w:color="auto"/>
            <w:right w:val="none" w:sz="0" w:space="0" w:color="auto"/>
          </w:divBdr>
        </w:div>
        <w:div w:id="252669478">
          <w:marLeft w:val="640"/>
          <w:marRight w:val="0"/>
          <w:marTop w:val="0"/>
          <w:marBottom w:val="0"/>
          <w:divBdr>
            <w:top w:val="none" w:sz="0" w:space="0" w:color="auto"/>
            <w:left w:val="none" w:sz="0" w:space="0" w:color="auto"/>
            <w:bottom w:val="none" w:sz="0" w:space="0" w:color="auto"/>
            <w:right w:val="none" w:sz="0" w:space="0" w:color="auto"/>
          </w:divBdr>
        </w:div>
        <w:div w:id="278411876">
          <w:marLeft w:val="640"/>
          <w:marRight w:val="0"/>
          <w:marTop w:val="0"/>
          <w:marBottom w:val="0"/>
          <w:divBdr>
            <w:top w:val="none" w:sz="0" w:space="0" w:color="auto"/>
            <w:left w:val="none" w:sz="0" w:space="0" w:color="auto"/>
            <w:bottom w:val="none" w:sz="0" w:space="0" w:color="auto"/>
            <w:right w:val="none" w:sz="0" w:space="0" w:color="auto"/>
          </w:divBdr>
        </w:div>
        <w:div w:id="373309145">
          <w:marLeft w:val="640"/>
          <w:marRight w:val="0"/>
          <w:marTop w:val="0"/>
          <w:marBottom w:val="0"/>
          <w:divBdr>
            <w:top w:val="none" w:sz="0" w:space="0" w:color="auto"/>
            <w:left w:val="none" w:sz="0" w:space="0" w:color="auto"/>
            <w:bottom w:val="none" w:sz="0" w:space="0" w:color="auto"/>
            <w:right w:val="none" w:sz="0" w:space="0" w:color="auto"/>
          </w:divBdr>
        </w:div>
        <w:div w:id="393117653">
          <w:marLeft w:val="640"/>
          <w:marRight w:val="0"/>
          <w:marTop w:val="0"/>
          <w:marBottom w:val="0"/>
          <w:divBdr>
            <w:top w:val="none" w:sz="0" w:space="0" w:color="auto"/>
            <w:left w:val="none" w:sz="0" w:space="0" w:color="auto"/>
            <w:bottom w:val="none" w:sz="0" w:space="0" w:color="auto"/>
            <w:right w:val="none" w:sz="0" w:space="0" w:color="auto"/>
          </w:divBdr>
        </w:div>
        <w:div w:id="526338044">
          <w:marLeft w:val="640"/>
          <w:marRight w:val="0"/>
          <w:marTop w:val="0"/>
          <w:marBottom w:val="0"/>
          <w:divBdr>
            <w:top w:val="none" w:sz="0" w:space="0" w:color="auto"/>
            <w:left w:val="none" w:sz="0" w:space="0" w:color="auto"/>
            <w:bottom w:val="none" w:sz="0" w:space="0" w:color="auto"/>
            <w:right w:val="none" w:sz="0" w:space="0" w:color="auto"/>
          </w:divBdr>
        </w:div>
        <w:div w:id="622423349">
          <w:marLeft w:val="640"/>
          <w:marRight w:val="0"/>
          <w:marTop w:val="0"/>
          <w:marBottom w:val="0"/>
          <w:divBdr>
            <w:top w:val="none" w:sz="0" w:space="0" w:color="auto"/>
            <w:left w:val="none" w:sz="0" w:space="0" w:color="auto"/>
            <w:bottom w:val="none" w:sz="0" w:space="0" w:color="auto"/>
            <w:right w:val="none" w:sz="0" w:space="0" w:color="auto"/>
          </w:divBdr>
        </w:div>
        <w:div w:id="633680915">
          <w:marLeft w:val="640"/>
          <w:marRight w:val="0"/>
          <w:marTop w:val="0"/>
          <w:marBottom w:val="0"/>
          <w:divBdr>
            <w:top w:val="none" w:sz="0" w:space="0" w:color="auto"/>
            <w:left w:val="none" w:sz="0" w:space="0" w:color="auto"/>
            <w:bottom w:val="none" w:sz="0" w:space="0" w:color="auto"/>
            <w:right w:val="none" w:sz="0" w:space="0" w:color="auto"/>
          </w:divBdr>
        </w:div>
        <w:div w:id="656422434">
          <w:marLeft w:val="640"/>
          <w:marRight w:val="0"/>
          <w:marTop w:val="0"/>
          <w:marBottom w:val="0"/>
          <w:divBdr>
            <w:top w:val="none" w:sz="0" w:space="0" w:color="auto"/>
            <w:left w:val="none" w:sz="0" w:space="0" w:color="auto"/>
            <w:bottom w:val="none" w:sz="0" w:space="0" w:color="auto"/>
            <w:right w:val="none" w:sz="0" w:space="0" w:color="auto"/>
          </w:divBdr>
        </w:div>
        <w:div w:id="656691267">
          <w:marLeft w:val="640"/>
          <w:marRight w:val="0"/>
          <w:marTop w:val="0"/>
          <w:marBottom w:val="0"/>
          <w:divBdr>
            <w:top w:val="none" w:sz="0" w:space="0" w:color="auto"/>
            <w:left w:val="none" w:sz="0" w:space="0" w:color="auto"/>
            <w:bottom w:val="none" w:sz="0" w:space="0" w:color="auto"/>
            <w:right w:val="none" w:sz="0" w:space="0" w:color="auto"/>
          </w:divBdr>
        </w:div>
        <w:div w:id="660279699">
          <w:marLeft w:val="640"/>
          <w:marRight w:val="0"/>
          <w:marTop w:val="0"/>
          <w:marBottom w:val="0"/>
          <w:divBdr>
            <w:top w:val="none" w:sz="0" w:space="0" w:color="auto"/>
            <w:left w:val="none" w:sz="0" w:space="0" w:color="auto"/>
            <w:bottom w:val="none" w:sz="0" w:space="0" w:color="auto"/>
            <w:right w:val="none" w:sz="0" w:space="0" w:color="auto"/>
          </w:divBdr>
        </w:div>
        <w:div w:id="665400773">
          <w:marLeft w:val="640"/>
          <w:marRight w:val="0"/>
          <w:marTop w:val="0"/>
          <w:marBottom w:val="0"/>
          <w:divBdr>
            <w:top w:val="none" w:sz="0" w:space="0" w:color="auto"/>
            <w:left w:val="none" w:sz="0" w:space="0" w:color="auto"/>
            <w:bottom w:val="none" w:sz="0" w:space="0" w:color="auto"/>
            <w:right w:val="none" w:sz="0" w:space="0" w:color="auto"/>
          </w:divBdr>
        </w:div>
        <w:div w:id="746070134">
          <w:marLeft w:val="640"/>
          <w:marRight w:val="0"/>
          <w:marTop w:val="0"/>
          <w:marBottom w:val="0"/>
          <w:divBdr>
            <w:top w:val="none" w:sz="0" w:space="0" w:color="auto"/>
            <w:left w:val="none" w:sz="0" w:space="0" w:color="auto"/>
            <w:bottom w:val="none" w:sz="0" w:space="0" w:color="auto"/>
            <w:right w:val="none" w:sz="0" w:space="0" w:color="auto"/>
          </w:divBdr>
        </w:div>
        <w:div w:id="839123730">
          <w:marLeft w:val="640"/>
          <w:marRight w:val="0"/>
          <w:marTop w:val="0"/>
          <w:marBottom w:val="0"/>
          <w:divBdr>
            <w:top w:val="none" w:sz="0" w:space="0" w:color="auto"/>
            <w:left w:val="none" w:sz="0" w:space="0" w:color="auto"/>
            <w:bottom w:val="none" w:sz="0" w:space="0" w:color="auto"/>
            <w:right w:val="none" w:sz="0" w:space="0" w:color="auto"/>
          </w:divBdr>
        </w:div>
        <w:div w:id="939723130">
          <w:marLeft w:val="640"/>
          <w:marRight w:val="0"/>
          <w:marTop w:val="0"/>
          <w:marBottom w:val="0"/>
          <w:divBdr>
            <w:top w:val="none" w:sz="0" w:space="0" w:color="auto"/>
            <w:left w:val="none" w:sz="0" w:space="0" w:color="auto"/>
            <w:bottom w:val="none" w:sz="0" w:space="0" w:color="auto"/>
            <w:right w:val="none" w:sz="0" w:space="0" w:color="auto"/>
          </w:divBdr>
        </w:div>
        <w:div w:id="948588085">
          <w:marLeft w:val="640"/>
          <w:marRight w:val="0"/>
          <w:marTop w:val="0"/>
          <w:marBottom w:val="0"/>
          <w:divBdr>
            <w:top w:val="none" w:sz="0" w:space="0" w:color="auto"/>
            <w:left w:val="none" w:sz="0" w:space="0" w:color="auto"/>
            <w:bottom w:val="none" w:sz="0" w:space="0" w:color="auto"/>
            <w:right w:val="none" w:sz="0" w:space="0" w:color="auto"/>
          </w:divBdr>
        </w:div>
        <w:div w:id="948661448">
          <w:marLeft w:val="640"/>
          <w:marRight w:val="0"/>
          <w:marTop w:val="0"/>
          <w:marBottom w:val="0"/>
          <w:divBdr>
            <w:top w:val="none" w:sz="0" w:space="0" w:color="auto"/>
            <w:left w:val="none" w:sz="0" w:space="0" w:color="auto"/>
            <w:bottom w:val="none" w:sz="0" w:space="0" w:color="auto"/>
            <w:right w:val="none" w:sz="0" w:space="0" w:color="auto"/>
          </w:divBdr>
        </w:div>
        <w:div w:id="1086076737">
          <w:marLeft w:val="640"/>
          <w:marRight w:val="0"/>
          <w:marTop w:val="0"/>
          <w:marBottom w:val="0"/>
          <w:divBdr>
            <w:top w:val="none" w:sz="0" w:space="0" w:color="auto"/>
            <w:left w:val="none" w:sz="0" w:space="0" w:color="auto"/>
            <w:bottom w:val="none" w:sz="0" w:space="0" w:color="auto"/>
            <w:right w:val="none" w:sz="0" w:space="0" w:color="auto"/>
          </w:divBdr>
        </w:div>
        <w:div w:id="1120494312">
          <w:marLeft w:val="640"/>
          <w:marRight w:val="0"/>
          <w:marTop w:val="0"/>
          <w:marBottom w:val="0"/>
          <w:divBdr>
            <w:top w:val="none" w:sz="0" w:space="0" w:color="auto"/>
            <w:left w:val="none" w:sz="0" w:space="0" w:color="auto"/>
            <w:bottom w:val="none" w:sz="0" w:space="0" w:color="auto"/>
            <w:right w:val="none" w:sz="0" w:space="0" w:color="auto"/>
          </w:divBdr>
        </w:div>
        <w:div w:id="1192647865">
          <w:marLeft w:val="640"/>
          <w:marRight w:val="0"/>
          <w:marTop w:val="0"/>
          <w:marBottom w:val="0"/>
          <w:divBdr>
            <w:top w:val="none" w:sz="0" w:space="0" w:color="auto"/>
            <w:left w:val="none" w:sz="0" w:space="0" w:color="auto"/>
            <w:bottom w:val="none" w:sz="0" w:space="0" w:color="auto"/>
            <w:right w:val="none" w:sz="0" w:space="0" w:color="auto"/>
          </w:divBdr>
        </w:div>
        <w:div w:id="1218661305">
          <w:marLeft w:val="640"/>
          <w:marRight w:val="0"/>
          <w:marTop w:val="0"/>
          <w:marBottom w:val="0"/>
          <w:divBdr>
            <w:top w:val="none" w:sz="0" w:space="0" w:color="auto"/>
            <w:left w:val="none" w:sz="0" w:space="0" w:color="auto"/>
            <w:bottom w:val="none" w:sz="0" w:space="0" w:color="auto"/>
            <w:right w:val="none" w:sz="0" w:space="0" w:color="auto"/>
          </w:divBdr>
        </w:div>
        <w:div w:id="1225797781">
          <w:marLeft w:val="640"/>
          <w:marRight w:val="0"/>
          <w:marTop w:val="0"/>
          <w:marBottom w:val="0"/>
          <w:divBdr>
            <w:top w:val="none" w:sz="0" w:space="0" w:color="auto"/>
            <w:left w:val="none" w:sz="0" w:space="0" w:color="auto"/>
            <w:bottom w:val="none" w:sz="0" w:space="0" w:color="auto"/>
            <w:right w:val="none" w:sz="0" w:space="0" w:color="auto"/>
          </w:divBdr>
        </w:div>
        <w:div w:id="1270435005">
          <w:marLeft w:val="640"/>
          <w:marRight w:val="0"/>
          <w:marTop w:val="0"/>
          <w:marBottom w:val="0"/>
          <w:divBdr>
            <w:top w:val="none" w:sz="0" w:space="0" w:color="auto"/>
            <w:left w:val="none" w:sz="0" w:space="0" w:color="auto"/>
            <w:bottom w:val="none" w:sz="0" w:space="0" w:color="auto"/>
            <w:right w:val="none" w:sz="0" w:space="0" w:color="auto"/>
          </w:divBdr>
        </w:div>
        <w:div w:id="1271009409">
          <w:marLeft w:val="640"/>
          <w:marRight w:val="0"/>
          <w:marTop w:val="0"/>
          <w:marBottom w:val="0"/>
          <w:divBdr>
            <w:top w:val="none" w:sz="0" w:space="0" w:color="auto"/>
            <w:left w:val="none" w:sz="0" w:space="0" w:color="auto"/>
            <w:bottom w:val="none" w:sz="0" w:space="0" w:color="auto"/>
            <w:right w:val="none" w:sz="0" w:space="0" w:color="auto"/>
          </w:divBdr>
        </w:div>
        <w:div w:id="1285455250">
          <w:marLeft w:val="640"/>
          <w:marRight w:val="0"/>
          <w:marTop w:val="0"/>
          <w:marBottom w:val="0"/>
          <w:divBdr>
            <w:top w:val="none" w:sz="0" w:space="0" w:color="auto"/>
            <w:left w:val="none" w:sz="0" w:space="0" w:color="auto"/>
            <w:bottom w:val="none" w:sz="0" w:space="0" w:color="auto"/>
            <w:right w:val="none" w:sz="0" w:space="0" w:color="auto"/>
          </w:divBdr>
        </w:div>
        <w:div w:id="1295477333">
          <w:marLeft w:val="640"/>
          <w:marRight w:val="0"/>
          <w:marTop w:val="0"/>
          <w:marBottom w:val="0"/>
          <w:divBdr>
            <w:top w:val="none" w:sz="0" w:space="0" w:color="auto"/>
            <w:left w:val="none" w:sz="0" w:space="0" w:color="auto"/>
            <w:bottom w:val="none" w:sz="0" w:space="0" w:color="auto"/>
            <w:right w:val="none" w:sz="0" w:space="0" w:color="auto"/>
          </w:divBdr>
        </w:div>
        <w:div w:id="1306741704">
          <w:marLeft w:val="640"/>
          <w:marRight w:val="0"/>
          <w:marTop w:val="0"/>
          <w:marBottom w:val="0"/>
          <w:divBdr>
            <w:top w:val="none" w:sz="0" w:space="0" w:color="auto"/>
            <w:left w:val="none" w:sz="0" w:space="0" w:color="auto"/>
            <w:bottom w:val="none" w:sz="0" w:space="0" w:color="auto"/>
            <w:right w:val="none" w:sz="0" w:space="0" w:color="auto"/>
          </w:divBdr>
        </w:div>
        <w:div w:id="1323659937">
          <w:marLeft w:val="640"/>
          <w:marRight w:val="0"/>
          <w:marTop w:val="0"/>
          <w:marBottom w:val="0"/>
          <w:divBdr>
            <w:top w:val="none" w:sz="0" w:space="0" w:color="auto"/>
            <w:left w:val="none" w:sz="0" w:space="0" w:color="auto"/>
            <w:bottom w:val="none" w:sz="0" w:space="0" w:color="auto"/>
            <w:right w:val="none" w:sz="0" w:space="0" w:color="auto"/>
          </w:divBdr>
        </w:div>
        <w:div w:id="1349138969">
          <w:marLeft w:val="640"/>
          <w:marRight w:val="0"/>
          <w:marTop w:val="0"/>
          <w:marBottom w:val="0"/>
          <w:divBdr>
            <w:top w:val="none" w:sz="0" w:space="0" w:color="auto"/>
            <w:left w:val="none" w:sz="0" w:space="0" w:color="auto"/>
            <w:bottom w:val="none" w:sz="0" w:space="0" w:color="auto"/>
            <w:right w:val="none" w:sz="0" w:space="0" w:color="auto"/>
          </w:divBdr>
        </w:div>
        <w:div w:id="1349916261">
          <w:marLeft w:val="640"/>
          <w:marRight w:val="0"/>
          <w:marTop w:val="0"/>
          <w:marBottom w:val="0"/>
          <w:divBdr>
            <w:top w:val="none" w:sz="0" w:space="0" w:color="auto"/>
            <w:left w:val="none" w:sz="0" w:space="0" w:color="auto"/>
            <w:bottom w:val="none" w:sz="0" w:space="0" w:color="auto"/>
            <w:right w:val="none" w:sz="0" w:space="0" w:color="auto"/>
          </w:divBdr>
        </w:div>
        <w:div w:id="1367026171">
          <w:marLeft w:val="640"/>
          <w:marRight w:val="0"/>
          <w:marTop w:val="0"/>
          <w:marBottom w:val="0"/>
          <w:divBdr>
            <w:top w:val="none" w:sz="0" w:space="0" w:color="auto"/>
            <w:left w:val="none" w:sz="0" w:space="0" w:color="auto"/>
            <w:bottom w:val="none" w:sz="0" w:space="0" w:color="auto"/>
            <w:right w:val="none" w:sz="0" w:space="0" w:color="auto"/>
          </w:divBdr>
        </w:div>
        <w:div w:id="1385176472">
          <w:marLeft w:val="640"/>
          <w:marRight w:val="0"/>
          <w:marTop w:val="0"/>
          <w:marBottom w:val="0"/>
          <w:divBdr>
            <w:top w:val="none" w:sz="0" w:space="0" w:color="auto"/>
            <w:left w:val="none" w:sz="0" w:space="0" w:color="auto"/>
            <w:bottom w:val="none" w:sz="0" w:space="0" w:color="auto"/>
            <w:right w:val="none" w:sz="0" w:space="0" w:color="auto"/>
          </w:divBdr>
        </w:div>
        <w:div w:id="1429083905">
          <w:marLeft w:val="640"/>
          <w:marRight w:val="0"/>
          <w:marTop w:val="0"/>
          <w:marBottom w:val="0"/>
          <w:divBdr>
            <w:top w:val="none" w:sz="0" w:space="0" w:color="auto"/>
            <w:left w:val="none" w:sz="0" w:space="0" w:color="auto"/>
            <w:bottom w:val="none" w:sz="0" w:space="0" w:color="auto"/>
            <w:right w:val="none" w:sz="0" w:space="0" w:color="auto"/>
          </w:divBdr>
        </w:div>
        <w:div w:id="1483110770">
          <w:marLeft w:val="640"/>
          <w:marRight w:val="0"/>
          <w:marTop w:val="0"/>
          <w:marBottom w:val="0"/>
          <w:divBdr>
            <w:top w:val="none" w:sz="0" w:space="0" w:color="auto"/>
            <w:left w:val="none" w:sz="0" w:space="0" w:color="auto"/>
            <w:bottom w:val="none" w:sz="0" w:space="0" w:color="auto"/>
            <w:right w:val="none" w:sz="0" w:space="0" w:color="auto"/>
          </w:divBdr>
        </w:div>
        <w:div w:id="1563521938">
          <w:marLeft w:val="640"/>
          <w:marRight w:val="0"/>
          <w:marTop w:val="0"/>
          <w:marBottom w:val="0"/>
          <w:divBdr>
            <w:top w:val="none" w:sz="0" w:space="0" w:color="auto"/>
            <w:left w:val="none" w:sz="0" w:space="0" w:color="auto"/>
            <w:bottom w:val="none" w:sz="0" w:space="0" w:color="auto"/>
            <w:right w:val="none" w:sz="0" w:space="0" w:color="auto"/>
          </w:divBdr>
        </w:div>
        <w:div w:id="1622304831">
          <w:marLeft w:val="640"/>
          <w:marRight w:val="0"/>
          <w:marTop w:val="0"/>
          <w:marBottom w:val="0"/>
          <w:divBdr>
            <w:top w:val="none" w:sz="0" w:space="0" w:color="auto"/>
            <w:left w:val="none" w:sz="0" w:space="0" w:color="auto"/>
            <w:bottom w:val="none" w:sz="0" w:space="0" w:color="auto"/>
            <w:right w:val="none" w:sz="0" w:space="0" w:color="auto"/>
          </w:divBdr>
        </w:div>
        <w:div w:id="1675064148">
          <w:marLeft w:val="640"/>
          <w:marRight w:val="0"/>
          <w:marTop w:val="0"/>
          <w:marBottom w:val="0"/>
          <w:divBdr>
            <w:top w:val="none" w:sz="0" w:space="0" w:color="auto"/>
            <w:left w:val="none" w:sz="0" w:space="0" w:color="auto"/>
            <w:bottom w:val="none" w:sz="0" w:space="0" w:color="auto"/>
            <w:right w:val="none" w:sz="0" w:space="0" w:color="auto"/>
          </w:divBdr>
        </w:div>
        <w:div w:id="1762024543">
          <w:marLeft w:val="640"/>
          <w:marRight w:val="0"/>
          <w:marTop w:val="0"/>
          <w:marBottom w:val="0"/>
          <w:divBdr>
            <w:top w:val="none" w:sz="0" w:space="0" w:color="auto"/>
            <w:left w:val="none" w:sz="0" w:space="0" w:color="auto"/>
            <w:bottom w:val="none" w:sz="0" w:space="0" w:color="auto"/>
            <w:right w:val="none" w:sz="0" w:space="0" w:color="auto"/>
          </w:divBdr>
        </w:div>
        <w:div w:id="1762725108">
          <w:marLeft w:val="640"/>
          <w:marRight w:val="0"/>
          <w:marTop w:val="0"/>
          <w:marBottom w:val="0"/>
          <w:divBdr>
            <w:top w:val="none" w:sz="0" w:space="0" w:color="auto"/>
            <w:left w:val="none" w:sz="0" w:space="0" w:color="auto"/>
            <w:bottom w:val="none" w:sz="0" w:space="0" w:color="auto"/>
            <w:right w:val="none" w:sz="0" w:space="0" w:color="auto"/>
          </w:divBdr>
        </w:div>
        <w:div w:id="1774781472">
          <w:marLeft w:val="640"/>
          <w:marRight w:val="0"/>
          <w:marTop w:val="0"/>
          <w:marBottom w:val="0"/>
          <w:divBdr>
            <w:top w:val="none" w:sz="0" w:space="0" w:color="auto"/>
            <w:left w:val="none" w:sz="0" w:space="0" w:color="auto"/>
            <w:bottom w:val="none" w:sz="0" w:space="0" w:color="auto"/>
            <w:right w:val="none" w:sz="0" w:space="0" w:color="auto"/>
          </w:divBdr>
        </w:div>
        <w:div w:id="1808359048">
          <w:marLeft w:val="640"/>
          <w:marRight w:val="0"/>
          <w:marTop w:val="0"/>
          <w:marBottom w:val="0"/>
          <w:divBdr>
            <w:top w:val="none" w:sz="0" w:space="0" w:color="auto"/>
            <w:left w:val="none" w:sz="0" w:space="0" w:color="auto"/>
            <w:bottom w:val="none" w:sz="0" w:space="0" w:color="auto"/>
            <w:right w:val="none" w:sz="0" w:space="0" w:color="auto"/>
          </w:divBdr>
        </w:div>
        <w:div w:id="1825312983">
          <w:marLeft w:val="640"/>
          <w:marRight w:val="0"/>
          <w:marTop w:val="0"/>
          <w:marBottom w:val="0"/>
          <w:divBdr>
            <w:top w:val="none" w:sz="0" w:space="0" w:color="auto"/>
            <w:left w:val="none" w:sz="0" w:space="0" w:color="auto"/>
            <w:bottom w:val="none" w:sz="0" w:space="0" w:color="auto"/>
            <w:right w:val="none" w:sz="0" w:space="0" w:color="auto"/>
          </w:divBdr>
        </w:div>
        <w:div w:id="1841921770">
          <w:marLeft w:val="640"/>
          <w:marRight w:val="0"/>
          <w:marTop w:val="0"/>
          <w:marBottom w:val="0"/>
          <w:divBdr>
            <w:top w:val="none" w:sz="0" w:space="0" w:color="auto"/>
            <w:left w:val="none" w:sz="0" w:space="0" w:color="auto"/>
            <w:bottom w:val="none" w:sz="0" w:space="0" w:color="auto"/>
            <w:right w:val="none" w:sz="0" w:space="0" w:color="auto"/>
          </w:divBdr>
        </w:div>
        <w:div w:id="1877501017">
          <w:marLeft w:val="640"/>
          <w:marRight w:val="0"/>
          <w:marTop w:val="0"/>
          <w:marBottom w:val="0"/>
          <w:divBdr>
            <w:top w:val="none" w:sz="0" w:space="0" w:color="auto"/>
            <w:left w:val="none" w:sz="0" w:space="0" w:color="auto"/>
            <w:bottom w:val="none" w:sz="0" w:space="0" w:color="auto"/>
            <w:right w:val="none" w:sz="0" w:space="0" w:color="auto"/>
          </w:divBdr>
        </w:div>
        <w:div w:id="1877965167">
          <w:marLeft w:val="640"/>
          <w:marRight w:val="0"/>
          <w:marTop w:val="0"/>
          <w:marBottom w:val="0"/>
          <w:divBdr>
            <w:top w:val="none" w:sz="0" w:space="0" w:color="auto"/>
            <w:left w:val="none" w:sz="0" w:space="0" w:color="auto"/>
            <w:bottom w:val="none" w:sz="0" w:space="0" w:color="auto"/>
            <w:right w:val="none" w:sz="0" w:space="0" w:color="auto"/>
          </w:divBdr>
        </w:div>
        <w:div w:id="2025664298">
          <w:marLeft w:val="640"/>
          <w:marRight w:val="0"/>
          <w:marTop w:val="0"/>
          <w:marBottom w:val="0"/>
          <w:divBdr>
            <w:top w:val="none" w:sz="0" w:space="0" w:color="auto"/>
            <w:left w:val="none" w:sz="0" w:space="0" w:color="auto"/>
            <w:bottom w:val="none" w:sz="0" w:space="0" w:color="auto"/>
            <w:right w:val="none" w:sz="0" w:space="0" w:color="auto"/>
          </w:divBdr>
        </w:div>
        <w:div w:id="2133672436">
          <w:marLeft w:val="640"/>
          <w:marRight w:val="0"/>
          <w:marTop w:val="0"/>
          <w:marBottom w:val="0"/>
          <w:divBdr>
            <w:top w:val="none" w:sz="0" w:space="0" w:color="auto"/>
            <w:left w:val="none" w:sz="0" w:space="0" w:color="auto"/>
            <w:bottom w:val="none" w:sz="0" w:space="0" w:color="auto"/>
            <w:right w:val="none" w:sz="0" w:space="0" w:color="auto"/>
          </w:divBdr>
        </w:div>
        <w:div w:id="2139713134">
          <w:marLeft w:val="640"/>
          <w:marRight w:val="0"/>
          <w:marTop w:val="0"/>
          <w:marBottom w:val="0"/>
          <w:divBdr>
            <w:top w:val="none" w:sz="0" w:space="0" w:color="auto"/>
            <w:left w:val="none" w:sz="0" w:space="0" w:color="auto"/>
            <w:bottom w:val="none" w:sz="0" w:space="0" w:color="auto"/>
            <w:right w:val="none" w:sz="0" w:space="0" w:color="auto"/>
          </w:divBdr>
        </w:div>
      </w:divsChild>
    </w:div>
    <w:div w:id="1470787014">
      <w:bodyDiv w:val="1"/>
      <w:marLeft w:val="0"/>
      <w:marRight w:val="0"/>
      <w:marTop w:val="0"/>
      <w:marBottom w:val="0"/>
      <w:divBdr>
        <w:top w:val="none" w:sz="0" w:space="0" w:color="auto"/>
        <w:left w:val="none" w:sz="0" w:space="0" w:color="auto"/>
        <w:bottom w:val="none" w:sz="0" w:space="0" w:color="auto"/>
        <w:right w:val="none" w:sz="0" w:space="0" w:color="auto"/>
      </w:divBdr>
      <w:divsChild>
        <w:div w:id="17853496">
          <w:marLeft w:val="640"/>
          <w:marRight w:val="0"/>
          <w:marTop w:val="0"/>
          <w:marBottom w:val="0"/>
          <w:divBdr>
            <w:top w:val="none" w:sz="0" w:space="0" w:color="auto"/>
            <w:left w:val="none" w:sz="0" w:space="0" w:color="auto"/>
            <w:bottom w:val="none" w:sz="0" w:space="0" w:color="auto"/>
            <w:right w:val="none" w:sz="0" w:space="0" w:color="auto"/>
          </w:divBdr>
        </w:div>
        <w:div w:id="35349638">
          <w:marLeft w:val="640"/>
          <w:marRight w:val="0"/>
          <w:marTop w:val="0"/>
          <w:marBottom w:val="0"/>
          <w:divBdr>
            <w:top w:val="none" w:sz="0" w:space="0" w:color="auto"/>
            <w:left w:val="none" w:sz="0" w:space="0" w:color="auto"/>
            <w:bottom w:val="none" w:sz="0" w:space="0" w:color="auto"/>
            <w:right w:val="none" w:sz="0" w:space="0" w:color="auto"/>
          </w:divBdr>
        </w:div>
        <w:div w:id="55596204">
          <w:marLeft w:val="640"/>
          <w:marRight w:val="0"/>
          <w:marTop w:val="0"/>
          <w:marBottom w:val="0"/>
          <w:divBdr>
            <w:top w:val="none" w:sz="0" w:space="0" w:color="auto"/>
            <w:left w:val="none" w:sz="0" w:space="0" w:color="auto"/>
            <w:bottom w:val="none" w:sz="0" w:space="0" w:color="auto"/>
            <w:right w:val="none" w:sz="0" w:space="0" w:color="auto"/>
          </w:divBdr>
        </w:div>
        <w:div w:id="57554888">
          <w:marLeft w:val="640"/>
          <w:marRight w:val="0"/>
          <w:marTop w:val="0"/>
          <w:marBottom w:val="0"/>
          <w:divBdr>
            <w:top w:val="none" w:sz="0" w:space="0" w:color="auto"/>
            <w:left w:val="none" w:sz="0" w:space="0" w:color="auto"/>
            <w:bottom w:val="none" w:sz="0" w:space="0" w:color="auto"/>
            <w:right w:val="none" w:sz="0" w:space="0" w:color="auto"/>
          </w:divBdr>
        </w:div>
        <w:div w:id="63188351">
          <w:marLeft w:val="640"/>
          <w:marRight w:val="0"/>
          <w:marTop w:val="0"/>
          <w:marBottom w:val="0"/>
          <w:divBdr>
            <w:top w:val="none" w:sz="0" w:space="0" w:color="auto"/>
            <w:left w:val="none" w:sz="0" w:space="0" w:color="auto"/>
            <w:bottom w:val="none" w:sz="0" w:space="0" w:color="auto"/>
            <w:right w:val="none" w:sz="0" w:space="0" w:color="auto"/>
          </w:divBdr>
        </w:div>
        <w:div w:id="67465396">
          <w:marLeft w:val="640"/>
          <w:marRight w:val="0"/>
          <w:marTop w:val="0"/>
          <w:marBottom w:val="0"/>
          <w:divBdr>
            <w:top w:val="none" w:sz="0" w:space="0" w:color="auto"/>
            <w:left w:val="none" w:sz="0" w:space="0" w:color="auto"/>
            <w:bottom w:val="none" w:sz="0" w:space="0" w:color="auto"/>
            <w:right w:val="none" w:sz="0" w:space="0" w:color="auto"/>
          </w:divBdr>
        </w:div>
        <w:div w:id="195124363">
          <w:marLeft w:val="640"/>
          <w:marRight w:val="0"/>
          <w:marTop w:val="0"/>
          <w:marBottom w:val="0"/>
          <w:divBdr>
            <w:top w:val="none" w:sz="0" w:space="0" w:color="auto"/>
            <w:left w:val="none" w:sz="0" w:space="0" w:color="auto"/>
            <w:bottom w:val="none" w:sz="0" w:space="0" w:color="auto"/>
            <w:right w:val="none" w:sz="0" w:space="0" w:color="auto"/>
          </w:divBdr>
        </w:div>
        <w:div w:id="456412073">
          <w:marLeft w:val="640"/>
          <w:marRight w:val="0"/>
          <w:marTop w:val="0"/>
          <w:marBottom w:val="0"/>
          <w:divBdr>
            <w:top w:val="none" w:sz="0" w:space="0" w:color="auto"/>
            <w:left w:val="none" w:sz="0" w:space="0" w:color="auto"/>
            <w:bottom w:val="none" w:sz="0" w:space="0" w:color="auto"/>
            <w:right w:val="none" w:sz="0" w:space="0" w:color="auto"/>
          </w:divBdr>
        </w:div>
        <w:div w:id="457458476">
          <w:marLeft w:val="640"/>
          <w:marRight w:val="0"/>
          <w:marTop w:val="0"/>
          <w:marBottom w:val="0"/>
          <w:divBdr>
            <w:top w:val="none" w:sz="0" w:space="0" w:color="auto"/>
            <w:left w:val="none" w:sz="0" w:space="0" w:color="auto"/>
            <w:bottom w:val="none" w:sz="0" w:space="0" w:color="auto"/>
            <w:right w:val="none" w:sz="0" w:space="0" w:color="auto"/>
          </w:divBdr>
        </w:div>
        <w:div w:id="494612366">
          <w:marLeft w:val="640"/>
          <w:marRight w:val="0"/>
          <w:marTop w:val="0"/>
          <w:marBottom w:val="0"/>
          <w:divBdr>
            <w:top w:val="none" w:sz="0" w:space="0" w:color="auto"/>
            <w:left w:val="none" w:sz="0" w:space="0" w:color="auto"/>
            <w:bottom w:val="none" w:sz="0" w:space="0" w:color="auto"/>
            <w:right w:val="none" w:sz="0" w:space="0" w:color="auto"/>
          </w:divBdr>
        </w:div>
        <w:div w:id="545146382">
          <w:marLeft w:val="640"/>
          <w:marRight w:val="0"/>
          <w:marTop w:val="0"/>
          <w:marBottom w:val="0"/>
          <w:divBdr>
            <w:top w:val="none" w:sz="0" w:space="0" w:color="auto"/>
            <w:left w:val="none" w:sz="0" w:space="0" w:color="auto"/>
            <w:bottom w:val="none" w:sz="0" w:space="0" w:color="auto"/>
            <w:right w:val="none" w:sz="0" w:space="0" w:color="auto"/>
          </w:divBdr>
        </w:div>
        <w:div w:id="551042216">
          <w:marLeft w:val="640"/>
          <w:marRight w:val="0"/>
          <w:marTop w:val="0"/>
          <w:marBottom w:val="0"/>
          <w:divBdr>
            <w:top w:val="none" w:sz="0" w:space="0" w:color="auto"/>
            <w:left w:val="none" w:sz="0" w:space="0" w:color="auto"/>
            <w:bottom w:val="none" w:sz="0" w:space="0" w:color="auto"/>
            <w:right w:val="none" w:sz="0" w:space="0" w:color="auto"/>
          </w:divBdr>
        </w:div>
        <w:div w:id="557591461">
          <w:marLeft w:val="640"/>
          <w:marRight w:val="0"/>
          <w:marTop w:val="0"/>
          <w:marBottom w:val="0"/>
          <w:divBdr>
            <w:top w:val="none" w:sz="0" w:space="0" w:color="auto"/>
            <w:left w:val="none" w:sz="0" w:space="0" w:color="auto"/>
            <w:bottom w:val="none" w:sz="0" w:space="0" w:color="auto"/>
            <w:right w:val="none" w:sz="0" w:space="0" w:color="auto"/>
          </w:divBdr>
        </w:div>
        <w:div w:id="604927391">
          <w:marLeft w:val="640"/>
          <w:marRight w:val="0"/>
          <w:marTop w:val="0"/>
          <w:marBottom w:val="0"/>
          <w:divBdr>
            <w:top w:val="none" w:sz="0" w:space="0" w:color="auto"/>
            <w:left w:val="none" w:sz="0" w:space="0" w:color="auto"/>
            <w:bottom w:val="none" w:sz="0" w:space="0" w:color="auto"/>
            <w:right w:val="none" w:sz="0" w:space="0" w:color="auto"/>
          </w:divBdr>
        </w:div>
        <w:div w:id="702749593">
          <w:marLeft w:val="640"/>
          <w:marRight w:val="0"/>
          <w:marTop w:val="0"/>
          <w:marBottom w:val="0"/>
          <w:divBdr>
            <w:top w:val="none" w:sz="0" w:space="0" w:color="auto"/>
            <w:left w:val="none" w:sz="0" w:space="0" w:color="auto"/>
            <w:bottom w:val="none" w:sz="0" w:space="0" w:color="auto"/>
            <w:right w:val="none" w:sz="0" w:space="0" w:color="auto"/>
          </w:divBdr>
        </w:div>
        <w:div w:id="905072479">
          <w:marLeft w:val="640"/>
          <w:marRight w:val="0"/>
          <w:marTop w:val="0"/>
          <w:marBottom w:val="0"/>
          <w:divBdr>
            <w:top w:val="none" w:sz="0" w:space="0" w:color="auto"/>
            <w:left w:val="none" w:sz="0" w:space="0" w:color="auto"/>
            <w:bottom w:val="none" w:sz="0" w:space="0" w:color="auto"/>
            <w:right w:val="none" w:sz="0" w:space="0" w:color="auto"/>
          </w:divBdr>
        </w:div>
        <w:div w:id="921373239">
          <w:marLeft w:val="640"/>
          <w:marRight w:val="0"/>
          <w:marTop w:val="0"/>
          <w:marBottom w:val="0"/>
          <w:divBdr>
            <w:top w:val="none" w:sz="0" w:space="0" w:color="auto"/>
            <w:left w:val="none" w:sz="0" w:space="0" w:color="auto"/>
            <w:bottom w:val="none" w:sz="0" w:space="0" w:color="auto"/>
            <w:right w:val="none" w:sz="0" w:space="0" w:color="auto"/>
          </w:divBdr>
        </w:div>
        <w:div w:id="935868215">
          <w:marLeft w:val="640"/>
          <w:marRight w:val="0"/>
          <w:marTop w:val="0"/>
          <w:marBottom w:val="0"/>
          <w:divBdr>
            <w:top w:val="none" w:sz="0" w:space="0" w:color="auto"/>
            <w:left w:val="none" w:sz="0" w:space="0" w:color="auto"/>
            <w:bottom w:val="none" w:sz="0" w:space="0" w:color="auto"/>
            <w:right w:val="none" w:sz="0" w:space="0" w:color="auto"/>
          </w:divBdr>
        </w:div>
        <w:div w:id="1112827219">
          <w:marLeft w:val="640"/>
          <w:marRight w:val="0"/>
          <w:marTop w:val="0"/>
          <w:marBottom w:val="0"/>
          <w:divBdr>
            <w:top w:val="none" w:sz="0" w:space="0" w:color="auto"/>
            <w:left w:val="none" w:sz="0" w:space="0" w:color="auto"/>
            <w:bottom w:val="none" w:sz="0" w:space="0" w:color="auto"/>
            <w:right w:val="none" w:sz="0" w:space="0" w:color="auto"/>
          </w:divBdr>
        </w:div>
        <w:div w:id="1113086389">
          <w:marLeft w:val="640"/>
          <w:marRight w:val="0"/>
          <w:marTop w:val="0"/>
          <w:marBottom w:val="0"/>
          <w:divBdr>
            <w:top w:val="none" w:sz="0" w:space="0" w:color="auto"/>
            <w:left w:val="none" w:sz="0" w:space="0" w:color="auto"/>
            <w:bottom w:val="none" w:sz="0" w:space="0" w:color="auto"/>
            <w:right w:val="none" w:sz="0" w:space="0" w:color="auto"/>
          </w:divBdr>
        </w:div>
        <w:div w:id="1185946004">
          <w:marLeft w:val="640"/>
          <w:marRight w:val="0"/>
          <w:marTop w:val="0"/>
          <w:marBottom w:val="0"/>
          <w:divBdr>
            <w:top w:val="none" w:sz="0" w:space="0" w:color="auto"/>
            <w:left w:val="none" w:sz="0" w:space="0" w:color="auto"/>
            <w:bottom w:val="none" w:sz="0" w:space="0" w:color="auto"/>
            <w:right w:val="none" w:sz="0" w:space="0" w:color="auto"/>
          </w:divBdr>
        </w:div>
        <w:div w:id="1191071927">
          <w:marLeft w:val="640"/>
          <w:marRight w:val="0"/>
          <w:marTop w:val="0"/>
          <w:marBottom w:val="0"/>
          <w:divBdr>
            <w:top w:val="none" w:sz="0" w:space="0" w:color="auto"/>
            <w:left w:val="none" w:sz="0" w:space="0" w:color="auto"/>
            <w:bottom w:val="none" w:sz="0" w:space="0" w:color="auto"/>
            <w:right w:val="none" w:sz="0" w:space="0" w:color="auto"/>
          </w:divBdr>
        </w:div>
        <w:div w:id="1251507805">
          <w:marLeft w:val="640"/>
          <w:marRight w:val="0"/>
          <w:marTop w:val="0"/>
          <w:marBottom w:val="0"/>
          <w:divBdr>
            <w:top w:val="none" w:sz="0" w:space="0" w:color="auto"/>
            <w:left w:val="none" w:sz="0" w:space="0" w:color="auto"/>
            <w:bottom w:val="none" w:sz="0" w:space="0" w:color="auto"/>
            <w:right w:val="none" w:sz="0" w:space="0" w:color="auto"/>
          </w:divBdr>
        </w:div>
        <w:div w:id="1253516228">
          <w:marLeft w:val="640"/>
          <w:marRight w:val="0"/>
          <w:marTop w:val="0"/>
          <w:marBottom w:val="0"/>
          <w:divBdr>
            <w:top w:val="none" w:sz="0" w:space="0" w:color="auto"/>
            <w:left w:val="none" w:sz="0" w:space="0" w:color="auto"/>
            <w:bottom w:val="none" w:sz="0" w:space="0" w:color="auto"/>
            <w:right w:val="none" w:sz="0" w:space="0" w:color="auto"/>
          </w:divBdr>
        </w:div>
        <w:div w:id="1256211845">
          <w:marLeft w:val="640"/>
          <w:marRight w:val="0"/>
          <w:marTop w:val="0"/>
          <w:marBottom w:val="0"/>
          <w:divBdr>
            <w:top w:val="none" w:sz="0" w:space="0" w:color="auto"/>
            <w:left w:val="none" w:sz="0" w:space="0" w:color="auto"/>
            <w:bottom w:val="none" w:sz="0" w:space="0" w:color="auto"/>
            <w:right w:val="none" w:sz="0" w:space="0" w:color="auto"/>
          </w:divBdr>
        </w:div>
        <w:div w:id="1278291380">
          <w:marLeft w:val="640"/>
          <w:marRight w:val="0"/>
          <w:marTop w:val="0"/>
          <w:marBottom w:val="0"/>
          <w:divBdr>
            <w:top w:val="none" w:sz="0" w:space="0" w:color="auto"/>
            <w:left w:val="none" w:sz="0" w:space="0" w:color="auto"/>
            <w:bottom w:val="none" w:sz="0" w:space="0" w:color="auto"/>
            <w:right w:val="none" w:sz="0" w:space="0" w:color="auto"/>
          </w:divBdr>
        </w:div>
        <w:div w:id="1422220235">
          <w:marLeft w:val="640"/>
          <w:marRight w:val="0"/>
          <w:marTop w:val="0"/>
          <w:marBottom w:val="0"/>
          <w:divBdr>
            <w:top w:val="none" w:sz="0" w:space="0" w:color="auto"/>
            <w:left w:val="none" w:sz="0" w:space="0" w:color="auto"/>
            <w:bottom w:val="none" w:sz="0" w:space="0" w:color="auto"/>
            <w:right w:val="none" w:sz="0" w:space="0" w:color="auto"/>
          </w:divBdr>
        </w:div>
        <w:div w:id="1486823096">
          <w:marLeft w:val="640"/>
          <w:marRight w:val="0"/>
          <w:marTop w:val="0"/>
          <w:marBottom w:val="0"/>
          <w:divBdr>
            <w:top w:val="none" w:sz="0" w:space="0" w:color="auto"/>
            <w:left w:val="none" w:sz="0" w:space="0" w:color="auto"/>
            <w:bottom w:val="none" w:sz="0" w:space="0" w:color="auto"/>
            <w:right w:val="none" w:sz="0" w:space="0" w:color="auto"/>
          </w:divBdr>
        </w:div>
        <w:div w:id="1488009002">
          <w:marLeft w:val="640"/>
          <w:marRight w:val="0"/>
          <w:marTop w:val="0"/>
          <w:marBottom w:val="0"/>
          <w:divBdr>
            <w:top w:val="none" w:sz="0" w:space="0" w:color="auto"/>
            <w:left w:val="none" w:sz="0" w:space="0" w:color="auto"/>
            <w:bottom w:val="none" w:sz="0" w:space="0" w:color="auto"/>
            <w:right w:val="none" w:sz="0" w:space="0" w:color="auto"/>
          </w:divBdr>
        </w:div>
        <w:div w:id="1519003163">
          <w:marLeft w:val="640"/>
          <w:marRight w:val="0"/>
          <w:marTop w:val="0"/>
          <w:marBottom w:val="0"/>
          <w:divBdr>
            <w:top w:val="none" w:sz="0" w:space="0" w:color="auto"/>
            <w:left w:val="none" w:sz="0" w:space="0" w:color="auto"/>
            <w:bottom w:val="none" w:sz="0" w:space="0" w:color="auto"/>
            <w:right w:val="none" w:sz="0" w:space="0" w:color="auto"/>
          </w:divBdr>
        </w:div>
        <w:div w:id="1519075265">
          <w:marLeft w:val="640"/>
          <w:marRight w:val="0"/>
          <w:marTop w:val="0"/>
          <w:marBottom w:val="0"/>
          <w:divBdr>
            <w:top w:val="none" w:sz="0" w:space="0" w:color="auto"/>
            <w:left w:val="none" w:sz="0" w:space="0" w:color="auto"/>
            <w:bottom w:val="none" w:sz="0" w:space="0" w:color="auto"/>
            <w:right w:val="none" w:sz="0" w:space="0" w:color="auto"/>
          </w:divBdr>
        </w:div>
        <w:div w:id="1521815823">
          <w:marLeft w:val="640"/>
          <w:marRight w:val="0"/>
          <w:marTop w:val="0"/>
          <w:marBottom w:val="0"/>
          <w:divBdr>
            <w:top w:val="none" w:sz="0" w:space="0" w:color="auto"/>
            <w:left w:val="none" w:sz="0" w:space="0" w:color="auto"/>
            <w:bottom w:val="none" w:sz="0" w:space="0" w:color="auto"/>
            <w:right w:val="none" w:sz="0" w:space="0" w:color="auto"/>
          </w:divBdr>
        </w:div>
        <w:div w:id="1687707052">
          <w:marLeft w:val="640"/>
          <w:marRight w:val="0"/>
          <w:marTop w:val="0"/>
          <w:marBottom w:val="0"/>
          <w:divBdr>
            <w:top w:val="none" w:sz="0" w:space="0" w:color="auto"/>
            <w:left w:val="none" w:sz="0" w:space="0" w:color="auto"/>
            <w:bottom w:val="none" w:sz="0" w:space="0" w:color="auto"/>
            <w:right w:val="none" w:sz="0" w:space="0" w:color="auto"/>
          </w:divBdr>
        </w:div>
        <w:div w:id="1743214416">
          <w:marLeft w:val="640"/>
          <w:marRight w:val="0"/>
          <w:marTop w:val="0"/>
          <w:marBottom w:val="0"/>
          <w:divBdr>
            <w:top w:val="none" w:sz="0" w:space="0" w:color="auto"/>
            <w:left w:val="none" w:sz="0" w:space="0" w:color="auto"/>
            <w:bottom w:val="none" w:sz="0" w:space="0" w:color="auto"/>
            <w:right w:val="none" w:sz="0" w:space="0" w:color="auto"/>
          </w:divBdr>
        </w:div>
        <w:div w:id="1822888123">
          <w:marLeft w:val="640"/>
          <w:marRight w:val="0"/>
          <w:marTop w:val="0"/>
          <w:marBottom w:val="0"/>
          <w:divBdr>
            <w:top w:val="none" w:sz="0" w:space="0" w:color="auto"/>
            <w:left w:val="none" w:sz="0" w:space="0" w:color="auto"/>
            <w:bottom w:val="none" w:sz="0" w:space="0" w:color="auto"/>
            <w:right w:val="none" w:sz="0" w:space="0" w:color="auto"/>
          </w:divBdr>
        </w:div>
        <w:div w:id="1850482976">
          <w:marLeft w:val="640"/>
          <w:marRight w:val="0"/>
          <w:marTop w:val="0"/>
          <w:marBottom w:val="0"/>
          <w:divBdr>
            <w:top w:val="none" w:sz="0" w:space="0" w:color="auto"/>
            <w:left w:val="none" w:sz="0" w:space="0" w:color="auto"/>
            <w:bottom w:val="none" w:sz="0" w:space="0" w:color="auto"/>
            <w:right w:val="none" w:sz="0" w:space="0" w:color="auto"/>
          </w:divBdr>
        </w:div>
        <w:div w:id="1872723877">
          <w:marLeft w:val="640"/>
          <w:marRight w:val="0"/>
          <w:marTop w:val="0"/>
          <w:marBottom w:val="0"/>
          <w:divBdr>
            <w:top w:val="none" w:sz="0" w:space="0" w:color="auto"/>
            <w:left w:val="none" w:sz="0" w:space="0" w:color="auto"/>
            <w:bottom w:val="none" w:sz="0" w:space="0" w:color="auto"/>
            <w:right w:val="none" w:sz="0" w:space="0" w:color="auto"/>
          </w:divBdr>
        </w:div>
        <w:div w:id="1882980956">
          <w:marLeft w:val="640"/>
          <w:marRight w:val="0"/>
          <w:marTop w:val="0"/>
          <w:marBottom w:val="0"/>
          <w:divBdr>
            <w:top w:val="none" w:sz="0" w:space="0" w:color="auto"/>
            <w:left w:val="none" w:sz="0" w:space="0" w:color="auto"/>
            <w:bottom w:val="none" w:sz="0" w:space="0" w:color="auto"/>
            <w:right w:val="none" w:sz="0" w:space="0" w:color="auto"/>
          </w:divBdr>
        </w:div>
        <w:div w:id="1955597574">
          <w:marLeft w:val="640"/>
          <w:marRight w:val="0"/>
          <w:marTop w:val="0"/>
          <w:marBottom w:val="0"/>
          <w:divBdr>
            <w:top w:val="none" w:sz="0" w:space="0" w:color="auto"/>
            <w:left w:val="none" w:sz="0" w:space="0" w:color="auto"/>
            <w:bottom w:val="none" w:sz="0" w:space="0" w:color="auto"/>
            <w:right w:val="none" w:sz="0" w:space="0" w:color="auto"/>
          </w:divBdr>
        </w:div>
        <w:div w:id="2012021899">
          <w:marLeft w:val="640"/>
          <w:marRight w:val="0"/>
          <w:marTop w:val="0"/>
          <w:marBottom w:val="0"/>
          <w:divBdr>
            <w:top w:val="none" w:sz="0" w:space="0" w:color="auto"/>
            <w:left w:val="none" w:sz="0" w:space="0" w:color="auto"/>
            <w:bottom w:val="none" w:sz="0" w:space="0" w:color="auto"/>
            <w:right w:val="none" w:sz="0" w:space="0" w:color="auto"/>
          </w:divBdr>
        </w:div>
        <w:div w:id="2023165851">
          <w:marLeft w:val="640"/>
          <w:marRight w:val="0"/>
          <w:marTop w:val="0"/>
          <w:marBottom w:val="0"/>
          <w:divBdr>
            <w:top w:val="none" w:sz="0" w:space="0" w:color="auto"/>
            <w:left w:val="none" w:sz="0" w:space="0" w:color="auto"/>
            <w:bottom w:val="none" w:sz="0" w:space="0" w:color="auto"/>
            <w:right w:val="none" w:sz="0" w:space="0" w:color="auto"/>
          </w:divBdr>
        </w:div>
        <w:div w:id="2044668880">
          <w:marLeft w:val="640"/>
          <w:marRight w:val="0"/>
          <w:marTop w:val="0"/>
          <w:marBottom w:val="0"/>
          <w:divBdr>
            <w:top w:val="none" w:sz="0" w:space="0" w:color="auto"/>
            <w:left w:val="none" w:sz="0" w:space="0" w:color="auto"/>
            <w:bottom w:val="none" w:sz="0" w:space="0" w:color="auto"/>
            <w:right w:val="none" w:sz="0" w:space="0" w:color="auto"/>
          </w:divBdr>
        </w:div>
        <w:div w:id="2050375915">
          <w:marLeft w:val="640"/>
          <w:marRight w:val="0"/>
          <w:marTop w:val="0"/>
          <w:marBottom w:val="0"/>
          <w:divBdr>
            <w:top w:val="none" w:sz="0" w:space="0" w:color="auto"/>
            <w:left w:val="none" w:sz="0" w:space="0" w:color="auto"/>
            <w:bottom w:val="none" w:sz="0" w:space="0" w:color="auto"/>
            <w:right w:val="none" w:sz="0" w:space="0" w:color="auto"/>
          </w:divBdr>
        </w:div>
        <w:div w:id="2078479530">
          <w:marLeft w:val="640"/>
          <w:marRight w:val="0"/>
          <w:marTop w:val="0"/>
          <w:marBottom w:val="0"/>
          <w:divBdr>
            <w:top w:val="none" w:sz="0" w:space="0" w:color="auto"/>
            <w:left w:val="none" w:sz="0" w:space="0" w:color="auto"/>
            <w:bottom w:val="none" w:sz="0" w:space="0" w:color="auto"/>
            <w:right w:val="none" w:sz="0" w:space="0" w:color="auto"/>
          </w:divBdr>
        </w:div>
        <w:div w:id="2133555660">
          <w:marLeft w:val="640"/>
          <w:marRight w:val="0"/>
          <w:marTop w:val="0"/>
          <w:marBottom w:val="0"/>
          <w:divBdr>
            <w:top w:val="none" w:sz="0" w:space="0" w:color="auto"/>
            <w:left w:val="none" w:sz="0" w:space="0" w:color="auto"/>
            <w:bottom w:val="none" w:sz="0" w:space="0" w:color="auto"/>
            <w:right w:val="none" w:sz="0" w:space="0" w:color="auto"/>
          </w:divBdr>
        </w:div>
      </w:divsChild>
    </w:div>
    <w:div w:id="1489401793">
      <w:bodyDiv w:val="1"/>
      <w:marLeft w:val="0"/>
      <w:marRight w:val="0"/>
      <w:marTop w:val="0"/>
      <w:marBottom w:val="0"/>
      <w:divBdr>
        <w:top w:val="none" w:sz="0" w:space="0" w:color="auto"/>
        <w:left w:val="none" w:sz="0" w:space="0" w:color="auto"/>
        <w:bottom w:val="none" w:sz="0" w:space="0" w:color="auto"/>
        <w:right w:val="none" w:sz="0" w:space="0" w:color="auto"/>
      </w:divBdr>
      <w:divsChild>
        <w:div w:id="8920463">
          <w:marLeft w:val="640"/>
          <w:marRight w:val="0"/>
          <w:marTop w:val="0"/>
          <w:marBottom w:val="0"/>
          <w:divBdr>
            <w:top w:val="none" w:sz="0" w:space="0" w:color="auto"/>
            <w:left w:val="none" w:sz="0" w:space="0" w:color="auto"/>
            <w:bottom w:val="none" w:sz="0" w:space="0" w:color="auto"/>
            <w:right w:val="none" w:sz="0" w:space="0" w:color="auto"/>
          </w:divBdr>
        </w:div>
        <w:div w:id="97140080">
          <w:marLeft w:val="640"/>
          <w:marRight w:val="0"/>
          <w:marTop w:val="0"/>
          <w:marBottom w:val="0"/>
          <w:divBdr>
            <w:top w:val="none" w:sz="0" w:space="0" w:color="auto"/>
            <w:left w:val="none" w:sz="0" w:space="0" w:color="auto"/>
            <w:bottom w:val="none" w:sz="0" w:space="0" w:color="auto"/>
            <w:right w:val="none" w:sz="0" w:space="0" w:color="auto"/>
          </w:divBdr>
        </w:div>
        <w:div w:id="302656387">
          <w:marLeft w:val="640"/>
          <w:marRight w:val="0"/>
          <w:marTop w:val="0"/>
          <w:marBottom w:val="0"/>
          <w:divBdr>
            <w:top w:val="none" w:sz="0" w:space="0" w:color="auto"/>
            <w:left w:val="none" w:sz="0" w:space="0" w:color="auto"/>
            <w:bottom w:val="none" w:sz="0" w:space="0" w:color="auto"/>
            <w:right w:val="none" w:sz="0" w:space="0" w:color="auto"/>
          </w:divBdr>
        </w:div>
        <w:div w:id="392851512">
          <w:marLeft w:val="640"/>
          <w:marRight w:val="0"/>
          <w:marTop w:val="0"/>
          <w:marBottom w:val="0"/>
          <w:divBdr>
            <w:top w:val="none" w:sz="0" w:space="0" w:color="auto"/>
            <w:left w:val="none" w:sz="0" w:space="0" w:color="auto"/>
            <w:bottom w:val="none" w:sz="0" w:space="0" w:color="auto"/>
            <w:right w:val="none" w:sz="0" w:space="0" w:color="auto"/>
          </w:divBdr>
        </w:div>
        <w:div w:id="421874908">
          <w:marLeft w:val="640"/>
          <w:marRight w:val="0"/>
          <w:marTop w:val="0"/>
          <w:marBottom w:val="0"/>
          <w:divBdr>
            <w:top w:val="none" w:sz="0" w:space="0" w:color="auto"/>
            <w:left w:val="none" w:sz="0" w:space="0" w:color="auto"/>
            <w:bottom w:val="none" w:sz="0" w:space="0" w:color="auto"/>
            <w:right w:val="none" w:sz="0" w:space="0" w:color="auto"/>
          </w:divBdr>
        </w:div>
        <w:div w:id="446508205">
          <w:marLeft w:val="640"/>
          <w:marRight w:val="0"/>
          <w:marTop w:val="0"/>
          <w:marBottom w:val="0"/>
          <w:divBdr>
            <w:top w:val="none" w:sz="0" w:space="0" w:color="auto"/>
            <w:left w:val="none" w:sz="0" w:space="0" w:color="auto"/>
            <w:bottom w:val="none" w:sz="0" w:space="0" w:color="auto"/>
            <w:right w:val="none" w:sz="0" w:space="0" w:color="auto"/>
          </w:divBdr>
        </w:div>
        <w:div w:id="495073545">
          <w:marLeft w:val="640"/>
          <w:marRight w:val="0"/>
          <w:marTop w:val="0"/>
          <w:marBottom w:val="0"/>
          <w:divBdr>
            <w:top w:val="none" w:sz="0" w:space="0" w:color="auto"/>
            <w:left w:val="none" w:sz="0" w:space="0" w:color="auto"/>
            <w:bottom w:val="none" w:sz="0" w:space="0" w:color="auto"/>
            <w:right w:val="none" w:sz="0" w:space="0" w:color="auto"/>
          </w:divBdr>
        </w:div>
        <w:div w:id="509443516">
          <w:marLeft w:val="640"/>
          <w:marRight w:val="0"/>
          <w:marTop w:val="0"/>
          <w:marBottom w:val="0"/>
          <w:divBdr>
            <w:top w:val="none" w:sz="0" w:space="0" w:color="auto"/>
            <w:left w:val="none" w:sz="0" w:space="0" w:color="auto"/>
            <w:bottom w:val="none" w:sz="0" w:space="0" w:color="auto"/>
            <w:right w:val="none" w:sz="0" w:space="0" w:color="auto"/>
          </w:divBdr>
        </w:div>
        <w:div w:id="520432936">
          <w:marLeft w:val="640"/>
          <w:marRight w:val="0"/>
          <w:marTop w:val="0"/>
          <w:marBottom w:val="0"/>
          <w:divBdr>
            <w:top w:val="none" w:sz="0" w:space="0" w:color="auto"/>
            <w:left w:val="none" w:sz="0" w:space="0" w:color="auto"/>
            <w:bottom w:val="none" w:sz="0" w:space="0" w:color="auto"/>
            <w:right w:val="none" w:sz="0" w:space="0" w:color="auto"/>
          </w:divBdr>
        </w:div>
        <w:div w:id="552159885">
          <w:marLeft w:val="640"/>
          <w:marRight w:val="0"/>
          <w:marTop w:val="0"/>
          <w:marBottom w:val="0"/>
          <w:divBdr>
            <w:top w:val="none" w:sz="0" w:space="0" w:color="auto"/>
            <w:left w:val="none" w:sz="0" w:space="0" w:color="auto"/>
            <w:bottom w:val="none" w:sz="0" w:space="0" w:color="auto"/>
            <w:right w:val="none" w:sz="0" w:space="0" w:color="auto"/>
          </w:divBdr>
        </w:div>
        <w:div w:id="583729874">
          <w:marLeft w:val="640"/>
          <w:marRight w:val="0"/>
          <w:marTop w:val="0"/>
          <w:marBottom w:val="0"/>
          <w:divBdr>
            <w:top w:val="none" w:sz="0" w:space="0" w:color="auto"/>
            <w:left w:val="none" w:sz="0" w:space="0" w:color="auto"/>
            <w:bottom w:val="none" w:sz="0" w:space="0" w:color="auto"/>
            <w:right w:val="none" w:sz="0" w:space="0" w:color="auto"/>
          </w:divBdr>
        </w:div>
        <w:div w:id="646059324">
          <w:marLeft w:val="640"/>
          <w:marRight w:val="0"/>
          <w:marTop w:val="0"/>
          <w:marBottom w:val="0"/>
          <w:divBdr>
            <w:top w:val="none" w:sz="0" w:space="0" w:color="auto"/>
            <w:left w:val="none" w:sz="0" w:space="0" w:color="auto"/>
            <w:bottom w:val="none" w:sz="0" w:space="0" w:color="auto"/>
            <w:right w:val="none" w:sz="0" w:space="0" w:color="auto"/>
          </w:divBdr>
        </w:div>
        <w:div w:id="649946337">
          <w:marLeft w:val="640"/>
          <w:marRight w:val="0"/>
          <w:marTop w:val="0"/>
          <w:marBottom w:val="0"/>
          <w:divBdr>
            <w:top w:val="none" w:sz="0" w:space="0" w:color="auto"/>
            <w:left w:val="none" w:sz="0" w:space="0" w:color="auto"/>
            <w:bottom w:val="none" w:sz="0" w:space="0" w:color="auto"/>
            <w:right w:val="none" w:sz="0" w:space="0" w:color="auto"/>
          </w:divBdr>
        </w:div>
        <w:div w:id="699208904">
          <w:marLeft w:val="640"/>
          <w:marRight w:val="0"/>
          <w:marTop w:val="0"/>
          <w:marBottom w:val="0"/>
          <w:divBdr>
            <w:top w:val="none" w:sz="0" w:space="0" w:color="auto"/>
            <w:left w:val="none" w:sz="0" w:space="0" w:color="auto"/>
            <w:bottom w:val="none" w:sz="0" w:space="0" w:color="auto"/>
            <w:right w:val="none" w:sz="0" w:space="0" w:color="auto"/>
          </w:divBdr>
        </w:div>
        <w:div w:id="811680780">
          <w:marLeft w:val="640"/>
          <w:marRight w:val="0"/>
          <w:marTop w:val="0"/>
          <w:marBottom w:val="0"/>
          <w:divBdr>
            <w:top w:val="none" w:sz="0" w:space="0" w:color="auto"/>
            <w:left w:val="none" w:sz="0" w:space="0" w:color="auto"/>
            <w:bottom w:val="none" w:sz="0" w:space="0" w:color="auto"/>
            <w:right w:val="none" w:sz="0" w:space="0" w:color="auto"/>
          </w:divBdr>
        </w:div>
        <w:div w:id="856507656">
          <w:marLeft w:val="640"/>
          <w:marRight w:val="0"/>
          <w:marTop w:val="0"/>
          <w:marBottom w:val="0"/>
          <w:divBdr>
            <w:top w:val="none" w:sz="0" w:space="0" w:color="auto"/>
            <w:left w:val="none" w:sz="0" w:space="0" w:color="auto"/>
            <w:bottom w:val="none" w:sz="0" w:space="0" w:color="auto"/>
            <w:right w:val="none" w:sz="0" w:space="0" w:color="auto"/>
          </w:divBdr>
        </w:div>
        <w:div w:id="868026082">
          <w:marLeft w:val="640"/>
          <w:marRight w:val="0"/>
          <w:marTop w:val="0"/>
          <w:marBottom w:val="0"/>
          <w:divBdr>
            <w:top w:val="none" w:sz="0" w:space="0" w:color="auto"/>
            <w:left w:val="none" w:sz="0" w:space="0" w:color="auto"/>
            <w:bottom w:val="none" w:sz="0" w:space="0" w:color="auto"/>
            <w:right w:val="none" w:sz="0" w:space="0" w:color="auto"/>
          </w:divBdr>
        </w:div>
        <w:div w:id="943417776">
          <w:marLeft w:val="640"/>
          <w:marRight w:val="0"/>
          <w:marTop w:val="0"/>
          <w:marBottom w:val="0"/>
          <w:divBdr>
            <w:top w:val="none" w:sz="0" w:space="0" w:color="auto"/>
            <w:left w:val="none" w:sz="0" w:space="0" w:color="auto"/>
            <w:bottom w:val="none" w:sz="0" w:space="0" w:color="auto"/>
            <w:right w:val="none" w:sz="0" w:space="0" w:color="auto"/>
          </w:divBdr>
        </w:div>
        <w:div w:id="980421526">
          <w:marLeft w:val="640"/>
          <w:marRight w:val="0"/>
          <w:marTop w:val="0"/>
          <w:marBottom w:val="0"/>
          <w:divBdr>
            <w:top w:val="none" w:sz="0" w:space="0" w:color="auto"/>
            <w:left w:val="none" w:sz="0" w:space="0" w:color="auto"/>
            <w:bottom w:val="none" w:sz="0" w:space="0" w:color="auto"/>
            <w:right w:val="none" w:sz="0" w:space="0" w:color="auto"/>
          </w:divBdr>
        </w:div>
        <w:div w:id="1088431390">
          <w:marLeft w:val="640"/>
          <w:marRight w:val="0"/>
          <w:marTop w:val="0"/>
          <w:marBottom w:val="0"/>
          <w:divBdr>
            <w:top w:val="none" w:sz="0" w:space="0" w:color="auto"/>
            <w:left w:val="none" w:sz="0" w:space="0" w:color="auto"/>
            <w:bottom w:val="none" w:sz="0" w:space="0" w:color="auto"/>
            <w:right w:val="none" w:sz="0" w:space="0" w:color="auto"/>
          </w:divBdr>
        </w:div>
        <w:div w:id="1105077840">
          <w:marLeft w:val="640"/>
          <w:marRight w:val="0"/>
          <w:marTop w:val="0"/>
          <w:marBottom w:val="0"/>
          <w:divBdr>
            <w:top w:val="none" w:sz="0" w:space="0" w:color="auto"/>
            <w:left w:val="none" w:sz="0" w:space="0" w:color="auto"/>
            <w:bottom w:val="none" w:sz="0" w:space="0" w:color="auto"/>
            <w:right w:val="none" w:sz="0" w:space="0" w:color="auto"/>
          </w:divBdr>
        </w:div>
        <w:div w:id="1111434607">
          <w:marLeft w:val="640"/>
          <w:marRight w:val="0"/>
          <w:marTop w:val="0"/>
          <w:marBottom w:val="0"/>
          <w:divBdr>
            <w:top w:val="none" w:sz="0" w:space="0" w:color="auto"/>
            <w:left w:val="none" w:sz="0" w:space="0" w:color="auto"/>
            <w:bottom w:val="none" w:sz="0" w:space="0" w:color="auto"/>
            <w:right w:val="none" w:sz="0" w:space="0" w:color="auto"/>
          </w:divBdr>
        </w:div>
        <w:div w:id="1150558929">
          <w:marLeft w:val="640"/>
          <w:marRight w:val="0"/>
          <w:marTop w:val="0"/>
          <w:marBottom w:val="0"/>
          <w:divBdr>
            <w:top w:val="none" w:sz="0" w:space="0" w:color="auto"/>
            <w:left w:val="none" w:sz="0" w:space="0" w:color="auto"/>
            <w:bottom w:val="none" w:sz="0" w:space="0" w:color="auto"/>
            <w:right w:val="none" w:sz="0" w:space="0" w:color="auto"/>
          </w:divBdr>
        </w:div>
        <w:div w:id="1165046418">
          <w:marLeft w:val="640"/>
          <w:marRight w:val="0"/>
          <w:marTop w:val="0"/>
          <w:marBottom w:val="0"/>
          <w:divBdr>
            <w:top w:val="none" w:sz="0" w:space="0" w:color="auto"/>
            <w:left w:val="none" w:sz="0" w:space="0" w:color="auto"/>
            <w:bottom w:val="none" w:sz="0" w:space="0" w:color="auto"/>
            <w:right w:val="none" w:sz="0" w:space="0" w:color="auto"/>
          </w:divBdr>
        </w:div>
        <w:div w:id="1170868918">
          <w:marLeft w:val="640"/>
          <w:marRight w:val="0"/>
          <w:marTop w:val="0"/>
          <w:marBottom w:val="0"/>
          <w:divBdr>
            <w:top w:val="none" w:sz="0" w:space="0" w:color="auto"/>
            <w:left w:val="none" w:sz="0" w:space="0" w:color="auto"/>
            <w:bottom w:val="none" w:sz="0" w:space="0" w:color="auto"/>
            <w:right w:val="none" w:sz="0" w:space="0" w:color="auto"/>
          </w:divBdr>
        </w:div>
        <w:div w:id="1240292199">
          <w:marLeft w:val="640"/>
          <w:marRight w:val="0"/>
          <w:marTop w:val="0"/>
          <w:marBottom w:val="0"/>
          <w:divBdr>
            <w:top w:val="none" w:sz="0" w:space="0" w:color="auto"/>
            <w:left w:val="none" w:sz="0" w:space="0" w:color="auto"/>
            <w:bottom w:val="none" w:sz="0" w:space="0" w:color="auto"/>
            <w:right w:val="none" w:sz="0" w:space="0" w:color="auto"/>
          </w:divBdr>
        </w:div>
        <w:div w:id="1307393667">
          <w:marLeft w:val="640"/>
          <w:marRight w:val="0"/>
          <w:marTop w:val="0"/>
          <w:marBottom w:val="0"/>
          <w:divBdr>
            <w:top w:val="none" w:sz="0" w:space="0" w:color="auto"/>
            <w:left w:val="none" w:sz="0" w:space="0" w:color="auto"/>
            <w:bottom w:val="none" w:sz="0" w:space="0" w:color="auto"/>
            <w:right w:val="none" w:sz="0" w:space="0" w:color="auto"/>
          </w:divBdr>
        </w:div>
        <w:div w:id="1317028574">
          <w:marLeft w:val="640"/>
          <w:marRight w:val="0"/>
          <w:marTop w:val="0"/>
          <w:marBottom w:val="0"/>
          <w:divBdr>
            <w:top w:val="none" w:sz="0" w:space="0" w:color="auto"/>
            <w:left w:val="none" w:sz="0" w:space="0" w:color="auto"/>
            <w:bottom w:val="none" w:sz="0" w:space="0" w:color="auto"/>
            <w:right w:val="none" w:sz="0" w:space="0" w:color="auto"/>
          </w:divBdr>
        </w:div>
        <w:div w:id="1362053993">
          <w:marLeft w:val="640"/>
          <w:marRight w:val="0"/>
          <w:marTop w:val="0"/>
          <w:marBottom w:val="0"/>
          <w:divBdr>
            <w:top w:val="none" w:sz="0" w:space="0" w:color="auto"/>
            <w:left w:val="none" w:sz="0" w:space="0" w:color="auto"/>
            <w:bottom w:val="none" w:sz="0" w:space="0" w:color="auto"/>
            <w:right w:val="none" w:sz="0" w:space="0" w:color="auto"/>
          </w:divBdr>
        </w:div>
        <w:div w:id="1384282733">
          <w:marLeft w:val="640"/>
          <w:marRight w:val="0"/>
          <w:marTop w:val="0"/>
          <w:marBottom w:val="0"/>
          <w:divBdr>
            <w:top w:val="none" w:sz="0" w:space="0" w:color="auto"/>
            <w:left w:val="none" w:sz="0" w:space="0" w:color="auto"/>
            <w:bottom w:val="none" w:sz="0" w:space="0" w:color="auto"/>
            <w:right w:val="none" w:sz="0" w:space="0" w:color="auto"/>
          </w:divBdr>
        </w:div>
        <w:div w:id="1447582085">
          <w:marLeft w:val="640"/>
          <w:marRight w:val="0"/>
          <w:marTop w:val="0"/>
          <w:marBottom w:val="0"/>
          <w:divBdr>
            <w:top w:val="none" w:sz="0" w:space="0" w:color="auto"/>
            <w:left w:val="none" w:sz="0" w:space="0" w:color="auto"/>
            <w:bottom w:val="none" w:sz="0" w:space="0" w:color="auto"/>
            <w:right w:val="none" w:sz="0" w:space="0" w:color="auto"/>
          </w:divBdr>
        </w:div>
        <w:div w:id="1476022026">
          <w:marLeft w:val="640"/>
          <w:marRight w:val="0"/>
          <w:marTop w:val="0"/>
          <w:marBottom w:val="0"/>
          <w:divBdr>
            <w:top w:val="none" w:sz="0" w:space="0" w:color="auto"/>
            <w:left w:val="none" w:sz="0" w:space="0" w:color="auto"/>
            <w:bottom w:val="none" w:sz="0" w:space="0" w:color="auto"/>
            <w:right w:val="none" w:sz="0" w:space="0" w:color="auto"/>
          </w:divBdr>
        </w:div>
        <w:div w:id="1479691472">
          <w:marLeft w:val="640"/>
          <w:marRight w:val="0"/>
          <w:marTop w:val="0"/>
          <w:marBottom w:val="0"/>
          <w:divBdr>
            <w:top w:val="none" w:sz="0" w:space="0" w:color="auto"/>
            <w:left w:val="none" w:sz="0" w:space="0" w:color="auto"/>
            <w:bottom w:val="none" w:sz="0" w:space="0" w:color="auto"/>
            <w:right w:val="none" w:sz="0" w:space="0" w:color="auto"/>
          </w:divBdr>
        </w:div>
        <w:div w:id="1517311072">
          <w:marLeft w:val="640"/>
          <w:marRight w:val="0"/>
          <w:marTop w:val="0"/>
          <w:marBottom w:val="0"/>
          <w:divBdr>
            <w:top w:val="none" w:sz="0" w:space="0" w:color="auto"/>
            <w:left w:val="none" w:sz="0" w:space="0" w:color="auto"/>
            <w:bottom w:val="none" w:sz="0" w:space="0" w:color="auto"/>
            <w:right w:val="none" w:sz="0" w:space="0" w:color="auto"/>
          </w:divBdr>
        </w:div>
        <w:div w:id="1525170110">
          <w:marLeft w:val="640"/>
          <w:marRight w:val="0"/>
          <w:marTop w:val="0"/>
          <w:marBottom w:val="0"/>
          <w:divBdr>
            <w:top w:val="none" w:sz="0" w:space="0" w:color="auto"/>
            <w:left w:val="none" w:sz="0" w:space="0" w:color="auto"/>
            <w:bottom w:val="none" w:sz="0" w:space="0" w:color="auto"/>
            <w:right w:val="none" w:sz="0" w:space="0" w:color="auto"/>
          </w:divBdr>
        </w:div>
        <w:div w:id="1591156393">
          <w:marLeft w:val="640"/>
          <w:marRight w:val="0"/>
          <w:marTop w:val="0"/>
          <w:marBottom w:val="0"/>
          <w:divBdr>
            <w:top w:val="none" w:sz="0" w:space="0" w:color="auto"/>
            <w:left w:val="none" w:sz="0" w:space="0" w:color="auto"/>
            <w:bottom w:val="none" w:sz="0" w:space="0" w:color="auto"/>
            <w:right w:val="none" w:sz="0" w:space="0" w:color="auto"/>
          </w:divBdr>
        </w:div>
        <w:div w:id="1679624001">
          <w:marLeft w:val="640"/>
          <w:marRight w:val="0"/>
          <w:marTop w:val="0"/>
          <w:marBottom w:val="0"/>
          <w:divBdr>
            <w:top w:val="none" w:sz="0" w:space="0" w:color="auto"/>
            <w:left w:val="none" w:sz="0" w:space="0" w:color="auto"/>
            <w:bottom w:val="none" w:sz="0" w:space="0" w:color="auto"/>
            <w:right w:val="none" w:sz="0" w:space="0" w:color="auto"/>
          </w:divBdr>
        </w:div>
        <w:div w:id="1738824950">
          <w:marLeft w:val="640"/>
          <w:marRight w:val="0"/>
          <w:marTop w:val="0"/>
          <w:marBottom w:val="0"/>
          <w:divBdr>
            <w:top w:val="none" w:sz="0" w:space="0" w:color="auto"/>
            <w:left w:val="none" w:sz="0" w:space="0" w:color="auto"/>
            <w:bottom w:val="none" w:sz="0" w:space="0" w:color="auto"/>
            <w:right w:val="none" w:sz="0" w:space="0" w:color="auto"/>
          </w:divBdr>
        </w:div>
        <w:div w:id="1746566582">
          <w:marLeft w:val="640"/>
          <w:marRight w:val="0"/>
          <w:marTop w:val="0"/>
          <w:marBottom w:val="0"/>
          <w:divBdr>
            <w:top w:val="none" w:sz="0" w:space="0" w:color="auto"/>
            <w:left w:val="none" w:sz="0" w:space="0" w:color="auto"/>
            <w:bottom w:val="none" w:sz="0" w:space="0" w:color="auto"/>
            <w:right w:val="none" w:sz="0" w:space="0" w:color="auto"/>
          </w:divBdr>
        </w:div>
        <w:div w:id="1755007198">
          <w:marLeft w:val="640"/>
          <w:marRight w:val="0"/>
          <w:marTop w:val="0"/>
          <w:marBottom w:val="0"/>
          <w:divBdr>
            <w:top w:val="none" w:sz="0" w:space="0" w:color="auto"/>
            <w:left w:val="none" w:sz="0" w:space="0" w:color="auto"/>
            <w:bottom w:val="none" w:sz="0" w:space="0" w:color="auto"/>
            <w:right w:val="none" w:sz="0" w:space="0" w:color="auto"/>
          </w:divBdr>
        </w:div>
        <w:div w:id="1799646382">
          <w:marLeft w:val="640"/>
          <w:marRight w:val="0"/>
          <w:marTop w:val="0"/>
          <w:marBottom w:val="0"/>
          <w:divBdr>
            <w:top w:val="none" w:sz="0" w:space="0" w:color="auto"/>
            <w:left w:val="none" w:sz="0" w:space="0" w:color="auto"/>
            <w:bottom w:val="none" w:sz="0" w:space="0" w:color="auto"/>
            <w:right w:val="none" w:sz="0" w:space="0" w:color="auto"/>
          </w:divBdr>
        </w:div>
        <w:div w:id="1807963243">
          <w:marLeft w:val="640"/>
          <w:marRight w:val="0"/>
          <w:marTop w:val="0"/>
          <w:marBottom w:val="0"/>
          <w:divBdr>
            <w:top w:val="none" w:sz="0" w:space="0" w:color="auto"/>
            <w:left w:val="none" w:sz="0" w:space="0" w:color="auto"/>
            <w:bottom w:val="none" w:sz="0" w:space="0" w:color="auto"/>
            <w:right w:val="none" w:sz="0" w:space="0" w:color="auto"/>
          </w:divBdr>
        </w:div>
        <w:div w:id="1815099318">
          <w:marLeft w:val="640"/>
          <w:marRight w:val="0"/>
          <w:marTop w:val="0"/>
          <w:marBottom w:val="0"/>
          <w:divBdr>
            <w:top w:val="none" w:sz="0" w:space="0" w:color="auto"/>
            <w:left w:val="none" w:sz="0" w:space="0" w:color="auto"/>
            <w:bottom w:val="none" w:sz="0" w:space="0" w:color="auto"/>
            <w:right w:val="none" w:sz="0" w:space="0" w:color="auto"/>
          </w:divBdr>
        </w:div>
        <w:div w:id="1834492310">
          <w:marLeft w:val="640"/>
          <w:marRight w:val="0"/>
          <w:marTop w:val="0"/>
          <w:marBottom w:val="0"/>
          <w:divBdr>
            <w:top w:val="none" w:sz="0" w:space="0" w:color="auto"/>
            <w:left w:val="none" w:sz="0" w:space="0" w:color="auto"/>
            <w:bottom w:val="none" w:sz="0" w:space="0" w:color="auto"/>
            <w:right w:val="none" w:sz="0" w:space="0" w:color="auto"/>
          </w:divBdr>
        </w:div>
        <w:div w:id="1929849000">
          <w:marLeft w:val="640"/>
          <w:marRight w:val="0"/>
          <w:marTop w:val="0"/>
          <w:marBottom w:val="0"/>
          <w:divBdr>
            <w:top w:val="none" w:sz="0" w:space="0" w:color="auto"/>
            <w:left w:val="none" w:sz="0" w:space="0" w:color="auto"/>
            <w:bottom w:val="none" w:sz="0" w:space="0" w:color="auto"/>
            <w:right w:val="none" w:sz="0" w:space="0" w:color="auto"/>
          </w:divBdr>
        </w:div>
        <w:div w:id="1932081488">
          <w:marLeft w:val="640"/>
          <w:marRight w:val="0"/>
          <w:marTop w:val="0"/>
          <w:marBottom w:val="0"/>
          <w:divBdr>
            <w:top w:val="none" w:sz="0" w:space="0" w:color="auto"/>
            <w:left w:val="none" w:sz="0" w:space="0" w:color="auto"/>
            <w:bottom w:val="none" w:sz="0" w:space="0" w:color="auto"/>
            <w:right w:val="none" w:sz="0" w:space="0" w:color="auto"/>
          </w:divBdr>
        </w:div>
        <w:div w:id="2097284152">
          <w:marLeft w:val="640"/>
          <w:marRight w:val="0"/>
          <w:marTop w:val="0"/>
          <w:marBottom w:val="0"/>
          <w:divBdr>
            <w:top w:val="none" w:sz="0" w:space="0" w:color="auto"/>
            <w:left w:val="none" w:sz="0" w:space="0" w:color="auto"/>
            <w:bottom w:val="none" w:sz="0" w:space="0" w:color="auto"/>
            <w:right w:val="none" w:sz="0" w:space="0" w:color="auto"/>
          </w:divBdr>
        </w:div>
        <w:div w:id="2100517357">
          <w:marLeft w:val="640"/>
          <w:marRight w:val="0"/>
          <w:marTop w:val="0"/>
          <w:marBottom w:val="0"/>
          <w:divBdr>
            <w:top w:val="none" w:sz="0" w:space="0" w:color="auto"/>
            <w:left w:val="none" w:sz="0" w:space="0" w:color="auto"/>
            <w:bottom w:val="none" w:sz="0" w:space="0" w:color="auto"/>
            <w:right w:val="none" w:sz="0" w:space="0" w:color="auto"/>
          </w:divBdr>
        </w:div>
        <w:div w:id="2120679846">
          <w:marLeft w:val="640"/>
          <w:marRight w:val="0"/>
          <w:marTop w:val="0"/>
          <w:marBottom w:val="0"/>
          <w:divBdr>
            <w:top w:val="none" w:sz="0" w:space="0" w:color="auto"/>
            <w:left w:val="none" w:sz="0" w:space="0" w:color="auto"/>
            <w:bottom w:val="none" w:sz="0" w:space="0" w:color="auto"/>
            <w:right w:val="none" w:sz="0" w:space="0" w:color="auto"/>
          </w:divBdr>
        </w:div>
      </w:divsChild>
    </w:div>
    <w:div w:id="1561671627">
      <w:bodyDiv w:val="1"/>
      <w:marLeft w:val="0"/>
      <w:marRight w:val="0"/>
      <w:marTop w:val="0"/>
      <w:marBottom w:val="0"/>
      <w:divBdr>
        <w:top w:val="none" w:sz="0" w:space="0" w:color="auto"/>
        <w:left w:val="none" w:sz="0" w:space="0" w:color="auto"/>
        <w:bottom w:val="none" w:sz="0" w:space="0" w:color="auto"/>
        <w:right w:val="none" w:sz="0" w:space="0" w:color="auto"/>
      </w:divBdr>
      <w:divsChild>
        <w:div w:id="83962841">
          <w:marLeft w:val="640"/>
          <w:marRight w:val="0"/>
          <w:marTop w:val="0"/>
          <w:marBottom w:val="0"/>
          <w:divBdr>
            <w:top w:val="none" w:sz="0" w:space="0" w:color="auto"/>
            <w:left w:val="none" w:sz="0" w:space="0" w:color="auto"/>
            <w:bottom w:val="none" w:sz="0" w:space="0" w:color="auto"/>
            <w:right w:val="none" w:sz="0" w:space="0" w:color="auto"/>
          </w:divBdr>
        </w:div>
        <w:div w:id="109276380">
          <w:marLeft w:val="640"/>
          <w:marRight w:val="0"/>
          <w:marTop w:val="0"/>
          <w:marBottom w:val="0"/>
          <w:divBdr>
            <w:top w:val="none" w:sz="0" w:space="0" w:color="auto"/>
            <w:left w:val="none" w:sz="0" w:space="0" w:color="auto"/>
            <w:bottom w:val="none" w:sz="0" w:space="0" w:color="auto"/>
            <w:right w:val="none" w:sz="0" w:space="0" w:color="auto"/>
          </w:divBdr>
        </w:div>
        <w:div w:id="321932645">
          <w:marLeft w:val="640"/>
          <w:marRight w:val="0"/>
          <w:marTop w:val="0"/>
          <w:marBottom w:val="0"/>
          <w:divBdr>
            <w:top w:val="none" w:sz="0" w:space="0" w:color="auto"/>
            <w:left w:val="none" w:sz="0" w:space="0" w:color="auto"/>
            <w:bottom w:val="none" w:sz="0" w:space="0" w:color="auto"/>
            <w:right w:val="none" w:sz="0" w:space="0" w:color="auto"/>
          </w:divBdr>
        </w:div>
        <w:div w:id="432633272">
          <w:marLeft w:val="640"/>
          <w:marRight w:val="0"/>
          <w:marTop w:val="0"/>
          <w:marBottom w:val="0"/>
          <w:divBdr>
            <w:top w:val="none" w:sz="0" w:space="0" w:color="auto"/>
            <w:left w:val="none" w:sz="0" w:space="0" w:color="auto"/>
            <w:bottom w:val="none" w:sz="0" w:space="0" w:color="auto"/>
            <w:right w:val="none" w:sz="0" w:space="0" w:color="auto"/>
          </w:divBdr>
        </w:div>
        <w:div w:id="455492861">
          <w:marLeft w:val="640"/>
          <w:marRight w:val="0"/>
          <w:marTop w:val="0"/>
          <w:marBottom w:val="0"/>
          <w:divBdr>
            <w:top w:val="none" w:sz="0" w:space="0" w:color="auto"/>
            <w:left w:val="none" w:sz="0" w:space="0" w:color="auto"/>
            <w:bottom w:val="none" w:sz="0" w:space="0" w:color="auto"/>
            <w:right w:val="none" w:sz="0" w:space="0" w:color="auto"/>
          </w:divBdr>
        </w:div>
        <w:div w:id="488447153">
          <w:marLeft w:val="640"/>
          <w:marRight w:val="0"/>
          <w:marTop w:val="0"/>
          <w:marBottom w:val="0"/>
          <w:divBdr>
            <w:top w:val="none" w:sz="0" w:space="0" w:color="auto"/>
            <w:left w:val="none" w:sz="0" w:space="0" w:color="auto"/>
            <w:bottom w:val="none" w:sz="0" w:space="0" w:color="auto"/>
            <w:right w:val="none" w:sz="0" w:space="0" w:color="auto"/>
          </w:divBdr>
        </w:div>
        <w:div w:id="524177545">
          <w:marLeft w:val="640"/>
          <w:marRight w:val="0"/>
          <w:marTop w:val="0"/>
          <w:marBottom w:val="0"/>
          <w:divBdr>
            <w:top w:val="none" w:sz="0" w:space="0" w:color="auto"/>
            <w:left w:val="none" w:sz="0" w:space="0" w:color="auto"/>
            <w:bottom w:val="none" w:sz="0" w:space="0" w:color="auto"/>
            <w:right w:val="none" w:sz="0" w:space="0" w:color="auto"/>
          </w:divBdr>
        </w:div>
        <w:div w:id="555820451">
          <w:marLeft w:val="640"/>
          <w:marRight w:val="0"/>
          <w:marTop w:val="0"/>
          <w:marBottom w:val="0"/>
          <w:divBdr>
            <w:top w:val="none" w:sz="0" w:space="0" w:color="auto"/>
            <w:left w:val="none" w:sz="0" w:space="0" w:color="auto"/>
            <w:bottom w:val="none" w:sz="0" w:space="0" w:color="auto"/>
            <w:right w:val="none" w:sz="0" w:space="0" w:color="auto"/>
          </w:divBdr>
        </w:div>
        <w:div w:id="597101900">
          <w:marLeft w:val="640"/>
          <w:marRight w:val="0"/>
          <w:marTop w:val="0"/>
          <w:marBottom w:val="0"/>
          <w:divBdr>
            <w:top w:val="none" w:sz="0" w:space="0" w:color="auto"/>
            <w:left w:val="none" w:sz="0" w:space="0" w:color="auto"/>
            <w:bottom w:val="none" w:sz="0" w:space="0" w:color="auto"/>
            <w:right w:val="none" w:sz="0" w:space="0" w:color="auto"/>
          </w:divBdr>
        </w:div>
        <w:div w:id="633800378">
          <w:marLeft w:val="640"/>
          <w:marRight w:val="0"/>
          <w:marTop w:val="0"/>
          <w:marBottom w:val="0"/>
          <w:divBdr>
            <w:top w:val="none" w:sz="0" w:space="0" w:color="auto"/>
            <w:left w:val="none" w:sz="0" w:space="0" w:color="auto"/>
            <w:bottom w:val="none" w:sz="0" w:space="0" w:color="auto"/>
            <w:right w:val="none" w:sz="0" w:space="0" w:color="auto"/>
          </w:divBdr>
        </w:div>
        <w:div w:id="667751165">
          <w:marLeft w:val="640"/>
          <w:marRight w:val="0"/>
          <w:marTop w:val="0"/>
          <w:marBottom w:val="0"/>
          <w:divBdr>
            <w:top w:val="none" w:sz="0" w:space="0" w:color="auto"/>
            <w:left w:val="none" w:sz="0" w:space="0" w:color="auto"/>
            <w:bottom w:val="none" w:sz="0" w:space="0" w:color="auto"/>
            <w:right w:val="none" w:sz="0" w:space="0" w:color="auto"/>
          </w:divBdr>
        </w:div>
        <w:div w:id="712924572">
          <w:marLeft w:val="640"/>
          <w:marRight w:val="0"/>
          <w:marTop w:val="0"/>
          <w:marBottom w:val="0"/>
          <w:divBdr>
            <w:top w:val="none" w:sz="0" w:space="0" w:color="auto"/>
            <w:left w:val="none" w:sz="0" w:space="0" w:color="auto"/>
            <w:bottom w:val="none" w:sz="0" w:space="0" w:color="auto"/>
            <w:right w:val="none" w:sz="0" w:space="0" w:color="auto"/>
          </w:divBdr>
        </w:div>
        <w:div w:id="855071522">
          <w:marLeft w:val="640"/>
          <w:marRight w:val="0"/>
          <w:marTop w:val="0"/>
          <w:marBottom w:val="0"/>
          <w:divBdr>
            <w:top w:val="none" w:sz="0" w:space="0" w:color="auto"/>
            <w:left w:val="none" w:sz="0" w:space="0" w:color="auto"/>
            <w:bottom w:val="none" w:sz="0" w:space="0" w:color="auto"/>
            <w:right w:val="none" w:sz="0" w:space="0" w:color="auto"/>
          </w:divBdr>
        </w:div>
        <w:div w:id="930233805">
          <w:marLeft w:val="640"/>
          <w:marRight w:val="0"/>
          <w:marTop w:val="0"/>
          <w:marBottom w:val="0"/>
          <w:divBdr>
            <w:top w:val="none" w:sz="0" w:space="0" w:color="auto"/>
            <w:left w:val="none" w:sz="0" w:space="0" w:color="auto"/>
            <w:bottom w:val="none" w:sz="0" w:space="0" w:color="auto"/>
            <w:right w:val="none" w:sz="0" w:space="0" w:color="auto"/>
          </w:divBdr>
        </w:div>
        <w:div w:id="960112460">
          <w:marLeft w:val="640"/>
          <w:marRight w:val="0"/>
          <w:marTop w:val="0"/>
          <w:marBottom w:val="0"/>
          <w:divBdr>
            <w:top w:val="none" w:sz="0" w:space="0" w:color="auto"/>
            <w:left w:val="none" w:sz="0" w:space="0" w:color="auto"/>
            <w:bottom w:val="none" w:sz="0" w:space="0" w:color="auto"/>
            <w:right w:val="none" w:sz="0" w:space="0" w:color="auto"/>
          </w:divBdr>
        </w:div>
        <w:div w:id="970938289">
          <w:marLeft w:val="640"/>
          <w:marRight w:val="0"/>
          <w:marTop w:val="0"/>
          <w:marBottom w:val="0"/>
          <w:divBdr>
            <w:top w:val="none" w:sz="0" w:space="0" w:color="auto"/>
            <w:left w:val="none" w:sz="0" w:space="0" w:color="auto"/>
            <w:bottom w:val="none" w:sz="0" w:space="0" w:color="auto"/>
            <w:right w:val="none" w:sz="0" w:space="0" w:color="auto"/>
          </w:divBdr>
        </w:div>
        <w:div w:id="981344948">
          <w:marLeft w:val="640"/>
          <w:marRight w:val="0"/>
          <w:marTop w:val="0"/>
          <w:marBottom w:val="0"/>
          <w:divBdr>
            <w:top w:val="none" w:sz="0" w:space="0" w:color="auto"/>
            <w:left w:val="none" w:sz="0" w:space="0" w:color="auto"/>
            <w:bottom w:val="none" w:sz="0" w:space="0" w:color="auto"/>
            <w:right w:val="none" w:sz="0" w:space="0" w:color="auto"/>
          </w:divBdr>
        </w:div>
        <w:div w:id="1019744775">
          <w:marLeft w:val="640"/>
          <w:marRight w:val="0"/>
          <w:marTop w:val="0"/>
          <w:marBottom w:val="0"/>
          <w:divBdr>
            <w:top w:val="none" w:sz="0" w:space="0" w:color="auto"/>
            <w:left w:val="none" w:sz="0" w:space="0" w:color="auto"/>
            <w:bottom w:val="none" w:sz="0" w:space="0" w:color="auto"/>
            <w:right w:val="none" w:sz="0" w:space="0" w:color="auto"/>
          </w:divBdr>
        </w:div>
        <w:div w:id="1030687878">
          <w:marLeft w:val="640"/>
          <w:marRight w:val="0"/>
          <w:marTop w:val="0"/>
          <w:marBottom w:val="0"/>
          <w:divBdr>
            <w:top w:val="none" w:sz="0" w:space="0" w:color="auto"/>
            <w:left w:val="none" w:sz="0" w:space="0" w:color="auto"/>
            <w:bottom w:val="none" w:sz="0" w:space="0" w:color="auto"/>
            <w:right w:val="none" w:sz="0" w:space="0" w:color="auto"/>
          </w:divBdr>
        </w:div>
        <w:div w:id="1076822965">
          <w:marLeft w:val="640"/>
          <w:marRight w:val="0"/>
          <w:marTop w:val="0"/>
          <w:marBottom w:val="0"/>
          <w:divBdr>
            <w:top w:val="none" w:sz="0" w:space="0" w:color="auto"/>
            <w:left w:val="none" w:sz="0" w:space="0" w:color="auto"/>
            <w:bottom w:val="none" w:sz="0" w:space="0" w:color="auto"/>
            <w:right w:val="none" w:sz="0" w:space="0" w:color="auto"/>
          </w:divBdr>
        </w:div>
        <w:div w:id="1081826748">
          <w:marLeft w:val="640"/>
          <w:marRight w:val="0"/>
          <w:marTop w:val="0"/>
          <w:marBottom w:val="0"/>
          <w:divBdr>
            <w:top w:val="none" w:sz="0" w:space="0" w:color="auto"/>
            <w:left w:val="none" w:sz="0" w:space="0" w:color="auto"/>
            <w:bottom w:val="none" w:sz="0" w:space="0" w:color="auto"/>
            <w:right w:val="none" w:sz="0" w:space="0" w:color="auto"/>
          </w:divBdr>
        </w:div>
        <w:div w:id="1141339762">
          <w:marLeft w:val="640"/>
          <w:marRight w:val="0"/>
          <w:marTop w:val="0"/>
          <w:marBottom w:val="0"/>
          <w:divBdr>
            <w:top w:val="none" w:sz="0" w:space="0" w:color="auto"/>
            <w:left w:val="none" w:sz="0" w:space="0" w:color="auto"/>
            <w:bottom w:val="none" w:sz="0" w:space="0" w:color="auto"/>
            <w:right w:val="none" w:sz="0" w:space="0" w:color="auto"/>
          </w:divBdr>
        </w:div>
        <w:div w:id="1145510461">
          <w:marLeft w:val="640"/>
          <w:marRight w:val="0"/>
          <w:marTop w:val="0"/>
          <w:marBottom w:val="0"/>
          <w:divBdr>
            <w:top w:val="none" w:sz="0" w:space="0" w:color="auto"/>
            <w:left w:val="none" w:sz="0" w:space="0" w:color="auto"/>
            <w:bottom w:val="none" w:sz="0" w:space="0" w:color="auto"/>
            <w:right w:val="none" w:sz="0" w:space="0" w:color="auto"/>
          </w:divBdr>
        </w:div>
        <w:div w:id="1200706910">
          <w:marLeft w:val="640"/>
          <w:marRight w:val="0"/>
          <w:marTop w:val="0"/>
          <w:marBottom w:val="0"/>
          <w:divBdr>
            <w:top w:val="none" w:sz="0" w:space="0" w:color="auto"/>
            <w:left w:val="none" w:sz="0" w:space="0" w:color="auto"/>
            <w:bottom w:val="none" w:sz="0" w:space="0" w:color="auto"/>
            <w:right w:val="none" w:sz="0" w:space="0" w:color="auto"/>
          </w:divBdr>
        </w:div>
        <w:div w:id="1227647653">
          <w:marLeft w:val="640"/>
          <w:marRight w:val="0"/>
          <w:marTop w:val="0"/>
          <w:marBottom w:val="0"/>
          <w:divBdr>
            <w:top w:val="none" w:sz="0" w:space="0" w:color="auto"/>
            <w:left w:val="none" w:sz="0" w:space="0" w:color="auto"/>
            <w:bottom w:val="none" w:sz="0" w:space="0" w:color="auto"/>
            <w:right w:val="none" w:sz="0" w:space="0" w:color="auto"/>
          </w:divBdr>
        </w:div>
        <w:div w:id="1290477103">
          <w:marLeft w:val="640"/>
          <w:marRight w:val="0"/>
          <w:marTop w:val="0"/>
          <w:marBottom w:val="0"/>
          <w:divBdr>
            <w:top w:val="none" w:sz="0" w:space="0" w:color="auto"/>
            <w:left w:val="none" w:sz="0" w:space="0" w:color="auto"/>
            <w:bottom w:val="none" w:sz="0" w:space="0" w:color="auto"/>
            <w:right w:val="none" w:sz="0" w:space="0" w:color="auto"/>
          </w:divBdr>
        </w:div>
        <w:div w:id="1301766916">
          <w:marLeft w:val="640"/>
          <w:marRight w:val="0"/>
          <w:marTop w:val="0"/>
          <w:marBottom w:val="0"/>
          <w:divBdr>
            <w:top w:val="none" w:sz="0" w:space="0" w:color="auto"/>
            <w:left w:val="none" w:sz="0" w:space="0" w:color="auto"/>
            <w:bottom w:val="none" w:sz="0" w:space="0" w:color="auto"/>
            <w:right w:val="none" w:sz="0" w:space="0" w:color="auto"/>
          </w:divBdr>
        </w:div>
        <w:div w:id="1354965589">
          <w:marLeft w:val="640"/>
          <w:marRight w:val="0"/>
          <w:marTop w:val="0"/>
          <w:marBottom w:val="0"/>
          <w:divBdr>
            <w:top w:val="none" w:sz="0" w:space="0" w:color="auto"/>
            <w:left w:val="none" w:sz="0" w:space="0" w:color="auto"/>
            <w:bottom w:val="none" w:sz="0" w:space="0" w:color="auto"/>
            <w:right w:val="none" w:sz="0" w:space="0" w:color="auto"/>
          </w:divBdr>
        </w:div>
        <w:div w:id="1417557011">
          <w:marLeft w:val="640"/>
          <w:marRight w:val="0"/>
          <w:marTop w:val="0"/>
          <w:marBottom w:val="0"/>
          <w:divBdr>
            <w:top w:val="none" w:sz="0" w:space="0" w:color="auto"/>
            <w:left w:val="none" w:sz="0" w:space="0" w:color="auto"/>
            <w:bottom w:val="none" w:sz="0" w:space="0" w:color="auto"/>
            <w:right w:val="none" w:sz="0" w:space="0" w:color="auto"/>
          </w:divBdr>
        </w:div>
        <w:div w:id="1514759873">
          <w:marLeft w:val="640"/>
          <w:marRight w:val="0"/>
          <w:marTop w:val="0"/>
          <w:marBottom w:val="0"/>
          <w:divBdr>
            <w:top w:val="none" w:sz="0" w:space="0" w:color="auto"/>
            <w:left w:val="none" w:sz="0" w:space="0" w:color="auto"/>
            <w:bottom w:val="none" w:sz="0" w:space="0" w:color="auto"/>
            <w:right w:val="none" w:sz="0" w:space="0" w:color="auto"/>
          </w:divBdr>
        </w:div>
        <w:div w:id="1527525655">
          <w:marLeft w:val="640"/>
          <w:marRight w:val="0"/>
          <w:marTop w:val="0"/>
          <w:marBottom w:val="0"/>
          <w:divBdr>
            <w:top w:val="none" w:sz="0" w:space="0" w:color="auto"/>
            <w:left w:val="none" w:sz="0" w:space="0" w:color="auto"/>
            <w:bottom w:val="none" w:sz="0" w:space="0" w:color="auto"/>
            <w:right w:val="none" w:sz="0" w:space="0" w:color="auto"/>
          </w:divBdr>
        </w:div>
        <w:div w:id="1544513381">
          <w:marLeft w:val="640"/>
          <w:marRight w:val="0"/>
          <w:marTop w:val="0"/>
          <w:marBottom w:val="0"/>
          <w:divBdr>
            <w:top w:val="none" w:sz="0" w:space="0" w:color="auto"/>
            <w:left w:val="none" w:sz="0" w:space="0" w:color="auto"/>
            <w:bottom w:val="none" w:sz="0" w:space="0" w:color="auto"/>
            <w:right w:val="none" w:sz="0" w:space="0" w:color="auto"/>
          </w:divBdr>
        </w:div>
        <w:div w:id="1553465651">
          <w:marLeft w:val="640"/>
          <w:marRight w:val="0"/>
          <w:marTop w:val="0"/>
          <w:marBottom w:val="0"/>
          <w:divBdr>
            <w:top w:val="none" w:sz="0" w:space="0" w:color="auto"/>
            <w:left w:val="none" w:sz="0" w:space="0" w:color="auto"/>
            <w:bottom w:val="none" w:sz="0" w:space="0" w:color="auto"/>
            <w:right w:val="none" w:sz="0" w:space="0" w:color="auto"/>
          </w:divBdr>
        </w:div>
        <w:div w:id="1661688960">
          <w:marLeft w:val="640"/>
          <w:marRight w:val="0"/>
          <w:marTop w:val="0"/>
          <w:marBottom w:val="0"/>
          <w:divBdr>
            <w:top w:val="none" w:sz="0" w:space="0" w:color="auto"/>
            <w:left w:val="none" w:sz="0" w:space="0" w:color="auto"/>
            <w:bottom w:val="none" w:sz="0" w:space="0" w:color="auto"/>
            <w:right w:val="none" w:sz="0" w:space="0" w:color="auto"/>
          </w:divBdr>
        </w:div>
        <w:div w:id="1700350700">
          <w:marLeft w:val="640"/>
          <w:marRight w:val="0"/>
          <w:marTop w:val="0"/>
          <w:marBottom w:val="0"/>
          <w:divBdr>
            <w:top w:val="none" w:sz="0" w:space="0" w:color="auto"/>
            <w:left w:val="none" w:sz="0" w:space="0" w:color="auto"/>
            <w:bottom w:val="none" w:sz="0" w:space="0" w:color="auto"/>
            <w:right w:val="none" w:sz="0" w:space="0" w:color="auto"/>
          </w:divBdr>
        </w:div>
        <w:div w:id="1749647100">
          <w:marLeft w:val="640"/>
          <w:marRight w:val="0"/>
          <w:marTop w:val="0"/>
          <w:marBottom w:val="0"/>
          <w:divBdr>
            <w:top w:val="none" w:sz="0" w:space="0" w:color="auto"/>
            <w:left w:val="none" w:sz="0" w:space="0" w:color="auto"/>
            <w:bottom w:val="none" w:sz="0" w:space="0" w:color="auto"/>
            <w:right w:val="none" w:sz="0" w:space="0" w:color="auto"/>
          </w:divBdr>
        </w:div>
        <w:div w:id="1782261385">
          <w:marLeft w:val="640"/>
          <w:marRight w:val="0"/>
          <w:marTop w:val="0"/>
          <w:marBottom w:val="0"/>
          <w:divBdr>
            <w:top w:val="none" w:sz="0" w:space="0" w:color="auto"/>
            <w:left w:val="none" w:sz="0" w:space="0" w:color="auto"/>
            <w:bottom w:val="none" w:sz="0" w:space="0" w:color="auto"/>
            <w:right w:val="none" w:sz="0" w:space="0" w:color="auto"/>
          </w:divBdr>
        </w:div>
        <w:div w:id="1805612970">
          <w:marLeft w:val="640"/>
          <w:marRight w:val="0"/>
          <w:marTop w:val="0"/>
          <w:marBottom w:val="0"/>
          <w:divBdr>
            <w:top w:val="none" w:sz="0" w:space="0" w:color="auto"/>
            <w:left w:val="none" w:sz="0" w:space="0" w:color="auto"/>
            <w:bottom w:val="none" w:sz="0" w:space="0" w:color="auto"/>
            <w:right w:val="none" w:sz="0" w:space="0" w:color="auto"/>
          </w:divBdr>
        </w:div>
        <w:div w:id="1826310976">
          <w:marLeft w:val="640"/>
          <w:marRight w:val="0"/>
          <w:marTop w:val="0"/>
          <w:marBottom w:val="0"/>
          <w:divBdr>
            <w:top w:val="none" w:sz="0" w:space="0" w:color="auto"/>
            <w:left w:val="none" w:sz="0" w:space="0" w:color="auto"/>
            <w:bottom w:val="none" w:sz="0" w:space="0" w:color="auto"/>
            <w:right w:val="none" w:sz="0" w:space="0" w:color="auto"/>
          </w:divBdr>
        </w:div>
        <w:div w:id="1941452760">
          <w:marLeft w:val="640"/>
          <w:marRight w:val="0"/>
          <w:marTop w:val="0"/>
          <w:marBottom w:val="0"/>
          <w:divBdr>
            <w:top w:val="none" w:sz="0" w:space="0" w:color="auto"/>
            <w:left w:val="none" w:sz="0" w:space="0" w:color="auto"/>
            <w:bottom w:val="none" w:sz="0" w:space="0" w:color="auto"/>
            <w:right w:val="none" w:sz="0" w:space="0" w:color="auto"/>
          </w:divBdr>
        </w:div>
        <w:div w:id="1951889896">
          <w:marLeft w:val="640"/>
          <w:marRight w:val="0"/>
          <w:marTop w:val="0"/>
          <w:marBottom w:val="0"/>
          <w:divBdr>
            <w:top w:val="none" w:sz="0" w:space="0" w:color="auto"/>
            <w:left w:val="none" w:sz="0" w:space="0" w:color="auto"/>
            <w:bottom w:val="none" w:sz="0" w:space="0" w:color="auto"/>
            <w:right w:val="none" w:sz="0" w:space="0" w:color="auto"/>
          </w:divBdr>
        </w:div>
        <w:div w:id="1962763291">
          <w:marLeft w:val="640"/>
          <w:marRight w:val="0"/>
          <w:marTop w:val="0"/>
          <w:marBottom w:val="0"/>
          <w:divBdr>
            <w:top w:val="none" w:sz="0" w:space="0" w:color="auto"/>
            <w:left w:val="none" w:sz="0" w:space="0" w:color="auto"/>
            <w:bottom w:val="none" w:sz="0" w:space="0" w:color="auto"/>
            <w:right w:val="none" w:sz="0" w:space="0" w:color="auto"/>
          </w:divBdr>
        </w:div>
        <w:div w:id="1976762861">
          <w:marLeft w:val="640"/>
          <w:marRight w:val="0"/>
          <w:marTop w:val="0"/>
          <w:marBottom w:val="0"/>
          <w:divBdr>
            <w:top w:val="none" w:sz="0" w:space="0" w:color="auto"/>
            <w:left w:val="none" w:sz="0" w:space="0" w:color="auto"/>
            <w:bottom w:val="none" w:sz="0" w:space="0" w:color="auto"/>
            <w:right w:val="none" w:sz="0" w:space="0" w:color="auto"/>
          </w:divBdr>
        </w:div>
        <w:div w:id="1999067988">
          <w:marLeft w:val="640"/>
          <w:marRight w:val="0"/>
          <w:marTop w:val="0"/>
          <w:marBottom w:val="0"/>
          <w:divBdr>
            <w:top w:val="none" w:sz="0" w:space="0" w:color="auto"/>
            <w:left w:val="none" w:sz="0" w:space="0" w:color="auto"/>
            <w:bottom w:val="none" w:sz="0" w:space="0" w:color="auto"/>
            <w:right w:val="none" w:sz="0" w:space="0" w:color="auto"/>
          </w:divBdr>
        </w:div>
        <w:div w:id="2041737544">
          <w:marLeft w:val="640"/>
          <w:marRight w:val="0"/>
          <w:marTop w:val="0"/>
          <w:marBottom w:val="0"/>
          <w:divBdr>
            <w:top w:val="none" w:sz="0" w:space="0" w:color="auto"/>
            <w:left w:val="none" w:sz="0" w:space="0" w:color="auto"/>
            <w:bottom w:val="none" w:sz="0" w:space="0" w:color="auto"/>
            <w:right w:val="none" w:sz="0" w:space="0" w:color="auto"/>
          </w:divBdr>
        </w:div>
        <w:div w:id="2072918718">
          <w:marLeft w:val="640"/>
          <w:marRight w:val="0"/>
          <w:marTop w:val="0"/>
          <w:marBottom w:val="0"/>
          <w:divBdr>
            <w:top w:val="none" w:sz="0" w:space="0" w:color="auto"/>
            <w:left w:val="none" w:sz="0" w:space="0" w:color="auto"/>
            <w:bottom w:val="none" w:sz="0" w:space="0" w:color="auto"/>
            <w:right w:val="none" w:sz="0" w:space="0" w:color="auto"/>
          </w:divBdr>
        </w:div>
        <w:div w:id="2132430362">
          <w:marLeft w:val="640"/>
          <w:marRight w:val="0"/>
          <w:marTop w:val="0"/>
          <w:marBottom w:val="0"/>
          <w:divBdr>
            <w:top w:val="none" w:sz="0" w:space="0" w:color="auto"/>
            <w:left w:val="none" w:sz="0" w:space="0" w:color="auto"/>
            <w:bottom w:val="none" w:sz="0" w:space="0" w:color="auto"/>
            <w:right w:val="none" w:sz="0" w:space="0" w:color="auto"/>
          </w:divBdr>
        </w:div>
      </w:divsChild>
    </w:div>
    <w:div w:id="1573271082">
      <w:bodyDiv w:val="1"/>
      <w:marLeft w:val="0"/>
      <w:marRight w:val="0"/>
      <w:marTop w:val="0"/>
      <w:marBottom w:val="0"/>
      <w:divBdr>
        <w:top w:val="none" w:sz="0" w:space="0" w:color="auto"/>
        <w:left w:val="none" w:sz="0" w:space="0" w:color="auto"/>
        <w:bottom w:val="none" w:sz="0" w:space="0" w:color="auto"/>
        <w:right w:val="none" w:sz="0" w:space="0" w:color="auto"/>
      </w:divBdr>
      <w:divsChild>
        <w:div w:id="15356187">
          <w:marLeft w:val="640"/>
          <w:marRight w:val="0"/>
          <w:marTop w:val="0"/>
          <w:marBottom w:val="0"/>
          <w:divBdr>
            <w:top w:val="none" w:sz="0" w:space="0" w:color="auto"/>
            <w:left w:val="none" w:sz="0" w:space="0" w:color="auto"/>
            <w:bottom w:val="none" w:sz="0" w:space="0" w:color="auto"/>
            <w:right w:val="none" w:sz="0" w:space="0" w:color="auto"/>
          </w:divBdr>
        </w:div>
        <w:div w:id="22438459">
          <w:marLeft w:val="640"/>
          <w:marRight w:val="0"/>
          <w:marTop w:val="0"/>
          <w:marBottom w:val="0"/>
          <w:divBdr>
            <w:top w:val="none" w:sz="0" w:space="0" w:color="auto"/>
            <w:left w:val="none" w:sz="0" w:space="0" w:color="auto"/>
            <w:bottom w:val="none" w:sz="0" w:space="0" w:color="auto"/>
            <w:right w:val="none" w:sz="0" w:space="0" w:color="auto"/>
          </w:divBdr>
        </w:div>
        <w:div w:id="74059012">
          <w:marLeft w:val="640"/>
          <w:marRight w:val="0"/>
          <w:marTop w:val="0"/>
          <w:marBottom w:val="0"/>
          <w:divBdr>
            <w:top w:val="none" w:sz="0" w:space="0" w:color="auto"/>
            <w:left w:val="none" w:sz="0" w:space="0" w:color="auto"/>
            <w:bottom w:val="none" w:sz="0" w:space="0" w:color="auto"/>
            <w:right w:val="none" w:sz="0" w:space="0" w:color="auto"/>
          </w:divBdr>
        </w:div>
        <w:div w:id="177237174">
          <w:marLeft w:val="640"/>
          <w:marRight w:val="0"/>
          <w:marTop w:val="0"/>
          <w:marBottom w:val="0"/>
          <w:divBdr>
            <w:top w:val="none" w:sz="0" w:space="0" w:color="auto"/>
            <w:left w:val="none" w:sz="0" w:space="0" w:color="auto"/>
            <w:bottom w:val="none" w:sz="0" w:space="0" w:color="auto"/>
            <w:right w:val="none" w:sz="0" w:space="0" w:color="auto"/>
          </w:divBdr>
        </w:div>
        <w:div w:id="192807187">
          <w:marLeft w:val="640"/>
          <w:marRight w:val="0"/>
          <w:marTop w:val="0"/>
          <w:marBottom w:val="0"/>
          <w:divBdr>
            <w:top w:val="none" w:sz="0" w:space="0" w:color="auto"/>
            <w:left w:val="none" w:sz="0" w:space="0" w:color="auto"/>
            <w:bottom w:val="none" w:sz="0" w:space="0" w:color="auto"/>
            <w:right w:val="none" w:sz="0" w:space="0" w:color="auto"/>
          </w:divBdr>
        </w:div>
        <w:div w:id="287200428">
          <w:marLeft w:val="640"/>
          <w:marRight w:val="0"/>
          <w:marTop w:val="0"/>
          <w:marBottom w:val="0"/>
          <w:divBdr>
            <w:top w:val="none" w:sz="0" w:space="0" w:color="auto"/>
            <w:left w:val="none" w:sz="0" w:space="0" w:color="auto"/>
            <w:bottom w:val="none" w:sz="0" w:space="0" w:color="auto"/>
            <w:right w:val="none" w:sz="0" w:space="0" w:color="auto"/>
          </w:divBdr>
        </w:div>
        <w:div w:id="292448937">
          <w:marLeft w:val="640"/>
          <w:marRight w:val="0"/>
          <w:marTop w:val="0"/>
          <w:marBottom w:val="0"/>
          <w:divBdr>
            <w:top w:val="none" w:sz="0" w:space="0" w:color="auto"/>
            <w:left w:val="none" w:sz="0" w:space="0" w:color="auto"/>
            <w:bottom w:val="none" w:sz="0" w:space="0" w:color="auto"/>
            <w:right w:val="none" w:sz="0" w:space="0" w:color="auto"/>
          </w:divBdr>
        </w:div>
        <w:div w:id="406540177">
          <w:marLeft w:val="640"/>
          <w:marRight w:val="0"/>
          <w:marTop w:val="0"/>
          <w:marBottom w:val="0"/>
          <w:divBdr>
            <w:top w:val="none" w:sz="0" w:space="0" w:color="auto"/>
            <w:left w:val="none" w:sz="0" w:space="0" w:color="auto"/>
            <w:bottom w:val="none" w:sz="0" w:space="0" w:color="auto"/>
            <w:right w:val="none" w:sz="0" w:space="0" w:color="auto"/>
          </w:divBdr>
        </w:div>
        <w:div w:id="450974355">
          <w:marLeft w:val="640"/>
          <w:marRight w:val="0"/>
          <w:marTop w:val="0"/>
          <w:marBottom w:val="0"/>
          <w:divBdr>
            <w:top w:val="none" w:sz="0" w:space="0" w:color="auto"/>
            <w:left w:val="none" w:sz="0" w:space="0" w:color="auto"/>
            <w:bottom w:val="none" w:sz="0" w:space="0" w:color="auto"/>
            <w:right w:val="none" w:sz="0" w:space="0" w:color="auto"/>
          </w:divBdr>
        </w:div>
        <w:div w:id="466439812">
          <w:marLeft w:val="640"/>
          <w:marRight w:val="0"/>
          <w:marTop w:val="0"/>
          <w:marBottom w:val="0"/>
          <w:divBdr>
            <w:top w:val="none" w:sz="0" w:space="0" w:color="auto"/>
            <w:left w:val="none" w:sz="0" w:space="0" w:color="auto"/>
            <w:bottom w:val="none" w:sz="0" w:space="0" w:color="auto"/>
            <w:right w:val="none" w:sz="0" w:space="0" w:color="auto"/>
          </w:divBdr>
        </w:div>
        <w:div w:id="503201574">
          <w:marLeft w:val="640"/>
          <w:marRight w:val="0"/>
          <w:marTop w:val="0"/>
          <w:marBottom w:val="0"/>
          <w:divBdr>
            <w:top w:val="none" w:sz="0" w:space="0" w:color="auto"/>
            <w:left w:val="none" w:sz="0" w:space="0" w:color="auto"/>
            <w:bottom w:val="none" w:sz="0" w:space="0" w:color="auto"/>
            <w:right w:val="none" w:sz="0" w:space="0" w:color="auto"/>
          </w:divBdr>
        </w:div>
        <w:div w:id="682170442">
          <w:marLeft w:val="640"/>
          <w:marRight w:val="0"/>
          <w:marTop w:val="0"/>
          <w:marBottom w:val="0"/>
          <w:divBdr>
            <w:top w:val="none" w:sz="0" w:space="0" w:color="auto"/>
            <w:left w:val="none" w:sz="0" w:space="0" w:color="auto"/>
            <w:bottom w:val="none" w:sz="0" w:space="0" w:color="auto"/>
            <w:right w:val="none" w:sz="0" w:space="0" w:color="auto"/>
          </w:divBdr>
        </w:div>
        <w:div w:id="706180013">
          <w:marLeft w:val="640"/>
          <w:marRight w:val="0"/>
          <w:marTop w:val="0"/>
          <w:marBottom w:val="0"/>
          <w:divBdr>
            <w:top w:val="none" w:sz="0" w:space="0" w:color="auto"/>
            <w:left w:val="none" w:sz="0" w:space="0" w:color="auto"/>
            <w:bottom w:val="none" w:sz="0" w:space="0" w:color="auto"/>
            <w:right w:val="none" w:sz="0" w:space="0" w:color="auto"/>
          </w:divBdr>
        </w:div>
        <w:div w:id="754322479">
          <w:marLeft w:val="640"/>
          <w:marRight w:val="0"/>
          <w:marTop w:val="0"/>
          <w:marBottom w:val="0"/>
          <w:divBdr>
            <w:top w:val="none" w:sz="0" w:space="0" w:color="auto"/>
            <w:left w:val="none" w:sz="0" w:space="0" w:color="auto"/>
            <w:bottom w:val="none" w:sz="0" w:space="0" w:color="auto"/>
            <w:right w:val="none" w:sz="0" w:space="0" w:color="auto"/>
          </w:divBdr>
        </w:div>
        <w:div w:id="755637577">
          <w:marLeft w:val="640"/>
          <w:marRight w:val="0"/>
          <w:marTop w:val="0"/>
          <w:marBottom w:val="0"/>
          <w:divBdr>
            <w:top w:val="none" w:sz="0" w:space="0" w:color="auto"/>
            <w:left w:val="none" w:sz="0" w:space="0" w:color="auto"/>
            <w:bottom w:val="none" w:sz="0" w:space="0" w:color="auto"/>
            <w:right w:val="none" w:sz="0" w:space="0" w:color="auto"/>
          </w:divBdr>
        </w:div>
        <w:div w:id="766121082">
          <w:marLeft w:val="640"/>
          <w:marRight w:val="0"/>
          <w:marTop w:val="0"/>
          <w:marBottom w:val="0"/>
          <w:divBdr>
            <w:top w:val="none" w:sz="0" w:space="0" w:color="auto"/>
            <w:left w:val="none" w:sz="0" w:space="0" w:color="auto"/>
            <w:bottom w:val="none" w:sz="0" w:space="0" w:color="auto"/>
            <w:right w:val="none" w:sz="0" w:space="0" w:color="auto"/>
          </w:divBdr>
        </w:div>
        <w:div w:id="769810894">
          <w:marLeft w:val="640"/>
          <w:marRight w:val="0"/>
          <w:marTop w:val="0"/>
          <w:marBottom w:val="0"/>
          <w:divBdr>
            <w:top w:val="none" w:sz="0" w:space="0" w:color="auto"/>
            <w:left w:val="none" w:sz="0" w:space="0" w:color="auto"/>
            <w:bottom w:val="none" w:sz="0" w:space="0" w:color="auto"/>
            <w:right w:val="none" w:sz="0" w:space="0" w:color="auto"/>
          </w:divBdr>
        </w:div>
        <w:div w:id="770852952">
          <w:marLeft w:val="640"/>
          <w:marRight w:val="0"/>
          <w:marTop w:val="0"/>
          <w:marBottom w:val="0"/>
          <w:divBdr>
            <w:top w:val="none" w:sz="0" w:space="0" w:color="auto"/>
            <w:left w:val="none" w:sz="0" w:space="0" w:color="auto"/>
            <w:bottom w:val="none" w:sz="0" w:space="0" w:color="auto"/>
            <w:right w:val="none" w:sz="0" w:space="0" w:color="auto"/>
          </w:divBdr>
        </w:div>
        <w:div w:id="799763610">
          <w:marLeft w:val="640"/>
          <w:marRight w:val="0"/>
          <w:marTop w:val="0"/>
          <w:marBottom w:val="0"/>
          <w:divBdr>
            <w:top w:val="none" w:sz="0" w:space="0" w:color="auto"/>
            <w:left w:val="none" w:sz="0" w:space="0" w:color="auto"/>
            <w:bottom w:val="none" w:sz="0" w:space="0" w:color="auto"/>
            <w:right w:val="none" w:sz="0" w:space="0" w:color="auto"/>
          </w:divBdr>
        </w:div>
        <w:div w:id="815881517">
          <w:marLeft w:val="640"/>
          <w:marRight w:val="0"/>
          <w:marTop w:val="0"/>
          <w:marBottom w:val="0"/>
          <w:divBdr>
            <w:top w:val="none" w:sz="0" w:space="0" w:color="auto"/>
            <w:left w:val="none" w:sz="0" w:space="0" w:color="auto"/>
            <w:bottom w:val="none" w:sz="0" w:space="0" w:color="auto"/>
            <w:right w:val="none" w:sz="0" w:space="0" w:color="auto"/>
          </w:divBdr>
        </w:div>
        <w:div w:id="855845910">
          <w:marLeft w:val="640"/>
          <w:marRight w:val="0"/>
          <w:marTop w:val="0"/>
          <w:marBottom w:val="0"/>
          <w:divBdr>
            <w:top w:val="none" w:sz="0" w:space="0" w:color="auto"/>
            <w:left w:val="none" w:sz="0" w:space="0" w:color="auto"/>
            <w:bottom w:val="none" w:sz="0" w:space="0" w:color="auto"/>
            <w:right w:val="none" w:sz="0" w:space="0" w:color="auto"/>
          </w:divBdr>
        </w:div>
        <w:div w:id="884174990">
          <w:marLeft w:val="640"/>
          <w:marRight w:val="0"/>
          <w:marTop w:val="0"/>
          <w:marBottom w:val="0"/>
          <w:divBdr>
            <w:top w:val="none" w:sz="0" w:space="0" w:color="auto"/>
            <w:left w:val="none" w:sz="0" w:space="0" w:color="auto"/>
            <w:bottom w:val="none" w:sz="0" w:space="0" w:color="auto"/>
            <w:right w:val="none" w:sz="0" w:space="0" w:color="auto"/>
          </w:divBdr>
        </w:div>
        <w:div w:id="888147009">
          <w:marLeft w:val="640"/>
          <w:marRight w:val="0"/>
          <w:marTop w:val="0"/>
          <w:marBottom w:val="0"/>
          <w:divBdr>
            <w:top w:val="none" w:sz="0" w:space="0" w:color="auto"/>
            <w:left w:val="none" w:sz="0" w:space="0" w:color="auto"/>
            <w:bottom w:val="none" w:sz="0" w:space="0" w:color="auto"/>
            <w:right w:val="none" w:sz="0" w:space="0" w:color="auto"/>
          </w:divBdr>
        </w:div>
        <w:div w:id="924338265">
          <w:marLeft w:val="640"/>
          <w:marRight w:val="0"/>
          <w:marTop w:val="0"/>
          <w:marBottom w:val="0"/>
          <w:divBdr>
            <w:top w:val="none" w:sz="0" w:space="0" w:color="auto"/>
            <w:left w:val="none" w:sz="0" w:space="0" w:color="auto"/>
            <w:bottom w:val="none" w:sz="0" w:space="0" w:color="auto"/>
            <w:right w:val="none" w:sz="0" w:space="0" w:color="auto"/>
          </w:divBdr>
        </w:div>
        <w:div w:id="957685627">
          <w:marLeft w:val="640"/>
          <w:marRight w:val="0"/>
          <w:marTop w:val="0"/>
          <w:marBottom w:val="0"/>
          <w:divBdr>
            <w:top w:val="none" w:sz="0" w:space="0" w:color="auto"/>
            <w:left w:val="none" w:sz="0" w:space="0" w:color="auto"/>
            <w:bottom w:val="none" w:sz="0" w:space="0" w:color="auto"/>
            <w:right w:val="none" w:sz="0" w:space="0" w:color="auto"/>
          </w:divBdr>
        </w:div>
        <w:div w:id="1040740994">
          <w:marLeft w:val="640"/>
          <w:marRight w:val="0"/>
          <w:marTop w:val="0"/>
          <w:marBottom w:val="0"/>
          <w:divBdr>
            <w:top w:val="none" w:sz="0" w:space="0" w:color="auto"/>
            <w:left w:val="none" w:sz="0" w:space="0" w:color="auto"/>
            <w:bottom w:val="none" w:sz="0" w:space="0" w:color="auto"/>
            <w:right w:val="none" w:sz="0" w:space="0" w:color="auto"/>
          </w:divBdr>
        </w:div>
        <w:div w:id="1082290092">
          <w:marLeft w:val="640"/>
          <w:marRight w:val="0"/>
          <w:marTop w:val="0"/>
          <w:marBottom w:val="0"/>
          <w:divBdr>
            <w:top w:val="none" w:sz="0" w:space="0" w:color="auto"/>
            <w:left w:val="none" w:sz="0" w:space="0" w:color="auto"/>
            <w:bottom w:val="none" w:sz="0" w:space="0" w:color="auto"/>
            <w:right w:val="none" w:sz="0" w:space="0" w:color="auto"/>
          </w:divBdr>
        </w:div>
        <w:div w:id="1097336310">
          <w:marLeft w:val="640"/>
          <w:marRight w:val="0"/>
          <w:marTop w:val="0"/>
          <w:marBottom w:val="0"/>
          <w:divBdr>
            <w:top w:val="none" w:sz="0" w:space="0" w:color="auto"/>
            <w:left w:val="none" w:sz="0" w:space="0" w:color="auto"/>
            <w:bottom w:val="none" w:sz="0" w:space="0" w:color="auto"/>
            <w:right w:val="none" w:sz="0" w:space="0" w:color="auto"/>
          </w:divBdr>
        </w:div>
        <w:div w:id="1127628345">
          <w:marLeft w:val="640"/>
          <w:marRight w:val="0"/>
          <w:marTop w:val="0"/>
          <w:marBottom w:val="0"/>
          <w:divBdr>
            <w:top w:val="none" w:sz="0" w:space="0" w:color="auto"/>
            <w:left w:val="none" w:sz="0" w:space="0" w:color="auto"/>
            <w:bottom w:val="none" w:sz="0" w:space="0" w:color="auto"/>
            <w:right w:val="none" w:sz="0" w:space="0" w:color="auto"/>
          </w:divBdr>
        </w:div>
        <w:div w:id="1181436049">
          <w:marLeft w:val="640"/>
          <w:marRight w:val="0"/>
          <w:marTop w:val="0"/>
          <w:marBottom w:val="0"/>
          <w:divBdr>
            <w:top w:val="none" w:sz="0" w:space="0" w:color="auto"/>
            <w:left w:val="none" w:sz="0" w:space="0" w:color="auto"/>
            <w:bottom w:val="none" w:sz="0" w:space="0" w:color="auto"/>
            <w:right w:val="none" w:sz="0" w:space="0" w:color="auto"/>
          </w:divBdr>
        </w:div>
        <w:div w:id="1471707684">
          <w:marLeft w:val="640"/>
          <w:marRight w:val="0"/>
          <w:marTop w:val="0"/>
          <w:marBottom w:val="0"/>
          <w:divBdr>
            <w:top w:val="none" w:sz="0" w:space="0" w:color="auto"/>
            <w:left w:val="none" w:sz="0" w:space="0" w:color="auto"/>
            <w:bottom w:val="none" w:sz="0" w:space="0" w:color="auto"/>
            <w:right w:val="none" w:sz="0" w:space="0" w:color="auto"/>
          </w:divBdr>
        </w:div>
        <w:div w:id="1526820224">
          <w:marLeft w:val="640"/>
          <w:marRight w:val="0"/>
          <w:marTop w:val="0"/>
          <w:marBottom w:val="0"/>
          <w:divBdr>
            <w:top w:val="none" w:sz="0" w:space="0" w:color="auto"/>
            <w:left w:val="none" w:sz="0" w:space="0" w:color="auto"/>
            <w:bottom w:val="none" w:sz="0" w:space="0" w:color="auto"/>
            <w:right w:val="none" w:sz="0" w:space="0" w:color="auto"/>
          </w:divBdr>
        </w:div>
        <w:div w:id="1613243389">
          <w:marLeft w:val="640"/>
          <w:marRight w:val="0"/>
          <w:marTop w:val="0"/>
          <w:marBottom w:val="0"/>
          <w:divBdr>
            <w:top w:val="none" w:sz="0" w:space="0" w:color="auto"/>
            <w:left w:val="none" w:sz="0" w:space="0" w:color="auto"/>
            <w:bottom w:val="none" w:sz="0" w:space="0" w:color="auto"/>
            <w:right w:val="none" w:sz="0" w:space="0" w:color="auto"/>
          </w:divBdr>
        </w:div>
        <w:div w:id="1644701090">
          <w:marLeft w:val="640"/>
          <w:marRight w:val="0"/>
          <w:marTop w:val="0"/>
          <w:marBottom w:val="0"/>
          <w:divBdr>
            <w:top w:val="none" w:sz="0" w:space="0" w:color="auto"/>
            <w:left w:val="none" w:sz="0" w:space="0" w:color="auto"/>
            <w:bottom w:val="none" w:sz="0" w:space="0" w:color="auto"/>
            <w:right w:val="none" w:sz="0" w:space="0" w:color="auto"/>
          </w:divBdr>
        </w:div>
        <w:div w:id="1722363135">
          <w:marLeft w:val="640"/>
          <w:marRight w:val="0"/>
          <w:marTop w:val="0"/>
          <w:marBottom w:val="0"/>
          <w:divBdr>
            <w:top w:val="none" w:sz="0" w:space="0" w:color="auto"/>
            <w:left w:val="none" w:sz="0" w:space="0" w:color="auto"/>
            <w:bottom w:val="none" w:sz="0" w:space="0" w:color="auto"/>
            <w:right w:val="none" w:sz="0" w:space="0" w:color="auto"/>
          </w:divBdr>
        </w:div>
        <w:div w:id="1732343028">
          <w:marLeft w:val="640"/>
          <w:marRight w:val="0"/>
          <w:marTop w:val="0"/>
          <w:marBottom w:val="0"/>
          <w:divBdr>
            <w:top w:val="none" w:sz="0" w:space="0" w:color="auto"/>
            <w:left w:val="none" w:sz="0" w:space="0" w:color="auto"/>
            <w:bottom w:val="none" w:sz="0" w:space="0" w:color="auto"/>
            <w:right w:val="none" w:sz="0" w:space="0" w:color="auto"/>
          </w:divBdr>
        </w:div>
        <w:div w:id="1827238774">
          <w:marLeft w:val="640"/>
          <w:marRight w:val="0"/>
          <w:marTop w:val="0"/>
          <w:marBottom w:val="0"/>
          <w:divBdr>
            <w:top w:val="none" w:sz="0" w:space="0" w:color="auto"/>
            <w:left w:val="none" w:sz="0" w:space="0" w:color="auto"/>
            <w:bottom w:val="none" w:sz="0" w:space="0" w:color="auto"/>
            <w:right w:val="none" w:sz="0" w:space="0" w:color="auto"/>
          </w:divBdr>
        </w:div>
        <w:div w:id="1836917900">
          <w:marLeft w:val="640"/>
          <w:marRight w:val="0"/>
          <w:marTop w:val="0"/>
          <w:marBottom w:val="0"/>
          <w:divBdr>
            <w:top w:val="none" w:sz="0" w:space="0" w:color="auto"/>
            <w:left w:val="none" w:sz="0" w:space="0" w:color="auto"/>
            <w:bottom w:val="none" w:sz="0" w:space="0" w:color="auto"/>
            <w:right w:val="none" w:sz="0" w:space="0" w:color="auto"/>
          </w:divBdr>
        </w:div>
        <w:div w:id="1863207978">
          <w:marLeft w:val="640"/>
          <w:marRight w:val="0"/>
          <w:marTop w:val="0"/>
          <w:marBottom w:val="0"/>
          <w:divBdr>
            <w:top w:val="none" w:sz="0" w:space="0" w:color="auto"/>
            <w:left w:val="none" w:sz="0" w:space="0" w:color="auto"/>
            <w:bottom w:val="none" w:sz="0" w:space="0" w:color="auto"/>
            <w:right w:val="none" w:sz="0" w:space="0" w:color="auto"/>
          </w:divBdr>
        </w:div>
        <w:div w:id="1874658292">
          <w:marLeft w:val="640"/>
          <w:marRight w:val="0"/>
          <w:marTop w:val="0"/>
          <w:marBottom w:val="0"/>
          <w:divBdr>
            <w:top w:val="none" w:sz="0" w:space="0" w:color="auto"/>
            <w:left w:val="none" w:sz="0" w:space="0" w:color="auto"/>
            <w:bottom w:val="none" w:sz="0" w:space="0" w:color="auto"/>
            <w:right w:val="none" w:sz="0" w:space="0" w:color="auto"/>
          </w:divBdr>
        </w:div>
        <w:div w:id="1951351967">
          <w:marLeft w:val="640"/>
          <w:marRight w:val="0"/>
          <w:marTop w:val="0"/>
          <w:marBottom w:val="0"/>
          <w:divBdr>
            <w:top w:val="none" w:sz="0" w:space="0" w:color="auto"/>
            <w:left w:val="none" w:sz="0" w:space="0" w:color="auto"/>
            <w:bottom w:val="none" w:sz="0" w:space="0" w:color="auto"/>
            <w:right w:val="none" w:sz="0" w:space="0" w:color="auto"/>
          </w:divBdr>
        </w:div>
        <w:div w:id="1952585449">
          <w:marLeft w:val="640"/>
          <w:marRight w:val="0"/>
          <w:marTop w:val="0"/>
          <w:marBottom w:val="0"/>
          <w:divBdr>
            <w:top w:val="none" w:sz="0" w:space="0" w:color="auto"/>
            <w:left w:val="none" w:sz="0" w:space="0" w:color="auto"/>
            <w:bottom w:val="none" w:sz="0" w:space="0" w:color="auto"/>
            <w:right w:val="none" w:sz="0" w:space="0" w:color="auto"/>
          </w:divBdr>
        </w:div>
        <w:div w:id="1974093516">
          <w:marLeft w:val="640"/>
          <w:marRight w:val="0"/>
          <w:marTop w:val="0"/>
          <w:marBottom w:val="0"/>
          <w:divBdr>
            <w:top w:val="none" w:sz="0" w:space="0" w:color="auto"/>
            <w:left w:val="none" w:sz="0" w:space="0" w:color="auto"/>
            <w:bottom w:val="none" w:sz="0" w:space="0" w:color="auto"/>
            <w:right w:val="none" w:sz="0" w:space="0" w:color="auto"/>
          </w:divBdr>
        </w:div>
        <w:div w:id="2019842264">
          <w:marLeft w:val="640"/>
          <w:marRight w:val="0"/>
          <w:marTop w:val="0"/>
          <w:marBottom w:val="0"/>
          <w:divBdr>
            <w:top w:val="none" w:sz="0" w:space="0" w:color="auto"/>
            <w:left w:val="none" w:sz="0" w:space="0" w:color="auto"/>
            <w:bottom w:val="none" w:sz="0" w:space="0" w:color="auto"/>
            <w:right w:val="none" w:sz="0" w:space="0" w:color="auto"/>
          </w:divBdr>
        </w:div>
        <w:div w:id="2039546504">
          <w:marLeft w:val="640"/>
          <w:marRight w:val="0"/>
          <w:marTop w:val="0"/>
          <w:marBottom w:val="0"/>
          <w:divBdr>
            <w:top w:val="none" w:sz="0" w:space="0" w:color="auto"/>
            <w:left w:val="none" w:sz="0" w:space="0" w:color="auto"/>
            <w:bottom w:val="none" w:sz="0" w:space="0" w:color="auto"/>
            <w:right w:val="none" w:sz="0" w:space="0" w:color="auto"/>
          </w:divBdr>
        </w:div>
        <w:div w:id="2057269379">
          <w:marLeft w:val="640"/>
          <w:marRight w:val="0"/>
          <w:marTop w:val="0"/>
          <w:marBottom w:val="0"/>
          <w:divBdr>
            <w:top w:val="none" w:sz="0" w:space="0" w:color="auto"/>
            <w:left w:val="none" w:sz="0" w:space="0" w:color="auto"/>
            <w:bottom w:val="none" w:sz="0" w:space="0" w:color="auto"/>
            <w:right w:val="none" w:sz="0" w:space="0" w:color="auto"/>
          </w:divBdr>
        </w:div>
        <w:div w:id="2135438690">
          <w:marLeft w:val="640"/>
          <w:marRight w:val="0"/>
          <w:marTop w:val="0"/>
          <w:marBottom w:val="0"/>
          <w:divBdr>
            <w:top w:val="none" w:sz="0" w:space="0" w:color="auto"/>
            <w:left w:val="none" w:sz="0" w:space="0" w:color="auto"/>
            <w:bottom w:val="none" w:sz="0" w:space="0" w:color="auto"/>
            <w:right w:val="none" w:sz="0" w:space="0" w:color="auto"/>
          </w:divBdr>
        </w:div>
      </w:divsChild>
    </w:div>
    <w:div w:id="1596278940">
      <w:bodyDiv w:val="1"/>
      <w:marLeft w:val="0"/>
      <w:marRight w:val="0"/>
      <w:marTop w:val="0"/>
      <w:marBottom w:val="0"/>
      <w:divBdr>
        <w:top w:val="none" w:sz="0" w:space="0" w:color="auto"/>
        <w:left w:val="none" w:sz="0" w:space="0" w:color="auto"/>
        <w:bottom w:val="none" w:sz="0" w:space="0" w:color="auto"/>
        <w:right w:val="none" w:sz="0" w:space="0" w:color="auto"/>
      </w:divBdr>
      <w:divsChild>
        <w:div w:id="32005479">
          <w:marLeft w:val="640"/>
          <w:marRight w:val="0"/>
          <w:marTop w:val="0"/>
          <w:marBottom w:val="0"/>
          <w:divBdr>
            <w:top w:val="none" w:sz="0" w:space="0" w:color="auto"/>
            <w:left w:val="none" w:sz="0" w:space="0" w:color="auto"/>
            <w:bottom w:val="none" w:sz="0" w:space="0" w:color="auto"/>
            <w:right w:val="none" w:sz="0" w:space="0" w:color="auto"/>
          </w:divBdr>
        </w:div>
        <w:div w:id="52244096">
          <w:marLeft w:val="640"/>
          <w:marRight w:val="0"/>
          <w:marTop w:val="0"/>
          <w:marBottom w:val="0"/>
          <w:divBdr>
            <w:top w:val="none" w:sz="0" w:space="0" w:color="auto"/>
            <w:left w:val="none" w:sz="0" w:space="0" w:color="auto"/>
            <w:bottom w:val="none" w:sz="0" w:space="0" w:color="auto"/>
            <w:right w:val="none" w:sz="0" w:space="0" w:color="auto"/>
          </w:divBdr>
        </w:div>
        <w:div w:id="60490999">
          <w:marLeft w:val="640"/>
          <w:marRight w:val="0"/>
          <w:marTop w:val="0"/>
          <w:marBottom w:val="0"/>
          <w:divBdr>
            <w:top w:val="none" w:sz="0" w:space="0" w:color="auto"/>
            <w:left w:val="none" w:sz="0" w:space="0" w:color="auto"/>
            <w:bottom w:val="none" w:sz="0" w:space="0" w:color="auto"/>
            <w:right w:val="none" w:sz="0" w:space="0" w:color="auto"/>
          </w:divBdr>
        </w:div>
        <w:div w:id="100416013">
          <w:marLeft w:val="640"/>
          <w:marRight w:val="0"/>
          <w:marTop w:val="0"/>
          <w:marBottom w:val="0"/>
          <w:divBdr>
            <w:top w:val="none" w:sz="0" w:space="0" w:color="auto"/>
            <w:left w:val="none" w:sz="0" w:space="0" w:color="auto"/>
            <w:bottom w:val="none" w:sz="0" w:space="0" w:color="auto"/>
            <w:right w:val="none" w:sz="0" w:space="0" w:color="auto"/>
          </w:divBdr>
        </w:div>
        <w:div w:id="152113368">
          <w:marLeft w:val="640"/>
          <w:marRight w:val="0"/>
          <w:marTop w:val="0"/>
          <w:marBottom w:val="0"/>
          <w:divBdr>
            <w:top w:val="none" w:sz="0" w:space="0" w:color="auto"/>
            <w:left w:val="none" w:sz="0" w:space="0" w:color="auto"/>
            <w:bottom w:val="none" w:sz="0" w:space="0" w:color="auto"/>
            <w:right w:val="none" w:sz="0" w:space="0" w:color="auto"/>
          </w:divBdr>
        </w:div>
        <w:div w:id="170606633">
          <w:marLeft w:val="640"/>
          <w:marRight w:val="0"/>
          <w:marTop w:val="0"/>
          <w:marBottom w:val="0"/>
          <w:divBdr>
            <w:top w:val="none" w:sz="0" w:space="0" w:color="auto"/>
            <w:left w:val="none" w:sz="0" w:space="0" w:color="auto"/>
            <w:bottom w:val="none" w:sz="0" w:space="0" w:color="auto"/>
            <w:right w:val="none" w:sz="0" w:space="0" w:color="auto"/>
          </w:divBdr>
        </w:div>
        <w:div w:id="172187131">
          <w:marLeft w:val="640"/>
          <w:marRight w:val="0"/>
          <w:marTop w:val="0"/>
          <w:marBottom w:val="0"/>
          <w:divBdr>
            <w:top w:val="none" w:sz="0" w:space="0" w:color="auto"/>
            <w:left w:val="none" w:sz="0" w:space="0" w:color="auto"/>
            <w:bottom w:val="none" w:sz="0" w:space="0" w:color="auto"/>
            <w:right w:val="none" w:sz="0" w:space="0" w:color="auto"/>
          </w:divBdr>
        </w:div>
        <w:div w:id="179248672">
          <w:marLeft w:val="640"/>
          <w:marRight w:val="0"/>
          <w:marTop w:val="0"/>
          <w:marBottom w:val="0"/>
          <w:divBdr>
            <w:top w:val="none" w:sz="0" w:space="0" w:color="auto"/>
            <w:left w:val="none" w:sz="0" w:space="0" w:color="auto"/>
            <w:bottom w:val="none" w:sz="0" w:space="0" w:color="auto"/>
            <w:right w:val="none" w:sz="0" w:space="0" w:color="auto"/>
          </w:divBdr>
        </w:div>
        <w:div w:id="221793201">
          <w:marLeft w:val="640"/>
          <w:marRight w:val="0"/>
          <w:marTop w:val="0"/>
          <w:marBottom w:val="0"/>
          <w:divBdr>
            <w:top w:val="none" w:sz="0" w:space="0" w:color="auto"/>
            <w:left w:val="none" w:sz="0" w:space="0" w:color="auto"/>
            <w:bottom w:val="none" w:sz="0" w:space="0" w:color="auto"/>
            <w:right w:val="none" w:sz="0" w:space="0" w:color="auto"/>
          </w:divBdr>
        </w:div>
        <w:div w:id="225191898">
          <w:marLeft w:val="640"/>
          <w:marRight w:val="0"/>
          <w:marTop w:val="0"/>
          <w:marBottom w:val="0"/>
          <w:divBdr>
            <w:top w:val="none" w:sz="0" w:space="0" w:color="auto"/>
            <w:left w:val="none" w:sz="0" w:space="0" w:color="auto"/>
            <w:bottom w:val="none" w:sz="0" w:space="0" w:color="auto"/>
            <w:right w:val="none" w:sz="0" w:space="0" w:color="auto"/>
          </w:divBdr>
        </w:div>
        <w:div w:id="250353167">
          <w:marLeft w:val="640"/>
          <w:marRight w:val="0"/>
          <w:marTop w:val="0"/>
          <w:marBottom w:val="0"/>
          <w:divBdr>
            <w:top w:val="none" w:sz="0" w:space="0" w:color="auto"/>
            <w:left w:val="none" w:sz="0" w:space="0" w:color="auto"/>
            <w:bottom w:val="none" w:sz="0" w:space="0" w:color="auto"/>
            <w:right w:val="none" w:sz="0" w:space="0" w:color="auto"/>
          </w:divBdr>
        </w:div>
        <w:div w:id="269557214">
          <w:marLeft w:val="640"/>
          <w:marRight w:val="0"/>
          <w:marTop w:val="0"/>
          <w:marBottom w:val="0"/>
          <w:divBdr>
            <w:top w:val="none" w:sz="0" w:space="0" w:color="auto"/>
            <w:left w:val="none" w:sz="0" w:space="0" w:color="auto"/>
            <w:bottom w:val="none" w:sz="0" w:space="0" w:color="auto"/>
            <w:right w:val="none" w:sz="0" w:space="0" w:color="auto"/>
          </w:divBdr>
        </w:div>
        <w:div w:id="300963747">
          <w:marLeft w:val="640"/>
          <w:marRight w:val="0"/>
          <w:marTop w:val="0"/>
          <w:marBottom w:val="0"/>
          <w:divBdr>
            <w:top w:val="none" w:sz="0" w:space="0" w:color="auto"/>
            <w:left w:val="none" w:sz="0" w:space="0" w:color="auto"/>
            <w:bottom w:val="none" w:sz="0" w:space="0" w:color="auto"/>
            <w:right w:val="none" w:sz="0" w:space="0" w:color="auto"/>
          </w:divBdr>
        </w:div>
        <w:div w:id="358700424">
          <w:marLeft w:val="640"/>
          <w:marRight w:val="0"/>
          <w:marTop w:val="0"/>
          <w:marBottom w:val="0"/>
          <w:divBdr>
            <w:top w:val="none" w:sz="0" w:space="0" w:color="auto"/>
            <w:left w:val="none" w:sz="0" w:space="0" w:color="auto"/>
            <w:bottom w:val="none" w:sz="0" w:space="0" w:color="auto"/>
            <w:right w:val="none" w:sz="0" w:space="0" w:color="auto"/>
          </w:divBdr>
        </w:div>
        <w:div w:id="376587834">
          <w:marLeft w:val="640"/>
          <w:marRight w:val="0"/>
          <w:marTop w:val="0"/>
          <w:marBottom w:val="0"/>
          <w:divBdr>
            <w:top w:val="none" w:sz="0" w:space="0" w:color="auto"/>
            <w:left w:val="none" w:sz="0" w:space="0" w:color="auto"/>
            <w:bottom w:val="none" w:sz="0" w:space="0" w:color="auto"/>
            <w:right w:val="none" w:sz="0" w:space="0" w:color="auto"/>
          </w:divBdr>
        </w:div>
        <w:div w:id="464280829">
          <w:marLeft w:val="640"/>
          <w:marRight w:val="0"/>
          <w:marTop w:val="0"/>
          <w:marBottom w:val="0"/>
          <w:divBdr>
            <w:top w:val="none" w:sz="0" w:space="0" w:color="auto"/>
            <w:left w:val="none" w:sz="0" w:space="0" w:color="auto"/>
            <w:bottom w:val="none" w:sz="0" w:space="0" w:color="auto"/>
            <w:right w:val="none" w:sz="0" w:space="0" w:color="auto"/>
          </w:divBdr>
        </w:div>
        <w:div w:id="484474706">
          <w:marLeft w:val="640"/>
          <w:marRight w:val="0"/>
          <w:marTop w:val="0"/>
          <w:marBottom w:val="0"/>
          <w:divBdr>
            <w:top w:val="none" w:sz="0" w:space="0" w:color="auto"/>
            <w:left w:val="none" w:sz="0" w:space="0" w:color="auto"/>
            <w:bottom w:val="none" w:sz="0" w:space="0" w:color="auto"/>
            <w:right w:val="none" w:sz="0" w:space="0" w:color="auto"/>
          </w:divBdr>
        </w:div>
        <w:div w:id="502008792">
          <w:marLeft w:val="640"/>
          <w:marRight w:val="0"/>
          <w:marTop w:val="0"/>
          <w:marBottom w:val="0"/>
          <w:divBdr>
            <w:top w:val="none" w:sz="0" w:space="0" w:color="auto"/>
            <w:left w:val="none" w:sz="0" w:space="0" w:color="auto"/>
            <w:bottom w:val="none" w:sz="0" w:space="0" w:color="auto"/>
            <w:right w:val="none" w:sz="0" w:space="0" w:color="auto"/>
          </w:divBdr>
        </w:div>
        <w:div w:id="638877008">
          <w:marLeft w:val="640"/>
          <w:marRight w:val="0"/>
          <w:marTop w:val="0"/>
          <w:marBottom w:val="0"/>
          <w:divBdr>
            <w:top w:val="none" w:sz="0" w:space="0" w:color="auto"/>
            <w:left w:val="none" w:sz="0" w:space="0" w:color="auto"/>
            <w:bottom w:val="none" w:sz="0" w:space="0" w:color="auto"/>
            <w:right w:val="none" w:sz="0" w:space="0" w:color="auto"/>
          </w:divBdr>
        </w:div>
        <w:div w:id="639700128">
          <w:marLeft w:val="640"/>
          <w:marRight w:val="0"/>
          <w:marTop w:val="0"/>
          <w:marBottom w:val="0"/>
          <w:divBdr>
            <w:top w:val="none" w:sz="0" w:space="0" w:color="auto"/>
            <w:left w:val="none" w:sz="0" w:space="0" w:color="auto"/>
            <w:bottom w:val="none" w:sz="0" w:space="0" w:color="auto"/>
            <w:right w:val="none" w:sz="0" w:space="0" w:color="auto"/>
          </w:divBdr>
        </w:div>
        <w:div w:id="747574444">
          <w:marLeft w:val="640"/>
          <w:marRight w:val="0"/>
          <w:marTop w:val="0"/>
          <w:marBottom w:val="0"/>
          <w:divBdr>
            <w:top w:val="none" w:sz="0" w:space="0" w:color="auto"/>
            <w:left w:val="none" w:sz="0" w:space="0" w:color="auto"/>
            <w:bottom w:val="none" w:sz="0" w:space="0" w:color="auto"/>
            <w:right w:val="none" w:sz="0" w:space="0" w:color="auto"/>
          </w:divBdr>
        </w:div>
        <w:div w:id="758671861">
          <w:marLeft w:val="640"/>
          <w:marRight w:val="0"/>
          <w:marTop w:val="0"/>
          <w:marBottom w:val="0"/>
          <w:divBdr>
            <w:top w:val="none" w:sz="0" w:space="0" w:color="auto"/>
            <w:left w:val="none" w:sz="0" w:space="0" w:color="auto"/>
            <w:bottom w:val="none" w:sz="0" w:space="0" w:color="auto"/>
            <w:right w:val="none" w:sz="0" w:space="0" w:color="auto"/>
          </w:divBdr>
        </w:div>
        <w:div w:id="760952940">
          <w:marLeft w:val="640"/>
          <w:marRight w:val="0"/>
          <w:marTop w:val="0"/>
          <w:marBottom w:val="0"/>
          <w:divBdr>
            <w:top w:val="none" w:sz="0" w:space="0" w:color="auto"/>
            <w:left w:val="none" w:sz="0" w:space="0" w:color="auto"/>
            <w:bottom w:val="none" w:sz="0" w:space="0" w:color="auto"/>
            <w:right w:val="none" w:sz="0" w:space="0" w:color="auto"/>
          </w:divBdr>
        </w:div>
        <w:div w:id="788747113">
          <w:marLeft w:val="640"/>
          <w:marRight w:val="0"/>
          <w:marTop w:val="0"/>
          <w:marBottom w:val="0"/>
          <w:divBdr>
            <w:top w:val="none" w:sz="0" w:space="0" w:color="auto"/>
            <w:left w:val="none" w:sz="0" w:space="0" w:color="auto"/>
            <w:bottom w:val="none" w:sz="0" w:space="0" w:color="auto"/>
            <w:right w:val="none" w:sz="0" w:space="0" w:color="auto"/>
          </w:divBdr>
        </w:div>
        <w:div w:id="842083879">
          <w:marLeft w:val="640"/>
          <w:marRight w:val="0"/>
          <w:marTop w:val="0"/>
          <w:marBottom w:val="0"/>
          <w:divBdr>
            <w:top w:val="none" w:sz="0" w:space="0" w:color="auto"/>
            <w:left w:val="none" w:sz="0" w:space="0" w:color="auto"/>
            <w:bottom w:val="none" w:sz="0" w:space="0" w:color="auto"/>
            <w:right w:val="none" w:sz="0" w:space="0" w:color="auto"/>
          </w:divBdr>
        </w:div>
        <w:div w:id="888686054">
          <w:marLeft w:val="640"/>
          <w:marRight w:val="0"/>
          <w:marTop w:val="0"/>
          <w:marBottom w:val="0"/>
          <w:divBdr>
            <w:top w:val="none" w:sz="0" w:space="0" w:color="auto"/>
            <w:left w:val="none" w:sz="0" w:space="0" w:color="auto"/>
            <w:bottom w:val="none" w:sz="0" w:space="0" w:color="auto"/>
            <w:right w:val="none" w:sz="0" w:space="0" w:color="auto"/>
          </w:divBdr>
        </w:div>
        <w:div w:id="913466749">
          <w:marLeft w:val="640"/>
          <w:marRight w:val="0"/>
          <w:marTop w:val="0"/>
          <w:marBottom w:val="0"/>
          <w:divBdr>
            <w:top w:val="none" w:sz="0" w:space="0" w:color="auto"/>
            <w:left w:val="none" w:sz="0" w:space="0" w:color="auto"/>
            <w:bottom w:val="none" w:sz="0" w:space="0" w:color="auto"/>
            <w:right w:val="none" w:sz="0" w:space="0" w:color="auto"/>
          </w:divBdr>
        </w:div>
        <w:div w:id="917907471">
          <w:marLeft w:val="640"/>
          <w:marRight w:val="0"/>
          <w:marTop w:val="0"/>
          <w:marBottom w:val="0"/>
          <w:divBdr>
            <w:top w:val="none" w:sz="0" w:space="0" w:color="auto"/>
            <w:left w:val="none" w:sz="0" w:space="0" w:color="auto"/>
            <w:bottom w:val="none" w:sz="0" w:space="0" w:color="auto"/>
            <w:right w:val="none" w:sz="0" w:space="0" w:color="auto"/>
          </w:divBdr>
        </w:div>
        <w:div w:id="972710398">
          <w:marLeft w:val="640"/>
          <w:marRight w:val="0"/>
          <w:marTop w:val="0"/>
          <w:marBottom w:val="0"/>
          <w:divBdr>
            <w:top w:val="none" w:sz="0" w:space="0" w:color="auto"/>
            <w:left w:val="none" w:sz="0" w:space="0" w:color="auto"/>
            <w:bottom w:val="none" w:sz="0" w:space="0" w:color="auto"/>
            <w:right w:val="none" w:sz="0" w:space="0" w:color="auto"/>
          </w:divBdr>
        </w:div>
        <w:div w:id="1038700246">
          <w:marLeft w:val="640"/>
          <w:marRight w:val="0"/>
          <w:marTop w:val="0"/>
          <w:marBottom w:val="0"/>
          <w:divBdr>
            <w:top w:val="none" w:sz="0" w:space="0" w:color="auto"/>
            <w:left w:val="none" w:sz="0" w:space="0" w:color="auto"/>
            <w:bottom w:val="none" w:sz="0" w:space="0" w:color="auto"/>
            <w:right w:val="none" w:sz="0" w:space="0" w:color="auto"/>
          </w:divBdr>
        </w:div>
        <w:div w:id="1166674836">
          <w:marLeft w:val="640"/>
          <w:marRight w:val="0"/>
          <w:marTop w:val="0"/>
          <w:marBottom w:val="0"/>
          <w:divBdr>
            <w:top w:val="none" w:sz="0" w:space="0" w:color="auto"/>
            <w:left w:val="none" w:sz="0" w:space="0" w:color="auto"/>
            <w:bottom w:val="none" w:sz="0" w:space="0" w:color="auto"/>
            <w:right w:val="none" w:sz="0" w:space="0" w:color="auto"/>
          </w:divBdr>
        </w:div>
        <w:div w:id="1169636232">
          <w:marLeft w:val="640"/>
          <w:marRight w:val="0"/>
          <w:marTop w:val="0"/>
          <w:marBottom w:val="0"/>
          <w:divBdr>
            <w:top w:val="none" w:sz="0" w:space="0" w:color="auto"/>
            <w:left w:val="none" w:sz="0" w:space="0" w:color="auto"/>
            <w:bottom w:val="none" w:sz="0" w:space="0" w:color="auto"/>
            <w:right w:val="none" w:sz="0" w:space="0" w:color="auto"/>
          </w:divBdr>
        </w:div>
        <w:div w:id="1390181749">
          <w:marLeft w:val="640"/>
          <w:marRight w:val="0"/>
          <w:marTop w:val="0"/>
          <w:marBottom w:val="0"/>
          <w:divBdr>
            <w:top w:val="none" w:sz="0" w:space="0" w:color="auto"/>
            <w:left w:val="none" w:sz="0" w:space="0" w:color="auto"/>
            <w:bottom w:val="none" w:sz="0" w:space="0" w:color="auto"/>
            <w:right w:val="none" w:sz="0" w:space="0" w:color="auto"/>
          </w:divBdr>
        </w:div>
        <w:div w:id="1421024446">
          <w:marLeft w:val="640"/>
          <w:marRight w:val="0"/>
          <w:marTop w:val="0"/>
          <w:marBottom w:val="0"/>
          <w:divBdr>
            <w:top w:val="none" w:sz="0" w:space="0" w:color="auto"/>
            <w:left w:val="none" w:sz="0" w:space="0" w:color="auto"/>
            <w:bottom w:val="none" w:sz="0" w:space="0" w:color="auto"/>
            <w:right w:val="none" w:sz="0" w:space="0" w:color="auto"/>
          </w:divBdr>
        </w:div>
        <w:div w:id="1477140057">
          <w:marLeft w:val="640"/>
          <w:marRight w:val="0"/>
          <w:marTop w:val="0"/>
          <w:marBottom w:val="0"/>
          <w:divBdr>
            <w:top w:val="none" w:sz="0" w:space="0" w:color="auto"/>
            <w:left w:val="none" w:sz="0" w:space="0" w:color="auto"/>
            <w:bottom w:val="none" w:sz="0" w:space="0" w:color="auto"/>
            <w:right w:val="none" w:sz="0" w:space="0" w:color="auto"/>
          </w:divBdr>
        </w:div>
        <w:div w:id="1605915235">
          <w:marLeft w:val="640"/>
          <w:marRight w:val="0"/>
          <w:marTop w:val="0"/>
          <w:marBottom w:val="0"/>
          <w:divBdr>
            <w:top w:val="none" w:sz="0" w:space="0" w:color="auto"/>
            <w:left w:val="none" w:sz="0" w:space="0" w:color="auto"/>
            <w:bottom w:val="none" w:sz="0" w:space="0" w:color="auto"/>
            <w:right w:val="none" w:sz="0" w:space="0" w:color="auto"/>
          </w:divBdr>
        </w:div>
        <w:div w:id="1746493440">
          <w:marLeft w:val="640"/>
          <w:marRight w:val="0"/>
          <w:marTop w:val="0"/>
          <w:marBottom w:val="0"/>
          <w:divBdr>
            <w:top w:val="none" w:sz="0" w:space="0" w:color="auto"/>
            <w:left w:val="none" w:sz="0" w:space="0" w:color="auto"/>
            <w:bottom w:val="none" w:sz="0" w:space="0" w:color="auto"/>
            <w:right w:val="none" w:sz="0" w:space="0" w:color="auto"/>
          </w:divBdr>
        </w:div>
        <w:div w:id="1752193984">
          <w:marLeft w:val="640"/>
          <w:marRight w:val="0"/>
          <w:marTop w:val="0"/>
          <w:marBottom w:val="0"/>
          <w:divBdr>
            <w:top w:val="none" w:sz="0" w:space="0" w:color="auto"/>
            <w:left w:val="none" w:sz="0" w:space="0" w:color="auto"/>
            <w:bottom w:val="none" w:sz="0" w:space="0" w:color="auto"/>
            <w:right w:val="none" w:sz="0" w:space="0" w:color="auto"/>
          </w:divBdr>
        </w:div>
        <w:div w:id="1791195972">
          <w:marLeft w:val="640"/>
          <w:marRight w:val="0"/>
          <w:marTop w:val="0"/>
          <w:marBottom w:val="0"/>
          <w:divBdr>
            <w:top w:val="none" w:sz="0" w:space="0" w:color="auto"/>
            <w:left w:val="none" w:sz="0" w:space="0" w:color="auto"/>
            <w:bottom w:val="none" w:sz="0" w:space="0" w:color="auto"/>
            <w:right w:val="none" w:sz="0" w:space="0" w:color="auto"/>
          </w:divBdr>
        </w:div>
        <w:div w:id="1802649024">
          <w:marLeft w:val="640"/>
          <w:marRight w:val="0"/>
          <w:marTop w:val="0"/>
          <w:marBottom w:val="0"/>
          <w:divBdr>
            <w:top w:val="none" w:sz="0" w:space="0" w:color="auto"/>
            <w:left w:val="none" w:sz="0" w:space="0" w:color="auto"/>
            <w:bottom w:val="none" w:sz="0" w:space="0" w:color="auto"/>
            <w:right w:val="none" w:sz="0" w:space="0" w:color="auto"/>
          </w:divBdr>
        </w:div>
        <w:div w:id="1803965547">
          <w:marLeft w:val="640"/>
          <w:marRight w:val="0"/>
          <w:marTop w:val="0"/>
          <w:marBottom w:val="0"/>
          <w:divBdr>
            <w:top w:val="none" w:sz="0" w:space="0" w:color="auto"/>
            <w:left w:val="none" w:sz="0" w:space="0" w:color="auto"/>
            <w:bottom w:val="none" w:sz="0" w:space="0" w:color="auto"/>
            <w:right w:val="none" w:sz="0" w:space="0" w:color="auto"/>
          </w:divBdr>
        </w:div>
        <w:div w:id="1812209146">
          <w:marLeft w:val="640"/>
          <w:marRight w:val="0"/>
          <w:marTop w:val="0"/>
          <w:marBottom w:val="0"/>
          <w:divBdr>
            <w:top w:val="none" w:sz="0" w:space="0" w:color="auto"/>
            <w:left w:val="none" w:sz="0" w:space="0" w:color="auto"/>
            <w:bottom w:val="none" w:sz="0" w:space="0" w:color="auto"/>
            <w:right w:val="none" w:sz="0" w:space="0" w:color="auto"/>
          </w:divBdr>
        </w:div>
        <w:div w:id="1832600166">
          <w:marLeft w:val="640"/>
          <w:marRight w:val="0"/>
          <w:marTop w:val="0"/>
          <w:marBottom w:val="0"/>
          <w:divBdr>
            <w:top w:val="none" w:sz="0" w:space="0" w:color="auto"/>
            <w:left w:val="none" w:sz="0" w:space="0" w:color="auto"/>
            <w:bottom w:val="none" w:sz="0" w:space="0" w:color="auto"/>
            <w:right w:val="none" w:sz="0" w:space="0" w:color="auto"/>
          </w:divBdr>
        </w:div>
        <w:div w:id="1861162470">
          <w:marLeft w:val="640"/>
          <w:marRight w:val="0"/>
          <w:marTop w:val="0"/>
          <w:marBottom w:val="0"/>
          <w:divBdr>
            <w:top w:val="none" w:sz="0" w:space="0" w:color="auto"/>
            <w:left w:val="none" w:sz="0" w:space="0" w:color="auto"/>
            <w:bottom w:val="none" w:sz="0" w:space="0" w:color="auto"/>
            <w:right w:val="none" w:sz="0" w:space="0" w:color="auto"/>
          </w:divBdr>
        </w:div>
        <w:div w:id="1915583914">
          <w:marLeft w:val="640"/>
          <w:marRight w:val="0"/>
          <w:marTop w:val="0"/>
          <w:marBottom w:val="0"/>
          <w:divBdr>
            <w:top w:val="none" w:sz="0" w:space="0" w:color="auto"/>
            <w:left w:val="none" w:sz="0" w:space="0" w:color="auto"/>
            <w:bottom w:val="none" w:sz="0" w:space="0" w:color="auto"/>
            <w:right w:val="none" w:sz="0" w:space="0" w:color="auto"/>
          </w:divBdr>
        </w:div>
        <w:div w:id="1974288612">
          <w:marLeft w:val="640"/>
          <w:marRight w:val="0"/>
          <w:marTop w:val="0"/>
          <w:marBottom w:val="0"/>
          <w:divBdr>
            <w:top w:val="none" w:sz="0" w:space="0" w:color="auto"/>
            <w:left w:val="none" w:sz="0" w:space="0" w:color="auto"/>
            <w:bottom w:val="none" w:sz="0" w:space="0" w:color="auto"/>
            <w:right w:val="none" w:sz="0" w:space="0" w:color="auto"/>
          </w:divBdr>
        </w:div>
        <w:div w:id="1996760262">
          <w:marLeft w:val="640"/>
          <w:marRight w:val="0"/>
          <w:marTop w:val="0"/>
          <w:marBottom w:val="0"/>
          <w:divBdr>
            <w:top w:val="none" w:sz="0" w:space="0" w:color="auto"/>
            <w:left w:val="none" w:sz="0" w:space="0" w:color="auto"/>
            <w:bottom w:val="none" w:sz="0" w:space="0" w:color="auto"/>
            <w:right w:val="none" w:sz="0" w:space="0" w:color="auto"/>
          </w:divBdr>
        </w:div>
        <w:div w:id="1998990683">
          <w:marLeft w:val="640"/>
          <w:marRight w:val="0"/>
          <w:marTop w:val="0"/>
          <w:marBottom w:val="0"/>
          <w:divBdr>
            <w:top w:val="none" w:sz="0" w:space="0" w:color="auto"/>
            <w:left w:val="none" w:sz="0" w:space="0" w:color="auto"/>
            <w:bottom w:val="none" w:sz="0" w:space="0" w:color="auto"/>
            <w:right w:val="none" w:sz="0" w:space="0" w:color="auto"/>
          </w:divBdr>
        </w:div>
        <w:div w:id="2002149422">
          <w:marLeft w:val="640"/>
          <w:marRight w:val="0"/>
          <w:marTop w:val="0"/>
          <w:marBottom w:val="0"/>
          <w:divBdr>
            <w:top w:val="none" w:sz="0" w:space="0" w:color="auto"/>
            <w:left w:val="none" w:sz="0" w:space="0" w:color="auto"/>
            <w:bottom w:val="none" w:sz="0" w:space="0" w:color="auto"/>
            <w:right w:val="none" w:sz="0" w:space="0" w:color="auto"/>
          </w:divBdr>
        </w:div>
        <w:div w:id="2035493830">
          <w:marLeft w:val="640"/>
          <w:marRight w:val="0"/>
          <w:marTop w:val="0"/>
          <w:marBottom w:val="0"/>
          <w:divBdr>
            <w:top w:val="none" w:sz="0" w:space="0" w:color="auto"/>
            <w:left w:val="none" w:sz="0" w:space="0" w:color="auto"/>
            <w:bottom w:val="none" w:sz="0" w:space="0" w:color="auto"/>
            <w:right w:val="none" w:sz="0" w:space="0" w:color="auto"/>
          </w:divBdr>
        </w:div>
        <w:div w:id="2061898738">
          <w:marLeft w:val="640"/>
          <w:marRight w:val="0"/>
          <w:marTop w:val="0"/>
          <w:marBottom w:val="0"/>
          <w:divBdr>
            <w:top w:val="none" w:sz="0" w:space="0" w:color="auto"/>
            <w:left w:val="none" w:sz="0" w:space="0" w:color="auto"/>
            <w:bottom w:val="none" w:sz="0" w:space="0" w:color="auto"/>
            <w:right w:val="none" w:sz="0" w:space="0" w:color="auto"/>
          </w:divBdr>
        </w:div>
      </w:divsChild>
    </w:div>
    <w:div w:id="1655252665">
      <w:bodyDiv w:val="1"/>
      <w:marLeft w:val="0"/>
      <w:marRight w:val="0"/>
      <w:marTop w:val="0"/>
      <w:marBottom w:val="0"/>
      <w:divBdr>
        <w:top w:val="none" w:sz="0" w:space="0" w:color="auto"/>
        <w:left w:val="none" w:sz="0" w:space="0" w:color="auto"/>
        <w:bottom w:val="none" w:sz="0" w:space="0" w:color="auto"/>
        <w:right w:val="none" w:sz="0" w:space="0" w:color="auto"/>
      </w:divBdr>
      <w:divsChild>
        <w:div w:id="15230984">
          <w:marLeft w:val="640"/>
          <w:marRight w:val="0"/>
          <w:marTop w:val="0"/>
          <w:marBottom w:val="0"/>
          <w:divBdr>
            <w:top w:val="none" w:sz="0" w:space="0" w:color="auto"/>
            <w:left w:val="none" w:sz="0" w:space="0" w:color="auto"/>
            <w:bottom w:val="none" w:sz="0" w:space="0" w:color="auto"/>
            <w:right w:val="none" w:sz="0" w:space="0" w:color="auto"/>
          </w:divBdr>
        </w:div>
        <w:div w:id="43213909">
          <w:marLeft w:val="640"/>
          <w:marRight w:val="0"/>
          <w:marTop w:val="0"/>
          <w:marBottom w:val="0"/>
          <w:divBdr>
            <w:top w:val="none" w:sz="0" w:space="0" w:color="auto"/>
            <w:left w:val="none" w:sz="0" w:space="0" w:color="auto"/>
            <w:bottom w:val="none" w:sz="0" w:space="0" w:color="auto"/>
            <w:right w:val="none" w:sz="0" w:space="0" w:color="auto"/>
          </w:divBdr>
        </w:div>
        <w:div w:id="57897506">
          <w:marLeft w:val="640"/>
          <w:marRight w:val="0"/>
          <w:marTop w:val="0"/>
          <w:marBottom w:val="0"/>
          <w:divBdr>
            <w:top w:val="none" w:sz="0" w:space="0" w:color="auto"/>
            <w:left w:val="none" w:sz="0" w:space="0" w:color="auto"/>
            <w:bottom w:val="none" w:sz="0" w:space="0" w:color="auto"/>
            <w:right w:val="none" w:sz="0" w:space="0" w:color="auto"/>
          </w:divBdr>
        </w:div>
        <w:div w:id="82459526">
          <w:marLeft w:val="640"/>
          <w:marRight w:val="0"/>
          <w:marTop w:val="0"/>
          <w:marBottom w:val="0"/>
          <w:divBdr>
            <w:top w:val="none" w:sz="0" w:space="0" w:color="auto"/>
            <w:left w:val="none" w:sz="0" w:space="0" w:color="auto"/>
            <w:bottom w:val="none" w:sz="0" w:space="0" w:color="auto"/>
            <w:right w:val="none" w:sz="0" w:space="0" w:color="auto"/>
          </w:divBdr>
        </w:div>
        <w:div w:id="141773948">
          <w:marLeft w:val="640"/>
          <w:marRight w:val="0"/>
          <w:marTop w:val="0"/>
          <w:marBottom w:val="0"/>
          <w:divBdr>
            <w:top w:val="none" w:sz="0" w:space="0" w:color="auto"/>
            <w:left w:val="none" w:sz="0" w:space="0" w:color="auto"/>
            <w:bottom w:val="none" w:sz="0" w:space="0" w:color="auto"/>
            <w:right w:val="none" w:sz="0" w:space="0" w:color="auto"/>
          </w:divBdr>
        </w:div>
        <w:div w:id="163278907">
          <w:marLeft w:val="640"/>
          <w:marRight w:val="0"/>
          <w:marTop w:val="0"/>
          <w:marBottom w:val="0"/>
          <w:divBdr>
            <w:top w:val="none" w:sz="0" w:space="0" w:color="auto"/>
            <w:left w:val="none" w:sz="0" w:space="0" w:color="auto"/>
            <w:bottom w:val="none" w:sz="0" w:space="0" w:color="auto"/>
            <w:right w:val="none" w:sz="0" w:space="0" w:color="auto"/>
          </w:divBdr>
        </w:div>
        <w:div w:id="198276245">
          <w:marLeft w:val="640"/>
          <w:marRight w:val="0"/>
          <w:marTop w:val="0"/>
          <w:marBottom w:val="0"/>
          <w:divBdr>
            <w:top w:val="none" w:sz="0" w:space="0" w:color="auto"/>
            <w:left w:val="none" w:sz="0" w:space="0" w:color="auto"/>
            <w:bottom w:val="none" w:sz="0" w:space="0" w:color="auto"/>
            <w:right w:val="none" w:sz="0" w:space="0" w:color="auto"/>
          </w:divBdr>
        </w:div>
        <w:div w:id="234822600">
          <w:marLeft w:val="640"/>
          <w:marRight w:val="0"/>
          <w:marTop w:val="0"/>
          <w:marBottom w:val="0"/>
          <w:divBdr>
            <w:top w:val="none" w:sz="0" w:space="0" w:color="auto"/>
            <w:left w:val="none" w:sz="0" w:space="0" w:color="auto"/>
            <w:bottom w:val="none" w:sz="0" w:space="0" w:color="auto"/>
            <w:right w:val="none" w:sz="0" w:space="0" w:color="auto"/>
          </w:divBdr>
        </w:div>
        <w:div w:id="257758241">
          <w:marLeft w:val="640"/>
          <w:marRight w:val="0"/>
          <w:marTop w:val="0"/>
          <w:marBottom w:val="0"/>
          <w:divBdr>
            <w:top w:val="none" w:sz="0" w:space="0" w:color="auto"/>
            <w:left w:val="none" w:sz="0" w:space="0" w:color="auto"/>
            <w:bottom w:val="none" w:sz="0" w:space="0" w:color="auto"/>
            <w:right w:val="none" w:sz="0" w:space="0" w:color="auto"/>
          </w:divBdr>
        </w:div>
        <w:div w:id="321810474">
          <w:marLeft w:val="640"/>
          <w:marRight w:val="0"/>
          <w:marTop w:val="0"/>
          <w:marBottom w:val="0"/>
          <w:divBdr>
            <w:top w:val="none" w:sz="0" w:space="0" w:color="auto"/>
            <w:left w:val="none" w:sz="0" w:space="0" w:color="auto"/>
            <w:bottom w:val="none" w:sz="0" w:space="0" w:color="auto"/>
            <w:right w:val="none" w:sz="0" w:space="0" w:color="auto"/>
          </w:divBdr>
        </w:div>
        <w:div w:id="339891808">
          <w:marLeft w:val="640"/>
          <w:marRight w:val="0"/>
          <w:marTop w:val="0"/>
          <w:marBottom w:val="0"/>
          <w:divBdr>
            <w:top w:val="none" w:sz="0" w:space="0" w:color="auto"/>
            <w:left w:val="none" w:sz="0" w:space="0" w:color="auto"/>
            <w:bottom w:val="none" w:sz="0" w:space="0" w:color="auto"/>
            <w:right w:val="none" w:sz="0" w:space="0" w:color="auto"/>
          </w:divBdr>
        </w:div>
        <w:div w:id="420567849">
          <w:marLeft w:val="640"/>
          <w:marRight w:val="0"/>
          <w:marTop w:val="0"/>
          <w:marBottom w:val="0"/>
          <w:divBdr>
            <w:top w:val="none" w:sz="0" w:space="0" w:color="auto"/>
            <w:left w:val="none" w:sz="0" w:space="0" w:color="auto"/>
            <w:bottom w:val="none" w:sz="0" w:space="0" w:color="auto"/>
            <w:right w:val="none" w:sz="0" w:space="0" w:color="auto"/>
          </w:divBdr>
        </w:div>
        <w:div w:id="519320607">
          <w:marLeft w:val="640"/>
          <w:marRight w:val="0"/>
          <w:marTop w:val="0"/>
          <w:marBottom w:val="0"/>
          <w:divBdr>
            <w:top w:val="none" w:sz="0" w:space="0" w:color="auto"/>
            <w:left w:val="none" w:sz="0" w:space="0" w:color="auto"/>
            <w:bottom w:val="none" w:sz="0" w:space="0" w:color="auto"/>
            <w:right w:val="none" w:sz="0" w:space="0" w:color="auto"/>
          </w:divBdr>
        </w:div>
        <w:div w:id="540436682">
          <w:marLeft w:val="640"/>
          <w:marRight w:val="0"/>
          <w:marTop w:val="0"/>
          <w:marBottom w:val="0"/>
          <w:divBdr>
            <w:top w:val="none" w:sz="0" w:space="0" w:color="auto"/>
            <w:left w:val="none" w:sz="0" w:space="0" w:color="auto"/>
            <w:bottom w:val="none" w:sz="0" w:space="0" w:color="auto"/>
            <w:right w:val="none" w:sz="0" w:space="0" w:color="auto"/>
          </w:divBdr>
        </w:div>
        <w:div w:id="591014797">
          <w:marLeft w:val="640"/>
          <w:marRight w:val="0"/>
          <w:marTop w:val="0"/>
          <w:marBottom w:val="0"/>
          <w:divBdr>
            <w:top w:val="none" w:sz="0" w:space="0" w:color="auto"/>
            <w:left w:val="none" w:sz="0" w:space="0" w:color="auto"/>
            <w:bottom w:val="none" w:sz="0" w:space="0" w:color="auto"/>
            <w:right w:val="none" w:sz="0" w:space="0" w:color="auto"/>
          </w:divBdr>
        </w:div>
        <w:div w:id="701326923">
          <w:marLeft w:val="640"/>
          <w:marRight w:val="0"/>
          <w:marTop w:val="0"/>
          <w:marBottom w:val="0"/>
          <w:divBdr>
            <w:top w:val="none" w:sz="0" w:space="0" w:color="auto"/>
            <w:left w:val="none" w:sz="0" w:space="0" w:color="auto"/>
            <w:bottom w:val="none" w:sz="0" w:space="0" w:color="auto"/>
            <w:right w:val="none" w:sz="0" w:space="0" w:color="auto"/>
          </w:divBdr>
        </w:div>
        <w:div w:id="702054302">
          <w:marLeft w:val="640"/>
          <w:marRight w:val="0"/>
          <w:marTop w:val="0"/>
          <w:marBottom w:val="0"/>
          <w:divBdr>
            <w:top w:val="none" w:sz="0" w:space="0" w:color="auto"/>
            <w:left w:val="none" w:sz="0" w:space="0" w:color="auto"/>
            <w:bottom w:val="none" w:sz="0" w:space="0" w:color="auto"/>
            <w:right w:val="none" w:sz="0" w:space="0" w:color="auto"/>
          </w:divBdr>
        </w:div>
        <w:div w:id="735326188">
          <w:marLeft w:val="640"/>
          <w:marRight w:val="0"/>
          <w:marTop w:val="0"/>
          <w:marBottom w:val="0"/>
          <w:divBdr>
            <w:top w:val="none" w:sz="0" w:space="0" w:color="auto"/>
            <w:left w:val="none" w:sz="0" w:space="0" w:color="auto"/>
            <w:bottom w:val="none" w:sz="0" w:space="0" w:color="auto"/>
            <w:right w:val="none" w:sz="0" w:space="0" w:color="auto"/>
          </w:divBdr>
        </w:div>
        <w:div w:id="765853838">
          <w:marLeft w:val="640"/>
          <w:marRight w:val="0"/>
          <w:marTop w:val="0"/>
          <w:marBottom w:val="0"/>
          <w:divBdr>
            <w:top w:val="none" w:sz="0" w:space="0" w:color="auto"/>
            <w:left w:val="none" w:sz="0" w:space="0" w:color="auto"/>
            <w:bottom w:val="none" w:sz="0" w:space="0" w:color="auto"/>
            <w:right w:val="none" w:sz="0" w:space="0" w:color="auto"/>
          </w:divBdr>
        </w:div>
        <w:div w:id="783576044">
          <w:marLeft w:val="640"/>
          <w:marRight w:val="0"/>
          <w:marTop w:val="0"/>
          <w:marBottom w:val="0"/>
          <w:divBdr>
            <w:top w:val="none" w:sz="0" w:space="0" w:color="auto"/>
            <w:left w:val="none" w:sz="0" w:space="0" w:color="auto"/>
            <w:bottom w:val="none" w:sz="0" w:space="0" w:color="auto"/>
            <w:right w:val="none" w:sz="0" w:space="0" w:color="auto"/>
          </w:divBdr>
        </w:div>
        <w:div w:id="794911257">
          <w:marLeft w:val="640"/>
          <w:marRight w:val="0"/>
          <w:marTop w:val="0"/>
          <w:marBottom w:val="0"/>
          <w:divBdr>
            <w:top w:val="none" w:sz="0" w:space="0" w:color="auto"/>
            <w:left w:val="none" w:sz="0" w:space="0" w:color="auto"/>
            <w:bottom w:val="none" w:sz="0" w:space="0" w:color="auto"/>
            <w:right w:val="none" w:sz="0" w:space="0" w:color="auto"/>
          </w:divBdr>
        </w:div>
        <w:div w:id="795559745">
          <w:marLeft w:val="640"/>
          <w:marRight w:val="0"/>
          <w:marTop w:val="0"/>
          <w:marBottom w:val="0"/>
          <w:divBdr>
            <w:top w:val="none" w:sz="0" w:space="0" w:color="auto"/>
            <w:left w:val="none" w:sz="0" w:space="0" w:color="auto"/>
            <w:bottom w:val="none" w:sz="0" w:space="0" w:color="auto"/>
            <w:right w:val="none" w:sz="0" w:space="0" w:color="auto"/>
          </w:divBdr>
        </w:div>
        <w:div w:id="831531218">
          <w:marLeft w:val="640"/>
          <w:marRight w:val="0"/>
          <w:marTop w:val="0"/>
          <w:marBottom w:val="0"/>
          <w:divBdr>
            <w:top w:val="none" w:sz="0" w:space="0" w:color="auto"/>
            <w:left w:val="none" w:sz="0" w:space="0" w:color="auto"/>
            <w:bottom w:val="none" w:sz="0" w:space="0" w:color="auto"/>
            <w:right w:val="none" w:sz="0" w:space="0" w:color="auto"/>
          </w:divBdr>
        </w:div>
        <w:div w:id="898981774">
          <w:marLeft w:val="640"/>
          <w:marRight w:val="0"/>
          <w:marTop w:val="0"/>
          <w:marBottom w:val="0"/>
          <w:divBdr>
            <w:top w:val="none" w:sz="0" w:space="0" w:color="auto"/>
            <w:left w:val="none" w:sz="0" w:space="0" w:color="auto"/>
            <w:bottom w:val="none" w:sz="0" w:space="0" w:color="auto"/>
            <w:right w:val="none" w:sz="0" w:space="0" w:color="auto"/>
          </w:divBdr>
        </w:div>
        <w:div w:id="946616587">
          <w:marLeft w:val="640"/>
          <w:marRight w:val="0"/>
          <w:marTop w:val="0"/>
          <w:marBottom w:val="0"/>
          <w:divBdr>
            <w:top w:val="none" w:sz="0" w:space="0" w:color="auto"/>
            <w:left w:val="none" w:sz="0" w:space="0" w:color="auto"/>
            <w:bottom w:val="none" w:sz="0" w:space="0" w:color="auto"/>
            <w:right w:val="none" w:sz="0" w:space="0" w:color="auto"/>
          </w:divBdr>
        </w:div>
        <w:div w:id="986665505">
          <w:marLeft w:val="640"/>
          <w:marRight w:val="0"/>
          <w:marTop w:val="0"/>
          <w:marBottom w:val="0"/>
          <w:divBdr>
            <w:top w:val="none" w:sz="0" w:space="0" w:color="auto"/>
            <w:left w:val="none" w:sz="0" w:space="0" w:color="auto"/>
            <w:bottom w:val="none" w:sz="0" w:space="0" w:color="auto"/>
            <w:right w:val="none" w:sz="0" w:space="0" w:color="auto"/>
          </w:divBdr>
        </w:div>
        <w:div w:id="999818068">
          <w:marLeft w:val="640"/>
          <w:marRight w:val="0"/>
          <w:marTop w:val="0"/>
          <w:marBottom w:val="0"/>
          <w:divBdr>
            <w:top w:val="none" w:sz="0" w:space="0" w:color="auto"/>
            <w:left w:val="none" w:sz="0" w:space="0" w:color="auto"/>
            <w:bottom w:val="none" w:sz="0" w:space="0" w:color="auto"/>
            <w:right w:val="none" w:sz="0" w:space="0" w:color="auto"/>
          </w:divBdr>
        </w:div>
        <w:div w:id="1046878735">
          <w:marLeft w:val="640"/>
          <w:marRight w:val="0"/>
          <w:marTop w:val="0"/>
          <w:marBottom w:val="0"/>
          <w:divBdr>
            <w:top w:val="none" w:sz="0" w:space="0" w:color="auto"/>
            <w:left w:val="none" w:sz="0" w:space="0" w:color="auto"/>
            <w:bottom w:val="none" w:sz="0" w:space="0" w:color="auto"/>
            <w:right w:val="none" w:sz="0" w:space="0" w:color="auto"/>
          </w:divBdr>
        </w:div>
        <w:div w:id="1047951105">
          <w:marLeft w:val="640"/>
          <w:marRight w:val="0"/>
          <w:marTop w:val="0"/>
          <w:marBottom w:val="0"/>
          <w:divBdr>
            <w:top w:val="none" w:sz="0" w:space="0" w:color="auto"/>
            <w:left w:val="none" w:sz="0" w:space="0" w:color="auto"/>
            <w:bottom w:val="none" w:sz="0" w:space="0" w:color="auto"/>
            <w:right w:val="none" w:sz="0" w:space="0" w:color="auto"/>
          </w:divBdr>
        </w:div>
        <w:div w:id="1052462977">
          <w:marLeft w:val="640"/>
          <w:marRight w:val="0"/>
          <w:marTop w:val="0"/>
          <w:marBottom w:val="0"/>
          <w:divBdr>
            <w:top w:val="none" w:sz="0" w:space="0" w:color="auto"/>
            <w:left w:val="none" w:sz="0" w:space="0" w:color="auto"/>
            <w:bottom w:val="none" w:sz="0" w:space="0" w:color="auto"/>
            <w:right w:val="none" w:sz="0" w:space="0" w:color="auto"/>
          </w:divBdr>
        </w:div>
        <w:div w:id="1083330690">
          <w:marLeft w:val="640"/>
          <w:marRight w:val="0"/>
          <w:marTop w:val="0"/>
          <w:marBottom w:val="0"/>
          <w:divBdr>
            <w:top w:val="none" w:sz="0" w:space="0" w:color="auto"/>
            <w:left w:val="none" w:sz="0" w:space="0" w:color="auto"/>
            <w:bottom w:val="none" w:sz="0" w:space="0" w:color="auto"/>
            <w:right w:val="none" w:sz="0" w:space="0" w:color="auto"/>
          </w:divBdr>
        </w:div>
        <w:div w:id="1092434236">
          <w:marLeft w:val="640"/>
          <w:marRight w:val="0"/>
          <w:marTop w:val="0"/>
          <w:marBottom w:val="0"/>
          <w:divBdr>
            <w:top w:val="none" w:sz="0" w:space="0" w:color="auto"/>
            <w:left w:val="none" w:sz="0" w:space="0" w:color="auto"/>
            <w:bottom w:val="none" w:sz="0" w:space="0" w:color="auto"/>
            <w:right w:val="none" w:sz="0" w:space="0" w:color="auto"/>
          </w:divBdr>
        </w:div>
        <w:div w:id="1121142759">
          <w:marLeft w:val="640"/>
          <w:marRight w:val="0"/>
          <w:marTop w:val="0"/>
          <w:marBottom w:val="0"/>
          <w:divBdr>
            <w:top w:val="none" w:sz="0" w:space="0" w:color="auto"/>
            <w:left w:val="none" w:sz="0" w:space="0" w:color="auto"/>
            <w:bottom w:val="none" w:sz="0" w:space="0" w:color="auto"/>
            <w:right w:val="none" w:sz="0" w:space="0" w:color="auto"/>
          </w:divBdr>
        </w:div>
        <w:div w:id="1224102626">
          <w:marLeft w:val="640"/>
          <w:marRight w:val="0"/>
          <w:marTop w:val="0"/>
          <w:marBottom w:val="0"/>
          <w:divBdr>
            <w:top w:val="none" w:sz="0" w:space="0" w:color="auto"/>
            <w:left w:val="none" w:sz="0" w:space="0" w:color="auto"/>
            <w:bottom w:val="none" w:sz="0" w:space="0" w:color="auto"/>
            <w:right w:val="none" w:sz="0" w:space="0" w:color="auto"/>
          </w:divBdr>
        </w:div>
        <w:div w:id="1317804907">
          <w:marLeft w:val="640"/>
          <w:marRight w:val="0"/>
          <w:marTop w:val="0"/>
          <w:marBottom w:val="0"/>
          <w:divBdr>
            <w:top w:val="none" w:sz="0" w:space="0" w:color="auto"/>
            <w:left w:val="none" w:sz="0" w:space="0" w:color="auto"/>
            <w:bottom w:val="none" w:sz="0" w:space="0" w:color="auto"/>
            <w:right w:val="none" w:sz="0" w:space="0" w:color="auto"/>
          </w:divBdr>
        </w:div>
        <w:div w:id="1320381018">
          <w:marLeft w:val="640"/>
          <w:marRight w:val="0"/>
          <w:marTop w:val="0"/>
          <w:marBottom w:val="0"/>
          <w:divBdr>
            <w:top w:val="none" w:sz="0" w:space="0" w:color="auto"/>
            <w:left w:val="none" w:sz="0" w:space="0" w:color="auto"/>
            <w:bottom w:val="none" w:sz="0" w:space="0" w:color="auto"/>
            <w:right w:val="none" w:sz="0" w:space="0" w:color="auto"/>
          </w:divBdr>
        </w:div>
        <w:div w:id="1338310949">
          <w:marLeft w:val="640"/>
          <w:marRight w:val="0"/>
          <w:marTop w:val="0"/>
          <w:marBottom w:val="0"/>
          <w:divBdr>
            <w:top w:val="none" w:sz="0" w:space="0" w:color="auto"/>
            <w:left w:val="none" w:sz="0" w:space="0" w:color="auto"/>
            <w:bottom w:val="none" w:sz="0" w:space="0" w:color="auto"/>
            <w:right w:val="none" w:sz="0" w:space="0" w:color="auto"/>
          </w:divBdr>
        </w:div>
        <w:div w:id="1338997062">
          <w:marLeft w:val="640"/>
          <w:marRight w:val="0"/>
          <w:marTop w:val="0"/>
          <w:marBottom w:val="0"/>
          <w:divBdr>
            <w:top w:val="none" w:sz="0" w:space="0" w:color="auto"/>
            <w:left w:val="none" w:sz="0" w:space="0" w:color="auto"/>
            <w:bottom w:val="none" w:sz="0" w:space="0" w:color="auto"/>
            <w:right w:val="none" w:sz="0" w:space="0" w:color="auto"/>
          </w:divBdr>
        </w:div>
        <w:div w:id="1344556045">
          <w:marLeft w:val="640"/>
          <w:marRight w:val="0"/>
          <w:marTop w:val="0"/>
          <w:marBottom w:val="0"/>
          <w:divBdr>
            <w:top w:val="none" w:sz="0" w:space="0" w:color="auto"/>
            <w:left w:val="none" w:sz="0" w:space="0" w:color="auto"/>
            <w:bottom w:val="none" w:sz="0" w:space="0" w:color="auto"/>
            <w:right w:val="none" w:sz="0" w:space="0" w:color="auto"/>
          </w:divBdr>
        </w:div>
        <w:div w:id="1392071441">
          <w:marLeft w:val="640"/>
          <w:marRight w:val="0"/>
          <w:marTop w:val="0"/>
          <w:marBottom w:val="0"/>
          <w:divBdr>
            <w:top w:val="none" w:sz="0" w:space="0" w:color="auto"/>
            <w:left w:val="none" w:sz="0" w:space="0" w:color="auto"/>
            <w:bottom w:val="none" w:sz="0" w:space="0" w:color="auto"/>
            <w:right w:val="none" w:sz="0" w:space="0" w:color="auto"/>
          </w:divBdr>
        </w:div>
        <w:div w:id="1450004409">
          <w:marLeft w:val="640"/>
          <w:marRight w:val="0"/>
          <w:marTop w:val="0"/>
          <w:marBottom w:val="0"/>
          <w:divBdr>
            <w:top w:val="none" w:sz="0" w:space="0" w:color="auto"/>
            <w:left w:val="none" w:sz="0" w:space="0" w:color="auto"/>
            <w:bottom w:val="none" w:sz="0" w:space="0" w:color="auto"/>
            <w:right w:val="none" w:sz="0" w:space="0" w:color="auto"/>
          </w:divBdr>
        </w:div>
        <w:div w:id="1556308883">
          <w:marLeft w:val="640"/>
          <w:marRight w:val="0"/>
          <w:marTop w:val="0"/>
          <w:marBottom w:val="0"/>
          <w:divBdr>
            <w:top w:val="none" w:sz="0" w:space="0" w:color="auto"/>
            <w:left w:val="none" w:sz="0" w:space="0" w:color="auto"/>
            <w:bottom w:val="none" w:sz="0" w:space="0" w:color="auto"/>
            <w:right w:val="none" w:sz="0" w:space="0" w:color="auto"/>
          </w:divBdr>
        </w:div>
        <w:div w:id="1596983789">
          <w:marLeft w:val="640"/>
          <w:marRight w:val="0"/>
          <w:marTop w:val="0"/>
          <w:marBottom w:val="0"/>
          <w:divBdr>
            <w:top w:val="none" w:sz="0" w:space="0" w:color="auto"/>
            <w:left w:val="none" w:sz="0" w:space="0" w:color="auto"/>
            <w:bottom w:val="none" w:sz="0" w:space="0" w:color="auto"/>
            <w:right w:val="none" w:sz="0" w:space="0" w:color="auto"/>
          </w:divBdr>
        </w:div>
        <w:div w:id="1697853944">
          <w:marLeft w:val="640"/>
          <w:marRight w:val="0"/>
          <w:marTop w:val="0"/>
          <w:marBottom w:val="0"/>
          <w:divBdr>
            <w:top w:val="none" w:sz="0" w:space="0" w:color="auto"/>
            <w:left w:val="none" w:sz="0" w:space="0" w:color="auto"/>
            <w:bottom w:val="none" w:sz="0" w:space="0" w:color="auto"/>
            <w:right w:val="none" w:sz="0" w:space="0" w:color="auto"/>
          </w:divBdr>
        </w:div>
        <w:div w:id="1890799051">
          <w:marLeft w:val="640"/>
          <w:marRight w:val="0"/>
          <w:marTop w:val="0"/>
          <w:marBottom w:val="0"/>
          <w:divBdr>
            <w:top w:val="none" w:sz="0" w:space="0" w:color="auto"/>
            <w:left w:val="none" w:sz="0" w:space="0" w:color="auto"/>
            <w:bottom w:val="none" w:sz="0" w:space="0" w:color="auto"/>
            <w:right w:val="none" w:sz="0" w:space="0" w:color="auto"/>
          </w:divBdr>
        </w:div>
        <w:div w:id="1945573362">
          <w:marLeft w:val="640"/>
          <w:marRight w:val="0"/>
          <w:marTop w:val="0"/>
          <w:marBottom w:val="0"/>
          <w:divBdr>
            <w:top w:val="none" w:sz="0" w:space="0" w:color="auto"/>
            <w:left w:val="none" w:sz="0" w:space="0" w:color="auto"/>
            <w:bottom w:val="none" w:sz="0" w:space="0" w:color="auto"/>
            <w:right w:val="none" w:sz="0" w:space="0" w:color="auto"/>
          </w:divBdr>
        </w:div>
        <w:div w:id="1971745942">
          <w:marLeft w:val="640"/>
          <w:marRight w:val="0"/>
          <w:marTop w:val="0"/>
          <w:marBottom w:val="0"/>
          <w:divBdr>
            <w:top w:val="none" w:sz="0" w:space="0" w:color="auto"/>
            <w:left w:val="none" w:sz="0" w:space="0" w:color="auto"/>
            <w:bottom w:val="none" w:sz="0" w:space="0" w:color="auto"/>
            <w:right w:val="none" w:sz="0" w:space="0" w:color="auto"/>
          </w:divBdr>
        </w:div>
        <w:div w:id="1994528907">
          <w:marLeft w:val="640"/>
          <w:marRight w:val="0"/>
          <w:marTop w:val="0"/>
          <w:marBottom w:val="0"/>
          <w:divBdr>
            <w:top w:val="none" w:sz="0" w:space="0" w:color="auto"/>
            <w:left w:val="none" w:sz="0" w:space="0" w:color="auto"/>
            <w:bottom w:val="none" w:sz="0" w:space="0" w:color="auto"/>
            <w:right w:val="none" w:sz="0" w:space="0" w:color="auto"/>
          </w:divBdr>
        </w:div>
        <w:div w:id="2008828154">
          <w:marLeft w:val="640"/>
          <w:marRight w:val="0"/>
          <w:marTop w:val="0"/>
          <w:marBottom w:val="0"/>
          <w:divBdr>
            <w:top w:val="none" w:sz="0" w:space="0" w:color="auto"/>
            <w:left w:val="none" w:sz="0" w:space="0" w:color="auto"/>
            <w:bottom w:val="none" w:sz="0" w:space="0" w:color="auto"/>
            <w:right w:val="none" w:sz="0" w:space="0" w:color="auto"/>
          </w:divBdr>
        </w:div>
        <w:div w:id="2024436634">
          <w:marLeft w:val="640"/>
          <w:marRight w:val="0"/>
          <w:marTop w:val="0"/>
          <w:marBottom w:val="0"/>
          <w:divBdr>
            <w:top w:val="none" w:sz="0" w:space="0" w:color="auto"/>
            <w:left w:val="none" w:sz="0" w:space="0" w:color="auto"/>
            <w:bottom w:val="none" w:sz="0" w:space="0" w:color="auto"/>
            <w:right w:val="none" w:sz="0" w:space="0" w:color="auto"/>
          </w:divBdr>
        </w:div>
        <w:div w:id="2029216958">
          <w:marLeft w:val="640"/>
          <w:marRight w:val="0"/>
          <w:marTop w:val="0"/>
          <w:marBottom w:val="0"/>
          <w:divBdr>
            <w:top w:val="none" w:sz="0" w:space="0" w:color="auto"/>
            <w:left w:val="none" w:sz="0" w:space="0" w:color="auto"/>
            <w:bottom w:val="none" w:sz="0" w:space="0" w:color="auto"/>
            <w:right w:val="none" w:sz="0" w:space="0" w:color="auto"/>
          </w:divBdr>
        </w:div>
        <w:div w:id="2099323174">
          <w:marLeft w:val="640"/>
          <w:marRight w:val="0"/>
          <w:marTop w:val="0"/>
          <w:marBottom w:val="0"/>
          <w:divBdr>
            <w:top w:val="none" w:sz="0" w:space="0" w:color="auto"/>
            <w:left w:val="none" w:sz="0" w:space="0" w:color="auto"/>
            <w:bottom w:val="none" w:sz="0" w:space="0" w:color="auto"/>
            <w:right w:val="none" w:sz="0" w:space="0" w:color="auto"/>
          </w:divBdr>
        </w:div>
      </w:divsChild>
    </w:div>
    <w:div w:id="1814833416">
      <w:bodyDiv w:val="1"/>
      <w:marLeft w:val="0"/>
      <w:marRight w:val="0"/>
      <w:marTop w:val="0"/>
      <w:marBottom w:val="0"/>
      <w:divBdr>
        <w:top w:val="none" w:sz="0" w:space="0" w:color="auto"/>
        <w:left w:val="none" w:sz="0" w:space="0" w:color="auto"/>
        <w:bottom w:val="none" w:sz="0" w:space="0" w:color="auto"/>
        <w:right w:val="none" w:sz="0" w:space="0" w:color="auto"/>
      </w:divBdr>
      <w:divsChild>
        <w:div w:id="5138015">
          <w:marLeft w:val="640"/>
          <w:marRight w:val="0"/>
          <w:marTop w:val="0"/>
          <w:marBottom w:val="0"/>
          <w:divBdr>
            <w:top w:val="none" w:sz="0" w:space="0" w:color="auto"/>
            <w:left w:val="none" w:sz="0" w:space="0" w:color="auto"/>
            <w:bottom w:val="none" w:sz="0" w:space="0" w:color="auto"/>
            <w:right w:val="none" w:sz="0" w:space="0" w:color="auto"/>
          </w:divBdr>
        </w:div>
        <w:div w:id="20127048">
          <w:marLeft w:val="640"/>
          <w:marRight w:val="0"/>
          <w:marTop w:val="0"/>
          <w:marBottom w:val="0"/>
          <w:divBdr>
            <w:top w:val="none" w:sz="0" w:space="0" w:color="auto"/>
            <w:left w:val="none" w:sz="0" w:space="0" w:color="auto"/>
            <w:bottom w:val="none" w:sz="0" w:space="0" w:color="auto"/>
            <w:right w:val="none" w:sz="0" w:space="0" w:color="auto"/>
          </w:divBdr>
        </w:div>
        <w:div w:id="139075297">
          <w:marLeft w:val="640"/>
          <w:marRight w:val="0"/>
          <w:marTop w:val="0"/>
          <w:marBottom w:val="0"/>
          <w:divBdr>
            <w:top w:val="none" w:sz="0" w:space="0" w:color="auto"/>
            <w:left w:val="none" w:sz="0" w:space="0" w:color="auto"/>
            <w:bottom w:val="none" w:sz="0" w:space="0" w:color="auto"/>
            <w:right w:val="none" w:sz="0" w:space="0" w:color="auto"/>
          </w:divBdr>
        </w:div>
        <w:div w:id="153030307">
          <w:marLeft w:val="640"/>
          <w:marRight w:val="0"/>
          <w:marTop w:val="0"/>
          <w:marBottom w:val="0"/>
          <w:divBdr>
            <w:top w:val="none" w:sz="0" w:space="0" w:color="auto"/>
            <w:left w:val="none" w:sz="0" w:space="0" w:color="auto"/>
            <w:bottom w:val="none" w:sz="0" w:space="0" w:color="auto"/>
            <w:right w:val="none" w:sz="0" w:space="0" w:color="auto"/>
          </w:divBdr>
        </w:div>
        <w:div w:id="227956383">
          <w:marLeft w:val="640"/>
          <w:marRight w:val="0"/>
          <w:marTop w:val="0"/>
          <w:marBottom w:val="0"/>
          <w:divBdr>
            <w:top w:val="none" w:sz="0" w:space="0" w:color="auto"/>
            <w:left w:val="none" w:sz="0" w:space="0" w:color="auto"/>
            <w:bottom w:val="none" w:sz="0" w:space="0" w:color="auto"/>
            <w:right w:val="none" w:sz="0" w:space="0" w:color="auto"/>
          </w:divBdr>
        </w:div>
        <w:div w:id="308827795">
          <w:marLeft w:val="640"/>
          <w:marRight w:val="0"/>
          <w:marTop w:val="0"/>
          <w:marBottom w:val="0"/>
          <w:divBdr>
            <w:top w:val="none" w:sz="0" w:space="0" w:color="auto"/>
            <w:left w:val="none" w:sz="0" w:space="0" w:color="auto"/>
            <w:bottom w:val="none" w:sz="0" w:space="0" w:color="auto"/>
            <w:right w:val="none" w:sz="0" w:space="0" w:color="auto"/>
          </w:divBdr>
        </w:div>
        <w:div w:id="384646762">
          <w:marLeft w:val="640"/>
          <w:marRight w:val="0"/>
          <w:marTop w:val="0"/>
          <w:marBottom w:val="0"/>
          <w:divBdr>
            <w:top w:val="none" w:sz="0" w:space="0" w:color="auto"/>
            <w:left w:val="none" w:sz="0" w:space="0" w:color="auto"/>
            <w:bottom w:val="none" w:sz="0" w:space="0" w:color="auto"/>
            <w:right w:val="none" w:sz="0" w:space="0" w:color="auto"/>
          </w:divBdr>
        </w:div>
        <w:div w:id="426002464">
          <w:marLeft w:val="640"/>
          <w:marRight w:val="0"/>
          <w:marTop w:val="0"/>
          <w:marBottom w:val="0"/>
          <w:divBdr>
            <w:top w:val="none" w:sz="0" w:space="0" w:color="auto"/>
            <w:left w:val="none" w:sz="0" w:space="0" w:color="auto"/>
            <w:bottom w:val="none" w:sz="0" w:space="0" w:color="auto"/>
            <w:right w:val="none" w:sz="0" w:space="0" w:color="auto"/>
          </w:divBdr>
        </w:div>
        <w:div w:id="466631840">
          <w:marLeft w:val="640"/>
          <w:marRight w:val="0"/>
          <w:marTop w:val="0"/>
          <w:marBottom w:val="0"/>
          <w:divBdr>
            <w:top w:val="none" w:sz="0" w:space="0" w:color="auto"/>
            <w:left w:val="none" w:sz="0" w:space="0" w:color="auto"/>
            <w:bottom w:val="none" w:sz="0" w:space="0" w:color="auto"/>
            <w:right w:val="none" w:sz="0" w:space="0" w:color="auto"/>
          </w:divBdr>
        </w:div>
        <w:div w:id="509369169">
          <w:marLeft w:val="640"/>
          <w:marRight w:val="0"/>
          <w:marTop w:val="0"/>
          <w:marBottom w:val="0"/>
          <w:divBdr>
            <w:top w:val="none" w:sz="0" w:space="0" w:color="auto"/>
            <w:left w:val="none" w:sz="0" w:space="0" w:color="auto"/>
            <w:bottom w:val="none" w:sz="0" w:space="0" w:color="auto"/>
            <w:right w:val="none" w:sz="0" w:space="0" w:color="auto"/>
          </w:divBdr>
        </w:div>
        <w:div w:id="559053333">
          <w:marLeft w:val="640"/>
          <w:marRight w:val="0"/>
          <w:marTop w:val="0"/>
          <w:marBottom w:val="0"/>
          <w:divBdr>
            <w:top w:val="none" w:sz="0" w:space="0" w:color="auto"/>
            <w:left w:val="none" w:sz="0" w:space="0" w:color="auto"/>
            <w:bottom w:val="none" w:sz="0" w:space="0" w:color="auto"/>
            <w:right w:val="none" w:sz="0" w:space="0" w:color="auto"/>
          </w:divBdr>
        </w:div>
        <w:div w:id="587544944">
          <w:marLeft w:val="640"/>
          <w:marRight w:val="0"/>
          <w:marTop w:val="0"/>
          <w:marBottom w:val="0"/>
          <w:divBdr>
            <w:top w:val="none" w:sz="0" w:space="0" w:color="auto"/>
            <w:left w:val="none" w:sz="0" w:space="0" w:color="auto"/>
            <w:bottom w:val="none" w:sz="0" w:space="0" w:color="auto"/>
            <w:right w:val="none" w:sz="0" w:space="0" w:color="auto"/>
          </w:divBdr>
        </w:div>
        <w:div w:id="597979445">
          <w:marLeft w:val="640"/>
          <w:marRight w:val="0"/>
          <w:marTop w:val="0"/>
          <w:marBottom w:val="0"/>
          <w:divBdr>
            <w:top w:val="none" w:sz="0" w:space="0" w:color="auto"/>
            <w:left w:val="none" w:sz="0" w:space="0" w:color="auto"/>
            <w:bottom w:val="none" w:sz="0" w:space="0" w:color="auto"/>
            <w:right w:val="none" w:sz="0" w:space="0" w:color="auto"/>
          </w:divBdr>
        </w:div>
        <w:div w:id="603225110">
          <w:marLeft w:val="640"/>
          <w:marRight w:val="0"/>
          <w:marTop w:val="0"/>
          <w:marBottom w:val="0"/>
          <w:divBdr>
            <w:top w:val="none" w:sz="0" w:space="0" w:color="auto"/>
            <w:left w:val="none" w:sz="0" w:space="0" w:color="auto"/>
            <w:bottom w:val="none" w:sz="0" w:space="0" w:color="auto"/>
            <w:right w:val="none" w:sz="0" w:space="0" w:color="auto"/>
          </w:divBdr>
        </w:div>
        <w:div w:id="633947390">
          <w:marLeft w:val="640"/>
          <w:marRight w:val="0"/>
          <w:marTop w:val="0"/>
          <w:marBottom w:val="0"/>
          <w:divBdr>
            <w:top w:val="none" w:sz="0" w:space="0" w:color="auto"/>
            <w:left w:val="none" w:sz="0" w:space="0" w:color="auto"/>
            <w:bottom w:val="none" w:sz="0" w:space="0" w:color="auto"/>
            <w:right w:val="none" w:sz="0" w:space="0" w:color="auto"/>
          </w:divBdr>
        </w:div>
        <w:div w:id="682706237">
          <w:marLeft w:val="640"/>
          <w:marRight w:val="0"/>
          <w:marTop w:val="0"/>
          <w:marBottom w:val="0"/>
          <w:divBdr>
            <w:top w:val="none" w:sz="0" w:space="0" w:color="auto"/>
            <w:left w:val="none" w:sz="0" w:space="0" w:color="auto"/>
            <w:bottom w:val="none" w:sz="0" w:space="0" w:color="auto"/>
            <w:right w:val="none" w:sz="0" w:space="0" w:color="auto"/>
          </w:divBdr>
        </w:div>
        <w:div w:id="683366527">
          <w:marLeft w:val="640"/>
          <w:marRight w:val="0"/>
          <w:marTop w:val="0"/>
          <w:marBottom w:val="0"/>
          <w:divBdr>
            <w:top w:val="none" w:sz="0" w:space="0" w:color="auto"/>
            <w:left w:val="none" w:sz="0" w:space="0" w:color="auto"/>
            <w:bottom w:val="none" w:sz="0" w:space="0" w:color="auto"/>
            <w:right w:val="none" w:sz="0" w:space="0" w:color="auto"/>
          </w:divBdr>
        </w:div>
        <w:div w:id="703944229">
          <w:marLeft w:val="640"/>
          <w:marRight w:val="0"/>
          <w:marTop w:val="0"/>
          <w:marBottom w:val="0"/>
          <w:divBdr>
            <w:top w:val="none" w:sz="0" w:space="0" w:color="auto"/>
            <w:left w:val="none" w:sz="0" w:space="0" w:color="auto"/>
            <w:bottom w:val="none" w:sz="0" w:space="0" w:color="auto"/>
            <w:right w:val="none" w:sz="0" w:space="0" w:color="auto"/>
          </w:divBdr>
        </w:div>
        <w:div w:id="728500211">
          <w:marLeft w:val="640"/>
          <w:marRight w:val="0"/>
          <w:marTop w:val="0"/>
          <w:marBottom w:val="0"/>
          <w:divBdr>
            <w:top w:val="none" w:sz="0" w:space="0" w:color="auto"/>
            <w:left w:val="none" w:sz="0" w:space="0" w:color="auto"/>
            <w:bottom w:val="none" w:sz="0" w:space="0" w:color="auto"/>
            <w:right w:val="none" w:sz="0" w:space="0" w:color="auto"/>
          </w:divBdr>
        </w:div>
        <w:div w:id="759909474">
          <w:marLeft w:val="640"/>
          <w:marRight w:val="0"/>
          <w:marTop w:val="0"/>
          <w:marBottom w:val="0"/>
          <w:divBdr>
            <w:top w:val="none" w:sz="0" w:space="0" w:color="auto"/>
            <w:left w:val="none" w:sz="0" w:space="0" w:color="auto"/>
            <w:bottom w:val="none" w:sz="0" w:space="0" w:color="auto"/>
            <w:right w:val="none" w:sz="0" w:space="0" w:color="auto"/>
          </w:divBdr>
        </w:div>
        <w:div w:id="781994050">
          <w:marLeft w:val="640"/>
          <w:marRight w:val="0"/>
          <w:marTop w:val="0"/>
          <w:marBottom w:val="0"/>
          <w:divBdr>
            <w:top w:val="none" w:sz="0" w:space="0" w:color="auto"/>
            <w:left w:val="none" w:sz="0" w:space="0" w:color="auto"/>
            <w:bottom w:val="none" w:sz="0" w:space="0" w:color="auto"/>
            <w:right w:val="none" w:sz="0" w:space="0" w:color="auto"/>
          </w:divBdr>
        </w:div>
        <w:div w:id="783117833">
          <w:marLeft w:val="640"/>
          <w:marRight w:val="0"/>
          <w:marTop w:val="0"/>
          <w:marBottom w:val="0"/>
          <w:divBdr>
            <w:top w:val="none" w:sz="0" w:space="0" w:color="auto"/>
            <w:left w:val="none" w:sz="0" w:space="0" w:color="auto"/>
            <w:bottom w:val="none" w:sz="0" w:space="0" w:color="auto"/>
            <w:right w:val="none" w:sz="0" w:space="0" w:color="auto"/>
          </w:divBdr>
        </w:div>
        <w:div w:id="904025124">
          <w:marLeft w:val="640"/>
          <w:marRight w:val="0"/>
          <w:marTop w:val="0"/>
          <w:marBottom w:val="0"/>
          <w:divBdr>
            <w:top w:val="none" w:sz="0" w:space="0" w:color="auto"/>
            <w:left w:val="none" w:sz="0" w:space="0" w:color="auto"/>
            <w:bottom w:val="none" w:sz="0" w:space="0" w:color="auto"/>
            <w:right w:val="none" w:sz="0" w:space="0" w:color="auto"/>
          </w:divBdr>
        </w:div>
        <w:div w:id="989556810">
          <w:marLeft w:val="640"/>
          <w:marRight w:val="0"/>
          <w:marTop w:val="0"/>
          <w:marBottom w:val="0"/>
          <w:divBdr>
            <w:top w:val="none" w:sz="0" w:space="0" w:color="auto"/>
            <w:left w:val="none" w:sz="0" w:space="0" w:color="auto"/>
            <w:bottom w:val="none" w:sz="0" w:space="0" w:color="auto"/>
            <w:right w:val="none" w:sz="0" w:space="0" w:color="auto"/>
          </w:divBdr>
        </w:div>
        <w:div w:id="1027220602">
          <w:marLeft w:val="640"/>
          <w:marRight w:val="0"/>
          <w:marTop w:val="0"/>
          <w:marBottom w:val="0"/>
          <w:divBdr>
            <w:top w:val="none" w:sz="0" w:space="0" w:color="auto"/>
            <w:left w:val="none" w:sz="0" w:space="0" w:color="auto"/>
            <w:bottom w:val="none" w:sz="0" w:space="0" w:color="auto"/>
            <w:right w:val="none" w:sz="0" w:space="0" w:color="auto"/>
          </w:divBdr>
        </w:div>
        <w:div w:id="1131284859">
          <w:marLeft w:val="640"/>
          <w:marRight w:val="0"/>
          <w:marTop w:val="0"/>
          <w:marBottom w:val="0"/>
          <w:divBdr>
            <w:top w:val="none" w:sz="0" w:space="0" w:color="auto"/>
            <w:left w:val="none" w:sz="0" w:space="0" w:color="auto"/>
            <w:bottom w:val="none" w:sz="0" w:space="0" w:color="auto"/>
            <w:right w:val="none" w:sz="0" w:space="0" w:color="auto"/>
          </w:divBdr>
        </w:div>
        <w:div w:id="1153838818">
          <w:marLeft w:val="640"/>
          <w:marRight w:val="0"/>
          <w:marTop w:val="0"/>
          <w:marBottom w:val="0"/>
          <w:divBdr>
            <w:top w:val="none" w:sz="0" w:space="0" w:color="auto"/>
            <w:left w:val="none" w:sz="0" w:space="0" w:color="auto"/>
            <w:bottom w:val="none" w:sz="0" w:space="0" w:color="auto"/>
            <w:right w:val="none" w:sz="0" w:space="0" w:color="auto"/>
          </w:divBdr>
        </w:div>
        <w:div w:id="1204096078">
          <w:marLeft w:val="640"/>
          <w:marRight w:val="0"/>
          <w:marTop w:val="0"/>
          <w:marBottom w:val="0"/>
          <w:divBdr>
            <w:top w:val="none" w:sz="0" w:space="0" w:color="auto"/>
            <w:left w:val="none" w:sz="0" w:space="0" w:color="auto"/>
            <w:bottom w:val="none" w:sz="0" w:space="0" w:color="auto"/>
            <w:right w:val="none" w:sz="0" w:space="0" w:color="auto"/>
          </w:divBdr>
        </w:div>
        <w:div w:id="1308130050">
          <w:marLeft w:val="640"/>
          <w:marRight w:val="0"/>
          <w:marTop w:val="0"/>
          <w:marBottom w:val="0"/>
          <w:divBdr>
            <w:top w:val="none" w:sz="0" w:space="0" w:color="auto"/>
            <w:left w:val="none" w:sz="0" w:space="0" w:color="auto"/>
            <w:bottom w:val="none" w:sz="0" w:space="0" w:color="auto"/>
            <w:right w:val="none" w:sz="0" w:space="0" w:color="auto"/>
          </w:divBdr>
        </w:div>
        <w:div w:id="1339692259">
          <w:marLeft w:val="640"/>
          <w:marRight w:val="0"/>
          <w:marTop w:val="0"/>
          <w:marBottom w:val="0"/>
          <w:divBdr>
            <w:top w:val="none" w:sz="0" w:space="0" w:color="auto"/>
            <w:left w:val="none" w:sz="0" w:space="0" w:color="auto"/>
            <w:bottom w:val="none" w:sz="0" w:space="0" w:color="auto"/>
            <w:right w:val="none" w:sz="0" w:space="0" w:color="auto"/>
          </w:divBdr>
        </w:div>
        <w:div w:id="1442601963">
          <w:marLeft w:val="640"/>
          <w:marRight w:val="0"/>
          <w:marTop w:val="0"/>
          <w:marBottom w:val="0"/>
          <w:divBdr>
            <w:top w:val="none" w:sz="0" w:space="0" w:color="auto"/>
            <w:left w:val="none" w:sz="0" w:space="0" w:color="auto"/>
            <w:bottom w:val="none" w:sz="0" w:space="0" w:color="auto"/>
            <w:right w:val="none" w:sz="0" w:space="0" w:color="auto"/>
          </w:divBdr>
        </w:div>
        <w:div w:id="1470902211">
          <w:marLeft w:val="640"/>
          <w:marRight w:val="0"/>
          <w:marTop w:val="0"/>
          <w:marBottom w:val="0"/>
          <w:divBdr>
            <w:top w:val="none" w:sz="0" w:space="0" w:color="auto"/>
            <w:left w:val="none" w:sz="0" w:space="0" w:color="auto"/>
            <w:bottom w:val="none" w:sz="0" w:space="0" w:color="auto"/>
            <w:right w:val="none" w:sz="0" w:space="0" w:color="auto"/>
          </w:divBdr>
        </w:div>
        <w:div w:id="1480152149">
          <w:marLeft w:val="640"/>
          <w:marRight w:val="0"/>
          <w:marTop w:val="0"/>
          <w:marBottom w:val="0"/>
          <w:divBdr>
            <w:top w:val="none" w:sz="0" w:space="0" w:color="auto"/>
            <w:left w:val="none" w:sz="0" w:space="0" w:color="auto"/>
            <w:bottom w:val="none" w:sz="0" w:space="0" w:color="auto"/>
            <w:right w:val="none" w:sz="0" w:space="0" w:color="auto"/>
          </w:divBdr>
        </w:div>
        <w:div w:id="1545099084">
          <w:marLeft w:val="640"/>
          <w:marRight w:val="0"/>
          <w:marTop w:val="0"/>
          <w:marBottom w:val="0"/>
          <w:divBdr>
            <w:top w:val="none" w:sz="0" w:space="0" w:color="auto"/>
            <w:left w:val="none" w:sz="0" w:space="0" w:color="auto"/>
            <w:bottom w:val="none" w:sz="0" w:space="0" w:color="auto"/>
            <w:right w:val="none" w:sz="0" w:space="0" w:color="auto"/>
          </w:divBdr>
        </w:div>
        <w:div w:id="1576160428">
          <w:marLeft w:val="640"/>
          <w:marRight w:val="0"/>
          <w:marTop w:val="0"/>
          <w:marBottom w:val="0"/>
          <w:divBdr>
            <w:top w:val="none" w:sz="0" w:space="0" w:color="auto"/>
            <w:left w:val="none" w:sz="0" w:space="0" w:color="auto"/>
            <w:bottom w:val="none" w:sz="0" w:space="0" w:color="auto"/>
            <w:right w:val="none" w:sz="0" w:space="0" w:color="auto"/>
          </w:divBdr>
        </w:div>
        <w:div w:id="1576545608">
          <w:marLeft w:val="640"/>
          <w:marRight w:val="0"/>
          <w:marTop w:val="0"/>
          <w:marBottom w:val="0"/>
          <w:divBdr>
            <w:top w:val="none" w:sz="0" w:space="0" w:color="auto"/>
            <w:left w:val="none" w:sz="0" w:space="0" w:color="auto"/>
            <w:bottom w:val="none" w:sz="0" w:space="0" w:color="auto"/>
            <w:right w:val="none" w:sz="0" w:space="0" w:color="auto"/>
          </w:divBdr>
        </w:div>
        <w:div w:id="1583829205">
          <w:marLeft w:val="640"/>
          <w:marRight w:val="0"/>
          <w:marTop w:val="0"/>
          <w:marBottom w:val="0"/>
          <w:divBdr>
            <w:top w:val="none" w:sz="0" w:space="0" w:color="auto"/>
            <w:left w:val="none" w:sz="0" w:space="0" w:color="auto"/>
            <w:bottom w:val="none" w:sz="0" w:space="0" w:color="auto"/>
            <w:right w:val="none" w:sz="0" w:space="0" w:color="auto"/>
          </w:divBdr>
        </w:div>
        <w:div w:id="1585262954">
          <w:marLeft w:val="640"/>
          <w:marRight w:val="0"/>
          <w:marTop w:val="0"/>
          <w:marBottom w:val="0"/>
          <w:divBdr>
            <w:top w:val="none" w:sz="0" w:space="0" w:color="auto"/>
            <w:left w:val="none" w:sz="0" w:space="0" w:color="auto"/>
            <w:bottom w:val="none" w:sz="0" w:space="0" w:color="auto"/>
            <w:right w:val="none" w:sz="0" w:space="0" w:color="auto"/>
          </w:divBdr>
        </w:div>
        <w:div w:id="1592735690">
          <w:marLeft w:val="640"/>
          <w:marRight w:val="0"/>
          <w:marTop w:val="0"/>
          <w:marBottom w:val="0"/>
          <w:divBdr>
            <w:top w:val="none" w:sz="0" w:space="0" w:color="auto"/>
            <w:left w:val="none" w:sz="0" w:space="0" w:color="auto"/>
            <w:bottom w:val="none" w:sz="0" w:space="0" w:color="auto"/>
            <w:right w:val="none" w:sz="0" w:space="0" w:color="auto"/>
          </w:divBdr>
        </w:div>
        <w:div w:id="1689746954">
          <w:marLeft w:val="640"/>
          <w:marRight w:val="0"/>
          <w:marTop w:val="0"/>
          <w:marBottom w:val="0"/>
          <w:divBdr>
            <w:top w:val="none" w:sz="0" w:space="0" w:color="auto"/>
            <w:left w:val="none" w:sz="0" w:space="0" w:color="auto"/>
            <w:bottom w:val="none" w:sz="0" w:space="0" w:color="auto"/>
            <w:right w:val="none" w:sz="0" w:space="0" w:color="auto"/>
          </w:divBdr>
        </w:div>
        <w:div w:id="1697149279">
          <w:marLeft w:val="640"/>
          <w:marRight w:val="0"/>
          <w:marTop w:val="0"/>
          <w:marBottom w:val="0"/>
          <w:divBdr>
            <w:top w:val="none" w:sz="0" w:space="0" w:color="auto"/>
            <w:left w:val="none" w:sz="0" w:space="0" w:color="auto"/>
            <w:bottom w:val="none" w:sz="0" w:space="0" w:color="auto"/>
            <w:right w:val="none" w:sz="0" w:space="0" w:color="auto"/>
          </w:divBdr>
        </w:div>
        <w:div w:id="1710181262">
          <w:marLeft w:val="640"/>
          <w:marRight w:val="0"/>
          <w:marTop w:val="0"/>
          <w:marBottom w:val="0"/>
          <w:divBdr>
            <w:top w:val="none" w:sz="0" w:space="0" w:color="auto"/>
            <w:left w:val="none" w:sz="0" w:space="0" w:color="auto"/>
            <w:bottom w:val="none" w:sz="0" w:space="0" w:color="auto"/>
            <w:right w:val="none" w:sz="0" w:space="0" w:color="auto"/>
          </w:divBdr>
        </w:div>
        <w:div w:id="1781803493">
          <w:marLeft w:val="640"/>
          <w:marRight w:val="0"/>
          <w:marTop w:val="0"/>
          <w:marBottom w:val="0"/>
          <w:divBdr>
            <w:top w:val="none" w:sz="0" w:space="0" w:color="auto"/>
            <w:left w:val="none" w:sz="0" w:space="0" w:color="auto"/>
            <w:bottom w:val="none" w:sz="0" w:space="0" w:color="auto"/>
            <w:right w:val="none" w:sz="0" w:space="0" w:color="auto"/>
          </w:divBdr>
        </w:div>
        <w:div w:id="1798067496">
          <w:marLeft w:val="640"/>
          <w:marRight w:val="0"/>
          <w:marTop w:val="0"/>
          <w:marBottom w:val="0"/>
          <w:divBdr>
            <w:top w:val="none" w:sz="0" w:space="0" w:color="auto"/>
            <w:left w:val="none" w:sz="0" w:space="0" w:color="auto"/>
            <w:bottom w:val="none" w:sz="0" w:space="0" w:color="auto"/>
            <w:right w:val="none" w:sz="0" w:space="0" w:color="auto"/>
          </w:divBdr>
        </w:div>
        <w:div w:id="1829513133">
          <w:marLeft w:val="640"/>
          <w:marRight w:val="0"/>
          <w:marTop w:val="0"/>
          <w:marBottom w:val="0"/>
          <w:divBdr>
            <w:top w:val="none" w:sz="0" w:space="0" w:color="auto"/>
            <w:left w:val="none" w:sz="0" w:space="0" w:color="auto"/>
            <w:bottom w:val="none" w:sz="0" w:space="0" w:color="auto"/>
            <w:right w:val="none" w:sz="0" w:space="0" w:color="auto"/>
          </w:divBdr>
        </w:div>
        <w:div w:id="1976981164">
          <w:marLeft w:val="640"/>
          <w:marRight w:val="0"/>
          <w:marTop w:val="0"/>
          <w:marBottom w:val="0"/>
          <w:divBdr>
            <w:top w:val="none" w:sz="0" w:space="0" w:color="auto"/>
            <w:left w:val="none" w:sz="0" w:space="0" w:color="auto"/>
            <w:bottom w:val="none" w:sz="0" w:space="0" w:color="auto"/>
            <w:right w:val="none" w:sz="0" w:space="0" w:color="auto"/>
          </w:divBdr>
        </w:div>
        <w:div w:id="2047947962">
          <w:marLeft w:val="640"/>
          <w:marRight w:val="0"/>
          <w:marTop w:val="0"/>
          <w:marBottom w:val="0"/>
          <w:divBdr>
            <w:top w:val="none" w:sz="0" w:space="0" w:color="auto"/>
            <w:left w:val="none" w:sz="0" w:space="0" w:color="auto"/>
            <w:bottom w:val="none" w:sz="0" w:space="0" w:color="auto"/>
            <w:right w:val="none" w:sz="0" w:space="0" w:color="auto"/>
          </w:divBdr>
        </w:div>
        <w:div w:id="2051300053">
          <w:marLeft w:val="640"/>
          <w:marRight w:val="0"/>
          <w:marTop w:val="0"/>
          <w:marBottom w:val="0"/>
          <w:divBdr>
            <w:top w:val="none" w:sz="0" w:space="0" w:color="auto"/>
            <w:left w:val="none" w:sz="0" w:space="0" w:color="auto"/>
            <w:bottom w:val="none" w:sz="0" w:space="0" w:color="auto"/>
            <w:right w:val="none" w:sz="0" w:space="0" w:color="auto"/>
          </w:divBdr>
        </w:div>
        <w:div w:id="2054382281">
          <w:marLeft w:val="640"/>
          <w:marRight w:val="0"/>
          <w:marTop w:val="0"/>
          <w:marBottom w:val="0"/>
          <w:divBdr>
            <w:top w:val="none" w:sz="0" w:space="0" w:color="auto"/>
            <w:left w:val="none" w:sz="0" w:space="0" w:color="auto"/>
            <w:bottom w:val="none" w:sz="0" w:space="0" w:color="auto"/>
            <w:right w:val="none" w:sz="0" w:space="0" w:color="auto"/>
          </w:divBdr>
        </w:div>
        <w:div w:id="2058045736">
          <w:marLeft w:val="640"/>
          <w:marRight w:val="0"/>
          <w:marTop w:val="0"/>
          <w:marBottom w:val="0"/>
          <w:divBdr>
            <w:top w:val="none" w:sz="0" w:space="0" w:color="auto"/>
            <w:left w:val="none" w:sz="0" w:space="0" w:color="auto"/>
            <w:bottom w:val="none" w:sz="0" w:space="0" w:color="auto"/>
            <w:right w:val="none" w:sz="0" w:space="0" w:color="auto"/>
          </w:divBdr>
        </w:div>
      </w:divsChild>
    </w:div>
    <w:div w:id="1824538325">
      <w:bodyDiv w:val="1"/>
      <w:marLeft w:val="0"/>
      <w:marRight w:val="0"/>
      <w:marTop w:val="0"/>
      <w:marBottom w:val="0"/>
      <w:divBdr>
        <w:top w:val="none" w:sz="0" w:space="0" w:color="auto"/>
        <w:left w:val="none" w:sz="0" w:space="0" w:color="auto"/>
        <w:bottom w:val="none" w:sz="0" w:space="0" w:color="auto"/>
        <w:right w:val="none" w:sz="0" w:space="0" w:color="auto"/>
      </w:divBdr>
      <w:divsChild>
        <w:div w:id="1589006">
          <w:marLeft w:val="640"/>
          <w:marRight w:val="0"/>
          <w:marTop w:val="0"/>
          <w:marBottom w:val="0"/>
          <w:divBdr>
            <w:top w:val="none" w:sz="0" w:space="0" w:color="auto"/>
            <w:left w:val="none" w:sz="0" w:space="0" w:color="auto"/>
            <w:bottom w:val="none" w:sz="0" w:space="0" w:color="auto"/>
            <w:right w:val="none" w:sz="0" w:space="0" w:color="auto"/>
          </w:divBdr>
        </w:div>
        <w:div w:id="36440279">
          <w:marLeft w:val="640"/>
          <w:marRight w:val="0"/>
          <w:marTop w:val="0"/>
          <w:marBottom w:val="0"/>
          <w:divBdr>
            <w:top w:val="none" w:sz="0" w:space="0" w:color="auto"/>
            <w:left w:val="none" w:sz="0" w:space="0" w:color="auto"/>
            <w:bottom w:val="none" w:sz="0" w:space="0" w:color="auto"/>
            <w:right w:val="none" w:sz="0" w:space="0" w:color="auto"/>
          </w:divBdr>
        </w:div>
        <w:div w:id="58944506">
          <w:marLeft w:val="640"/>
          <w:marRight w:val="0"/>
          <w:marTop w:val="0"/>
          <w:marBottom w:val="0"/>
          <w:divBdr>
            <w:top w:val="none" w:sz="0" w:space="0" w:color="auto"/>
            <w:left w:val="none" w:sz="0" w:space="0" w:color="auto"/>
            <w:bottom w:val="none" w:sz="0" w:space="0" w:color="auto"/>
            <w:right w:val="none" w:sz="0" w:space="0" w:color="auto"/>
          </w:divBdr>
        </w:div>
        <w:div w:id="108134569">
          <w:marLeft w:val="640"/>
          <w:marRight w:val="0"/>
          <w:marTop w:val="0"/>
          <w:marBottom w:val="0"/>
          <w:divBdr>
            <w:top w:val="none" w:sz="0" w:space="0" w:color="auto"/>
            <w:left w:val="none" w:sz="0" w:space="0" w:color="auto"/>
            <w:bottom w:val="none" w:sz="0" w:space="0" w:color="auto"/>
            <w:right w:val="none" w:sz="0" w:space="0" w:color="auto"/>
          </w:divBdr>
        </w:div>
        <w:div w:id="135531270">
          <w:marLeft w:val="640"/>
          <w:marRight w:val="0"/>
          <w:marTop w:val="0"/>
          <w:marBottom w:val="0"/>
          <w:divBdr>
            <w:top w:val="none" w:sz="0" w:space="0" w:color="auto"/>
            <w:left w:val="none" w:sz="0" w:space="0" w:color="auto"/>
            <w:bottom w:val="none" w:sz="0" w:space="0" w:color="auto"/>
            <w:right w:val="none" w:sz="0" w:space="0" w:color="auto"/>
          </w:divBdr>
        </w:div>
        <w:div w:id="222720219">
          <w:marLeft w:val="640"/>
          <w:marRight w:val="0"/>
          <w:marTop w:val="0"/>
          <w:marBottom w:val="0"/>
          <w:divBdr>
            <w:top w:val="none" w:sz="0" w:space="0" w:color="auto"/>
            <w:left w:val="none" w:sz="0" w:space="0" w:color="auto"/>
            <w:bottom w:val="none" w:sz="0" w:space="0" w:color="auto"/>
            <w:right w:val="none" w:sz="0" w:space="0" w:color="auto"/>
          </w:divBdr>
        </w:div>
        <w:div w:id="224075398">
          <w:marLeft w:val="640"/>
          <w:marRight w:val="0"/>
          <w:marTop w:val="0"/>
          <w:marBottom w:val="0"/>
          <w:divBdr>
            <w:top w:val="none" w:sz="0" w:space="0" w:color="auto"/>
            <w:left w:val="none" w:sz="0" w:space="0" w:color="auto"/>
            <w:bottom w:val="none" w:sz="0" w:space="0" w:color="auto"/>
            <w:right w:val="none" w:sz="0" w:space="0" w:color="auto"/>
          </w:divBdr>
        </w:div>
        <w:div w:id="233584815">
          <w:marLeft w:val="640"/>
          <w:marRight w:val="0"/>
          <w:marTop w:val="0"/>
          <w:marBottom w:val="0"/>
          <w:divBdr>
            <w:top w:val="none" w:sz="0" w:space="0" w:color="auto"/>
            <w:left w:val="none" w:sz="0" w:space="0" w:color="auto"/>
            <w:bottom w:val="none" w:sz="0" w:space="0" w:color="auto"/>
            <w:right w:val="none" w:sz="0" w:space="0" w:color="auto"/>
          </w:divBdr>
        </w:div>
        <w:div w:id="254560796">
          <w:marLeft w:val="640"/>
          <w:marRight w:val="0"/>
          <w:marTop w:val="0"/>
          <w:marBottom w:val="0"/>
          <w:divBdr>
            <w:top w:val="none" w:sz="0" w:space="0" w:color="auto"/>
            <w:left w:val="none" w:sz="0" w:space="0" w:color="auto"/>
            <w:bottom w:val="none" w:sz="0" w:space="0" w:color="auto"/>
            <w:right w:val="none" w:sz="0" w:space="0" w:color="auto"/>
          </w:divBdr>
        </w:div>
        <w:div w:id="448671419">
          <w:marLeft w:val="640"/>
          <w:marRight w:val="0"/>
          <w:marTop w:val="0"/>
          <w:marBottom w:val="0"/>
          <w:divBdr>
            <w:top w:val="none" w:sz="0" w:space="0" w:color="auto"/>
            <w:left w:val="none" w:sz="0" w:space="0" w:color="auto"/>
            <w:bottom w:val="none" w:sz="0" w:space="0" w:color="auto"/>
            <w:right w:val="none" w:sz="0" w:space="0" w:color="auto"/>
          </w:divBdr>
        </w:div>
        <w:div w:id="482085374">
          <w:marLeft w:val="640"/>
          <w:marRight w:val="0"/>
          <w:marTop w:val="0"/>
          <w:marBottom w:val="0"/>
          <w:divBdr>
            <w:top w:val="none" w:sz="0" w:space="0" w:color="auto"/>
            <w:left w:val="none" w:sz="0" w:space="0" w:color="auto"/>
            <w:bottom w:val="none" w:sz="0" w:space="0" w:color="auto"/>
            <w:right w:val="none" w:sz="0" w:space="0" w:color="auto"/>
          </w:divBdr>
        </w:div>
        <w:div w:id="490559343">
          <w:marLeft w:val="640"/>
          <w:marRight w:val="0"/>
          <w:marTop w:val="0"/>
          <w:marBottom w:val="0"/>
          <w:divBdr>
            <w:top w:val="none" w:sz="0" w:space="0" w:color="auto"/>
            <w:left w:val="none" w:sz="0" w:space="0" w:color="auto"/>
            <w:bottom w:val="none" w:sz="0" w:space="0" w:color="auto"/>
            <w:right w:val="none" w:sz="0" w:space="0" w:color="auto"/>
          </w:divBdr>
        </w:div>
        <w:div w:id="570040742">
          <w:marLeft w:val="640"/>
          <w:marRight w:val="0"/>
          <w:marTop w:val="0"/>
          <w:marBottom w:val="0"/>
          <w:divBdr>
            <w:top w:val="none" w:sz="0" w:space="0" w:color="auto"/>
            <w:left w:val="none" w:sz="0" w:space="0" w:color="auto"/>
            <w:bottom w:val="none" w:sz="0" w:space="0" w:color="auto"/>
            <w:right w:val="none" w:sz="0" w:space="0" w:color="auto"/>
          </w:divBdr>
        </w:div>
        <w:div w:id="578176336">
          <w:marLeft w:val="640"/>
          <w:marRight w:val="0"/>
          <w:marTop w:val="0"/>
          <w:marBottom w:val="0"/>
          <w:divBdr>
            <w:top w:val="none" w:sz="0" w:space="0" w:color="auto"/>
            <w:left w:val="none" w:sz="0" w:space="0" w:color="auto"/>
            <w:bottom w:val="none" w:sz="0" w:space="0" w:color="auto"/>
            <w:right w:val="none" w:sz="0" w:space="0" w:color="auto"/>
          </w:divBdr>
        </w:div>
        <w:div w:id="621348592">
          <w:marLeft w:val="640"/>
          <w:marRight w:val="0"/>
          <w:marTop w:val="0"/>
          <w:marBottom w:val="0"/>
          <w:divBdr>
            <w:top w:val="none" w:sz="0" w:space="0" w:color="auto"/>
            <w:left w:val="none" w:sz="0" w:space="0" w:color="auto"/>
            <w:bottom w:val="none" w:sz="0" w:space="0" w:color="auto"/>
            <w:right w:val="none" w:sz="0" w:space="0" w:color="auto"/>
          </w:divBdr>
        </w:div>
        <w:div w:id="632519068">
          <w:marLeft w:val="640"/>
          <w:marRight w:val="0"/>
          <w:marTop w:val="0"/>
          <w:marBottom w:val="0"/>
          <w:divBdr>
            <w:top w:val="none" w:sz="0" w:space="0" w:color="auto"/>
            <w:left w:val="none" w:sz="0" w:space="0" w:color="auto"/>
            <w:bottom w:val="none" w:sz="0" w:space="0" w:color="auto"/>
            <w:right w:val="none" w:sz="0" w:space="0" w:color="auto"/>
          </w:divBdr>
        </w:div>
        <w:div w:id="644048897">
          <w:marLeft w:val="640"/>
          <w:marRight w:val="0"/>
          <w:marTop w:val="0"/>
          <w:marBottom w:val="0"/>
          <w:divBdr>
            <w:top w:val="none" w:sz="0" w:space="0" w:color="auto"/>
            <w:left w:val="none" w:sz="0" w:space="0" w:color="auto"/>
            <w:bottom w:val="none" w:sz="0" w:space="0" w:color="auto"/>
            <w:right w:val="none" w:sz="0" w:space="0" w:color="auto"/>
          </w:divBdr>
        </w:div>
        <w:div w:id="646055700">
          <w:marLeft w:val="640"/>
          <w:marRight w:val="0"/>
          <w:marTop w:val="0"/>
          <w:marBottom w:val="0"/>
          <w:divBdr>
            <w:top w:val="none" w:sz="0" w:space="0" w:color="auto"/>
            <w:left w:val="none" w:sz="0" w:space="0" w:color="auto"/>
            <w:bottom w:val="none" w:sz="0" w:space="0" w:color="auto"/>
            <w:right w:val="none" w:sz="0" w:space="0" w:color="auto"/>
          </w:divBdr>
        </w:div>
        <w:div w:id="680199244">
          <w:marLeft w:val="640"/>
          <w:marRight w:val="0"/>
          <w:marTop w:val="0"/>
          <w:marBottom w:val="0"/>
          <w:divBdr>
            <w:top w:val="none" w:sz="0" w:space="0" w:color="auto"/>
            <w:left w:val="none" w:sz="0" w:space="0" w:color="auto"/>
            <w:bottom w:val="none" w:sz="0" w:space="0" w:color="auto"/>
            <w:right w:val="none" w:sz="0" w:space="0" w:color="auto"/>
          </w:divBdr>
        </w:div>
        <w:div w:id="714082473">
          <w:marLeft w:val="640"/>
          <w:marRight w:val="0"/>
          <w:marTop w:val="0"/>
          <w:marBottom w:val="0"/>
          <w:divBdr>
            <w:top w:val="none" w:sz="0" w:space="0" w:color="auto"/>
            <w:left w:val="none" w:sz="0" w:space="0" w:color="auto"/>
            <w:bottom w:val="none" w:sz="0" w:space="0" w:color="auto"/>
            <w:right w:val="none" w:sz="0" w:space="0" w:color="auto"/>
          </w:divBdr>
        </w:div>
        <w:div w:id="742142533">
          <w:marLeft w:val="640"/>
          <w:marRight w:val="0"/>
          <w:marTop w:val="0"/>
          <w:marBottom w:val="0"/>
          <w:divBdr>
            <w:top w:val="none" w:sz="0" w:space="0" w:color="auto"/>
            <w:left w:val="none" w:sz="0" w:space="0" w:color="auto"/>
            <w:bottom w:val="none" w:sz="0" w:space="0" w:color="auto"/>
            <w:right w:val="none" w:sz="0" w:space="0" w:color="auto"/>
          </w:divBdr>
        </w:div>
        <w:div w:id="766073404">
          <w:marLeft w:val="640"/>
          <w:marRight w:val="0"/>
          <w:marTop w:val="0"/>
          <w:marBottom w:val="0"/>
          <w:divBdr>
            <w:top w:val="none" w:sz="0" w:space="0" w:color="auto"/>
            <w:left w:val="none" w:sz="0" w:space="0" w:color="auto"/>
            <w:bottom w:val="none" w:sz="0" w:space="0" w:color="auto"/>
            <w:right w:val="none" w:sz="0" w:space="0" w:color="auto"/>
          </w:divBdr>
        </w:div>
        <w:div w:id="783353228">
          <w:marLeft w:val="640"/>
          <w:marRight w:val="0"/>
          <w:marTop w:val="0"/>
          <w:marBottom w:val="0"/>
          <w:divBdr>
            <w:top w:val="none" w:sz="0" w:space="0" w:color="auto"/>
            <w:left w:val="none" w:sz="0" w:space="0" w:color="auto"/>
            <w:bottom w:val="none" w:sz="0" w:space="0" w:color="auto"/>
            <w:right w:val="none" w:sz="0" w:space="0" w:color="auto"/>
          </w:divBdr>
        </w:div>
        <w:div w:id="913589516">
          <w:marLeft w:val="640"/>
          <w:marRight w:val="0"/>
          <w:marTop w:val="0"/>
          <w:marBottom w:val="0"/>
          <w:divBdr>
            <w:top w:val="none" w:sz="0" w:space="0" w:color="auto"/>
            <w:left w:val="none" w:sz="0" w:space="0" w:color="auto"/>
            <w:bottom w:val="none" w:sz="0" w:space="0" w:color="auto"/>
            <w:right w:val="none" w:sz="0" w:space="0" w:color="auto"/>
          </w:divBdr>
        </w:div>
        <w:div w:id="969165385">
          <w:marLeft w:val="640"/>
          <w:marRight w:val="0"/>
          <w:marTop w:val="0"/>
          <w:marBottom w:val="0"/>
          <w:divBdr>
            <w:top w:val="none" w:sz="0" w:space="0" w:color="auto"/>
            <w:left w:val="none" w:sz="0" w:space="0" w:color="auto"/>
            <w:bottom w:val="none" w:sz="0" w:space="0" w:color="auto"/>
            <w:right w:val="none" w:sz="0" w:space="0" w:color="auto"/>
          </w:divBdr>
        </w:div>
        <w:div w:id="981302013">
          <w:marLeft w:val="640"/>
          <w:marRight w:val="0"/>
          <w:marTop w:val="0"/>
          <w:marBottom w:val="0"/>
          <w:divBdr>
            <w:top w:val="none" w:sz="0" w:space="0" w:color="auto"/>
            <w:left w:val="none" w:sz="0" w:space="0" w:color="auto"/>
            <w:bottom w:val="none" w:sz="0" w:space="0" w:color="auto"/>
            <w:right w:val="none" w:sz="0" w:space="0" w:color="auto"/>
          </w:divBdr>
        </w:div>
        <w:div w:id="1128933669">
          <w:marLeft w:val="640"/>
          <w:marRight w:val="0"/>
          <w:marTop w:val="0"/>
          <w:marBottom w:val="0"/>
          <w:divBdr>
            <w:top w:val="none" w:sz="0" w:space="0" w:color="auto"/>
            <w:left w:val="none" w:sz="0" w:space="0" w:color="auto"/>
            <w:bottom w:val="none" w:sz="0" w:space="0" w:color="auto"/>
            <w:right w:val="none" w:sz="0" w:space="0" w:color="auto"/>
          </w:divBdr>
        </w:div>
        <w:div w:id="1291207828">
          <w:marLeft w:val="640"/>
          <w:marRight w:val="0"/>
          <w:marTop w:val="0"/>
          <w:marBottom w:val="0"/>
          <w:divBdr>
            <w:top w:val="none" w:sz="0" w:space="0" w:color="auto"/>
            <w:left w:val="none" w:sz="0" w:space="0" w:color="auto"/>
            <w:bottom w:val="none" w:sz="0" w:space="0" w:color="auto"/>
            <w:right w:val="none" w:sz="0" w:space="0" w:color="auto"/>
          </w:divBdr>
        </w:div>
        <w:div w:id="1295410180">
          <w:marLeft w:val="640"/>
          <w:marRight w:val="0"/>
          <w:marTop w:val="0"/>
          <w:marBottom w:val="0"/>
          <w:divBdr>
            <w:top w:val="none" w:sz="0" w:space="0" w:color="auto"/>
            <w:left w:val="none" w:sz="0" w:space="0" w:color="auto"/>
            <w:bottom w:val="none" w:sz="0" w:space="0" w:color="auto"/>
            <w:right w:val="none" w:sz="0" w:space="0" w:color="auto"/>
          </w:divBdr>
        </w:div>
        <w:div w:id="1467548989">
          <w:marLeft w:val="640"/>
          <w:marRight w:val="0"/>
          <w:marTop w:val="0"/>
          <w:marBottom w:val="0"/>
          <w:divBdr>
            <w:top w:val="none" w:sz="0" w:space="0" w:color="auto"/>
            <w:left w:val="none" w:sz="0" w:space="0" w:color="auto"/>
            <w:bottom w:val="none" w:sz="0" w:space="0" w:color="auto"/>
            <w:right w:val="none" w:sz="0" w:space="0" w:color="auto"/>
          </w:divBdr>
        </w:div>
        <w:div w:id="1544440587">
          <w:marLeft w:val="640"/>
          <w:marRight w:val="0"/>
          <w:marTop w:val="0"/>
          <w:marBottom w:val="0"/>
          <w:divBdr>
            <w:top w:val="none" w:sz="0" w:space="0" w:color="auto"/>
            <w:left w:val="none" w:sz="0" w:space="0" w:color="auto"/>
            <w:bottom w:val="none" w:sz="0" w:space="0" w:color="auto"/>
            <w:right w:val="none" w:sz="0" w:space="0" w:color="auto"/>
          </w:divBdr>
        </w:div>
        <w:div w:id="1557662880">
          <w:marLeft w:val="640"/>
          <w:marRight w:val="0"/>
          <w:marTop w:val="0"/>
          <w:marBottom w:val="0"/>
          <w:divBdr>
            <w:top w:val="none" w:sz="0" w:space="0" w:color="auto"/>
            <w:left w:val="none" w:sz="0" w:space="0" w:color="auto"/>
            <w:bottom w:val="none" w:sz="0" w:space="0" w:color="auto"/>
            <w:right w:val="none" w:sz="0" w:space="0" w:color="auto"/>
          </w:divBdr>
        </w:div>
        <w:div w:id="1593010249">
          <w:marLeft w:val="640"/>
          <w:marRight w:val="0"/>
          <w:marTop w:val="0"/>
          <w:marBottom w:val="0"/>
          <w:divBdr>
            <w:top w:val="none" w:sz="0" w:space="0" w:color="auto"/>
            <w:left w:val="none" w:sz="0" w:space="0" w:color="auto"/>
            <w:bottom w:val="none" w:sz="0" w:space="0" w:color="auto"/>
            <w:right w:val="none" w:sz="0" w:space="0" w:color="auto"/>
          </w:divBdr>
        </w:div>
        <w:div w:id="1626543539">
          <w:marLeft w:val="640"/>
          <w:marRight w:val="0"/>
          <w:marTop w:val="0"/>
          <w:marBottom w:val="0"/>
          <w:divBdr>
            <w:top w:val="none" w:sz="0" w:space="0" w:color="auto"/>
            <w:left w:val="none" w:sz="0" w:space="0" w:color="auto"/>
            <w:bottom w:val="none" w:sz="0" w:space="0" w:color="auto"/>
            <w:right w:val="none" w:sz="0" w:space="0" w:color="auto"/>
          </w:divBdr>
        </w:div>
        <w:div w:id="1665738220">
          <w:marLeft w:val="640"/>
          <w:marRight w:val="0"/>
          <w:marTop w:val="0"/>
          <w:marBottom w:val="0"/>
          <w:divBdr>
            <w:top w:val="none" w:sz="0" w:space="0" w:color="auto"/>
            <w:left w:val="none" w:sz="0" w:space="0" w:color="auto"/>
            <w:bottom w:val="none" w:sz="0" w:space="0" w:color="auto"/>
            <w:right w:val="none" w:sz="0" w:space="0" w:color="auto"/>
          </w:divBdr>
        </w:div>
        <w:div w:id="1668437045">
          <w:marLeft w:val="640"/>
          <w:marRight w:val="0"/>
          <w:marTop w:val="0"/>
          <w:marBottom w:val="0"/>
          <w:divBdr>
            <w:top w:val="none" w:sz="0" w:space="0" w:color="auto"/>
            <w:left w:val="none" w:sz="0" w:space="0" w:color="auto"/>
            <w:bottom w:val="none" w:sz="0" w:space="0" w:color="auto"/>
            <w:right w:val="none" w:sz="0" w:space="0" w:color="auto"/>
          </w:divBdr>
        </w:div>
        <w:div w:id="1698048087">
          <w:marLeft w:val="640"/>
          <w:marRight w:val="0"/>
          <w:marTop w:val="0"/>
          <w:marBottom w:val="0"/>
          <w:divBdr>
            <w:top w:val="none" w:sz="0" w:space="0" w:color="auto"/>
            <w:left w:val="none" w:sz="0" w:space="0" w:color="auto"/>
            <w:bottom w:val="none" w:sz="0" w:space="0" w:color="auto"/>
            <w:right w:val="none" w:sz="0" w:space="0" w:color="auto"/>
          </w:divBdr>
        </w:div>
        <w:div w:id="1722291342">
          <w:marLeft w:val="640"/>
          <w:marRight w:val="0"/>
          <w:marTop w:val="0"/>
          <w:marBottom w:val="0"/>
          <w:divBdr>
            <w:top w:val="none" w:sz="0" w:space="0" w:color="auto"/>
            <w:left w:val="none" w:sz="0" w:space="0" w:color="auto"/>
            <w:bottom w:val="none" w:sz="0" w:space="0" w:color="auto"/>
            <w:right w:val="none" w:sz="0" w:space="0" w:color="auto"/>
          </w:divBdr>
        </w:div>
        <w:div w:id="1733775498">
          <w:marLeft w:val="640"/>
          <w:marRight w:val="0"/>
          <w:marTop w:val="0"/>
          <w:marBottom w:val="0"/>
          <w:divBdr>
            <w:top w:val="none" w:sz="0" w:space="0" w:color="auto"/>
            <w:left w:val="none" w:sz="0" w:space="0" w:color="auto"/>
            <w:bottom w:val="none" w:sz="0" w:space="0" w:color="auto"/>
            <w:right w:val="none" w:sz="0" w:space="0" w:color="auto"/>
          </w:divBdr>
        </w:div>
        <w:div w:id="1782912030">
          <w:marLeft w:val="640"/>
          <w:marRight w:val="0"/>
          <w:marTop w:val="0"/>
          <w:marBottom w:val="0"/>
          <w:divBdr>
            <w:top w:val="none" w:sz="0" w:space="0" w:color="auto"/>
            <w:left w:val="none" w:sz="0" w:space="0" w:color="auto"/>
            <w:bottom w:val="none" w:sz="0" w:space="0" w:color="auto"/>
            <w:right w:val="none" w:sz="0" w:space="0" w:color="auto"/>
          </w:divBdr>
        </w:div>
        <w:div w:id="1793864237">
          <w:marLeft w:val="640"/>
          <w:marRight w:val="0"/>
          <w:marTop w:val="0"/>
          <w:marBottom w:val="0"/>
          <w:divBdr>
            <w:top w:val="none" w:sz="0" w:space="0" w:color="auto"/>
            <w:left w:val="none" w:sz="0" w:space="0" w:color="auto"/>
            <w:bottom w:val="none" w:sz="0" w:space="0" w:color="auto"/>
            <w:right w:val="none" w:sz="0" w:space="0" w:color="auto"/>
          </w:divBdr>
        </w:div>
        <w:div w:id="1901282890">
          <w:marLeft w:val="640"/>
          <w:marRight w:val="0"/>
          <w:marTop w:val="0"/>
          <w:marBottom w:val="0"/>
          <w:divBdr>
            <w:top w:val="none" w:sz="0" w:space="0" w:color="auto"/>
            <w:left w:val="none" w:sz="0" w:space="0" w:color="auto"/>
            <w:bottom w:val="none" w:sz="0" w:space="0" w:color="auto"/>
            <w:right w:val="none" w:sz="0" w:space="0" w:color="auto"/>
          </w:divBdr>
        </w:div>
        <w:div w:id="1905217930">
          <w:marLeft w:val="640"/>
          <w:marRight w:val="0"/>
          <w:marTop w:val="0"/>
          <w:marBottom w:val="0"/>
          <w:divBdr>
            <w:top w:val="none" w:sz="0" w:space="0" w:color="auto"/>
            <w:left w:val="none" w:sz="0" w:space="0" w:color="auto"/>
            <w:bottom w:val="none" w:sz="0" w:space="0" w:color="auto"/>
            <w:right w:val="none" w:sz="0" w:space="0" w:color="auto"/>
          </w:divBdr>
        </w:div>
        <w:div w:id="1960405400">
          <w:marLeft w:val="640"/>
          <w:marRight w:val="0"/>
          <w:marTop w:val="0"/>
          <w:marBottom w:val="0"/>
          <w:divBdr>
            <w:top w:val="none" w:sz="0" w:space="0" w:color="auto"/>
            <w:left w:val="none" w:sz="0" w:space="0" w:color="auto"/>
            <w:bottom w:val="none" w:sz="0" w:space="0" w:color="auto"/>
            <w:right w:val="none" w:sz="0" w:space="0" w:color="auto"/>
          </w:divBdr>
        </w:div>
        <w:div w:id="1979341371">
          <w:marLeft w:val="640"/>
          <w:marRight w:val="0"/>
          <w:marTop w:val="0"/>
          <w:marBottom w:val="0"/>
          <w:divBdr>
            <w:top w:val="none" w:sz="0" w:space="0" w:color="auto"/>
            <w:left w:val="none" w:sz="0" w:space="0" w:color="auto"/>
            <w:bottom w:val="none" w:sz="0" w:space="0" w:color="auto"/>
            <w:right w:val="none" w:sz="0" w:space="0" w:color="auto"/>
          </w:divBdr>
        </w:div>
        <w:div w:id="2016223669">
          <w:marLeft w:val="640"/>
          <w:marRight w:val="0"/>
          <w:marTop w:val="0"/>
          <w:marBottom w:val="0"/>
          <w:divBdr>
            <w:top w:val="none" w:sz="0" w:space="0" w:color="auto"/>
            <w:left w:val="none" w:sz="0" w:space="0" w:color="auto"/>
            <w:bottom w:val="none" w:sz="0" w:space="0" w:color="auto"/>
            <w:right w:val="none" w:sz="0" w:space="0" w:color="auto"/>
          </w:divBdr>
        </w:div>
        <w:div w:id="2051958625">
          <w:marLeft w:val="640"/>
          <w:marRight w:val="0"/>
          <w:marTop w:val="0"/>
          <w:marBottom w:val="0"/>
          <w:divBdr>
            <w:top w:val="none" w:sz="0" w:space="0" w:color="auto"/>
            <w:left w:val="none" w:sz="0" w:space="0" w:color="auto"/>
            <w:bottom w:val="none" w:sz="0" w:space="0" w:color="auto"/>
            <w:right w:val="none" w:sz="0" w:space="0" w:color="auto"/>
          </w:divBdr>
        </w:div>
      </w:divsChild>
    </w:div>
    <w:div w:id="1890071492">
      <w:bodyDiv w:val="1"/>
      <w:marLeft w:val="0"/>
      <w:marRight w:val="0"/>
      <w:marTop w:val="0"/>
      <w:marBottom w:val="0"/>
      <w:divBdr>
        <w:top w:val="none" w:sz="0" w:space="0" w:color="auto"/>
        <w:left w:val="none" w:sz="0" w:space="0" w:color="auto"/>
        <w:bottom w:val="none" w:sz="0" w:space="0" w:color="auto"/>
        <w:right w:val="none" w:sz="0" w:space="0" w:color="auto"/>
      </w:divBdr>
      <w:divsChild>
        <w:div w:id="26763546">
          <w:marLeft w:val="640"/>
          <w:marRight w:val="0"/>
          <w:marTop w:val="0"/>
          <w:marBottom w:val="0"/>
          <w:divBdr>
            <w:top w:val="none" w:sz="0" w:space="0" w:color="auto"/>
            <w:left w:val="none" w:sz="0" w:space="0" w:color="auto"/>
            <w:bottom w:val="none" w:sz="0" w:space="0" w:color="auto"/>
            <w:right w:val="none" w:sz="0" w:space="0" w:color="auto"/>
          </w:divBdr>
        </w:div>
        <w:div w:id="291518979">
          <w:marLeft w:val="640"/>
          <w:marRight w:val="0"/>
          <w:marTop w:val="0"/>
          <w:marBottom w:val="0"/>
          <w:divBdr>
            <w:top w:val="none" w:sz="0" w:space="0" w:color="auto"/>
            <w:left w:val="none" w:sz="0" w:space="0" w:color="auto"/>
            <w:bottom w:val="none" w:sz="0" w:space="0" w:color="auto"/>
            <w:right w:val="none" w:sz="0" w:space="0" w:color="auto"/>
          </w:divBdr>
        </w:div>
        <w:div w:id="371542929">
          <w:marLeft w:val="640"/>
          <w:marRight w:val="0"/>
          <w:marTop w:val="0"/>
          <w:marBottom w:val="0"/>
          <w:divBdr>
            <w:top w:val="none" w:sz="0" w:space="0" w:color="auto"/>
            <w:left w:val="none" w:sz="0" w:space="0" w:color="auto"/>
            <w:bottom w:val="none" w:sz="0" w:space="0" w:color="auto"/>
            <w:right w:val="none" w:sz="0" w:space="0" w:color="auto"/>
          </w:divBdr>
        </w:div>
        <w:div w:id="381102018">
          <w:marLeft w:val="640"/>
          <w:marRight w:val="0"/>
          <w:marTop w:val="0"/>
          <w:marBottom w:val="0"/>
          <w:divBdr>
            <w:top w:val="none" w:sz="0" w:space="0" w:color="auto"/>
            <w:left w:val="none" w:sz="0" w:space="0" w:color="auto"/>
            <w:bottom w:val="none" w:sz="0" w:space="0" w:color="auto"/>
            <w:right w:val="none" w:sz="0" w:space="0" w:color="auto"/>
          </w:divBdr>
        </w:div>
        <w:div w:id="456410763">
          <w:marLeft w:val="640"/>
          <w:marRight w:val="0"/>
          <w:marTop w:val="0"/>
          <w:marBottom w:val="0"/>
          <w:divBdr>
            <w:top w:val="none" w:sz="0" w:space="0" w:color="auto"/>
            <w:left w:val="none" w:sz="0" w:space="0" w:color="auto"/>
            <w:bottom w:val="none" w:sz="0" w:space="0" w:color="auto"/>
            <w:right w:val="none" w:sz="0" w:space="0" w:color="auto"/>
          </w:divBdr>
        </w:div>
        <w:div w:id="493961568">
          <w:marLeft w:val="640"/>
          <w:marRight w:val="0"/>
          <w:marTop w:val="0"/>
          <w:marBottom w:val="0"/>
          <w:divBdr>
            <w:top w:val="none" w:sz="0" w:space="0" w:color="auto"/>
            <w:left w:val="none" w:sz="0" w:space="0" w:color="auto"/>
            <w:bottom w:val="none" w:sz="0" w:space="0" w:color="auto"/>
            <w:right w:val="none" w:sz="0" w:space="0" w:color="auto"/>
          </w:divBdr>
        </w:div>
        <w:div w:id="574439797">
          <w:marLeft w:val="640"/>
          <w:marRight w:val="0"/>
          <w:marTop w:val="0"/>
          <w:marBottom w:val="0"/>
          <w:divBdr>
            <w:top w:val="none" w:sz="0" w:space="0" w:color="auto"/>
            <w:left w:val="none" w:sz="0" w:space="0" w:color="auto"/>
            <w:bottom w:val="none" w:sz="0" w:space="0" w:color="auto"/>
            <w:right w:val="none" w:sz="0" w:space="0" w:color="auto"/>
          </w:divBdr>
        </w:div>
        <w:div w:id="599338766">
          <w:marLeft w:val="640"/>
          <w:marRight w:val="0"/>
          <w:marTop w:val="0"/>
          <w:marBottom w:val="0"/>
          <w:divBdr>
            <w:top w:val="none" w:sz="0" w:space="0" w:color="auto"/>
            <w:left w:val="none" w:sz="0" w:space="0" w:color="auto"/>
            <w:bottom w:val="none" w:sz="0" w:space="0" w:color="auto"/>
            <w:right w:val="none" w:sz="0" w:space="0" w:color="auto"/>
          </w:divBdr>
        </w:div>
        <w:div w:id="642588575">
          <w:marLeft w:val="640"/>
          <w:marRight w:val="0"/>
          <w:marTop w:val="0"/>
          <w:marBottom w:val="0"/>
          <w:divBdr>
            <w:top w:val="none" w:sz="0" w:space="0" w:color="auto"/>
            <w:left w:val="none" w:sz="0" w:space="0" w:color="auto"/>
            <w:bottom w:val="none" w:sz="0" w:space="0" w:color="auto"/>
            <w:right w:val="none" w:sz="0" w:space="0" w:color="auto"/>
          </w:divBdr>
        </w:div>
        <w:div w:id="685640938">
          <w:marLeft w:val="640"/>
          <w:marRight w:val="0"/>
          <w:marTop w:val="0"/>
          <w:marBottom w:val="0"/>
          <w:divBdr>
            <w:top w:val="none" w:sz="0" w:space="0" w:color="auto"/>
            <w:left w:val="none" w:sz="0" w:space="0" w:color="auto"/>
            <w:bottom w:val="none" w:sz="0" w:space="0" w:color="auto"/>
            <w:right w:val="none" w:sz="0" w:space="0" w:color="auto"/>
          </w:divBdr>
        </w:div>
        <w:div w:id="688064313">
          <w:marLeft w:val="640"/>
          <w:marRight w:val="0"/>
          <w:marTop w:val="0"/>
          <w:marBottom w:val="0"/>
          <w:divBdr>
            <w:top w:val="none" w:sz="0" w:space="0" w:color="auto"/>
            <w:left w:val="none" w:sz="0" w:space="0" w:color="auto"/>
            <w:bottom w:val="none" w:sz="0" w:space="0" w:color="auto"/>
            <w:right w:val="none" w:sz="0" w:space="0" w:color="auto"/>
          </w:divBdr>
        </w:div>
        <w:div w:id="698776945">
          <w:marLeft w:val="640"/>
          <w:marRight w:val="0"/>
          <w:marTop w:val="0"/>
          <w:marBottom w:val="0"/>
          <w:divBdr>
            <w:top w:val="none" w:sz="0" w:space="0" w:color="auto"/>
            <w:left w:val="none" w:sz="0" w:space="0" w:color="auto"/>
            <w:bottom w:val="none" w:sz="0" w:space="0" w:color="auto"/>
            <w:right w:val="none" w:sz="0" w:space="0" w:color="auto"/>
          </w:divBdr>
        </w:div>
        <w:div w:id="723914896">
          <w:marLeft w:val="640"/>
          <w:marRight w:val="0"/>
          <w:marTop w:val="0"/>
          <w:marBottom w:val="0"/>
          <w:divBdr>
            <w:top w:val="none" w:sz="0" w:space="0" w:color="auto"/>
            <w:left w:val="none" w:sz="0" w:space="0" w:color="auto"/>
            <w:bottom w:val="none" w:sz="0" w:space="0" w:color="auto"/>
            <w:right w:val="none" w:sz="0" w:space="0" w:color="auto"/>
          </w:divBdr>
        </w:div>
        <w:div w:id="724833057">
          <w:marLeft w:val="640"/>
          <w:marRight w:val="0"/>
          <w:marTop w:val="0"/>
          <w:marBottom w:val="0"/>
          <w:divBdr>
            <w:top w:val="none" w:sz="0" w:space="0" w:color="auto"/>
            <w:left w:val="none" w:sz="0" w:space="0" w:color="auto"/>
            <w:bottom w:val="none" w:sz="0" w:space="0" w:color="auto"/>
            <w:right w:val="none" w:sz="0" w:space="0" w:color="auto"/>
          </w:divBdr>
        </w:div>
        <w:div w:id="725448403">
          <w:marLeft w:val="640"/>
          <w:marRight w:val="0"/>
          <w:marTop w:val="0"/>
          <w:marBottom w:val="0"/>
          <w:divBdr>
            <w:top w:val="none" w:sz="0" w:space="0" w:color="auto"/>
            <w:left w:val="none" w:sz="0" w:space="0" w:color="auto"/>
            <w:bottom w:val="none" w:sz="0" w:space="0" w:color="auto"/>
            <w:right w:val="none" w:sz="0" w:space="0" w:color="auto"/>
          </w:divBdr>
        </w:div>
        <w:div w:id="757753995">
          <w:marLeft w:val="640"/>
          <w:marRight w:val="0"/>
          <w:marTop w:val="0"/>
          <w:marBottom w:val="0"/>
          <w:divBdr>
            <w:top w:val="none" w:sz="0" w:space="0" w:color="auto"/>
            <w:left w:val="none" w:sz="0" w:space="0" w:color="auto"/>
            <w:bottom w:val="none" w:sz="0" w:space="0" w:color="auto"/>
            <w:right w:val="none" w:sz="0" w:space="0" w:color="auto"/>
          </w:divBdr>
        </w:div>
        <w:div w:id="810639336">
          <w:marLeft w:val="640"/>
          <w:marRight w:val="0"/>
          <w:marTop w:val="0"/>
          <w:marBottom w:val="0"/>
          <w:divBdr>
            <w:top w:val="none" w:sz="0" w:space="0" w:color="auto"/>
            <w:left w:val="none" w:sz="0" w:space="0" w:color="auto"/>
            <w:bottom w:val="none" w:sz="0" w:space="0" w:color="auto"/>
            <w:right w:val="none" w:sz="0" w:space="0" w:color="auto"/>
          </w:divBdr>
        </w:div>
        <w:div w:id="827595659">
          <w:marLeft w:val="640"/>
          <w:marRight w:val="0"/>
          <w:marTop w:val="0"/>
          <w:marBottom w:val="0"/>
          <w:divBdr>
            <w:top w:val="none" w:sz="0" w:space="0" w:color="auto"/>
            <w:left w:val="none" w:sz="0" w:space="0" w:color="auto"/>
            <w:bottom w:val="none" w:sz="0" w:space="0" w:color="auto"/>
            <w:right w:val="none" w:sz="0" w:space="0" w:color="auto"/>
          </w:divBdr>
        </w:div>
        <w:div w:id="1015502799">
          <w:marLeft w:val="640"/>
          <w:marRight w:val="0"/>
          <w:marTop w:val="0"/>
          <w:marBottom w:val="0"/>
          <w:divBdr>
            <w:top w:val="none" w:sz="0" w:space="0" w:color="auto"/>
            <w:left w:val="none" w:sz="0" w:space="0" w:color="auto"/>
            <w:bottom w:val="none" w:sz="0" w:space="0" w:color="auto"/>
            <w:right w:val="none" w:sz="0" w:space="0" w:color="auto"/>
          </w:divBdr>
        </w:div>
        <w:div w:id="1027371117">
          <w:marLeft w:val="640"/>
          <w:marRight w:val="0"/>
          <w:marTop w:val="0"/>
          <w:marBottom w:val="0"/>
          <w:divBdr>
            <w:top w:val="none" w:sz="0" w:space="0" w:color="auto"/>
            <w:left w:val="none" w:sz="0" w:space="0" w:color="auto"/>
            <w:bottom w:val="none" w:sz="0" w:space="0" w:color="auto"/>
            <w:right w:val="none" w:sz="0" w:space="0" w:color="auto"/>
          </w:divBdr>
        </w:div>
        <w:div w:id="1094663426">
          <w:marLeft w:val="640"/>
          <w:marRight w:val="0"/>
          <w:marTop w:val="0"/>
          <w:marBottom w:val="0"/>
          <w:divBdr>
            <w:top w:val="none" w:sz="0" w:space="0" w:color="auto"/>
            <w:left w:val="none" w:sz="0" w:space="0" w:color="auto"/>
            <w:bottom w:val="none" w:sz="0" w:space="0" w:color="auto"/>
            <w:right w:val="none" w:sz="0" w:space="0" w:color="auto"/>
          </w:divBdr>
        </w:div>
        <w:div w:id="1106921408">
          <w:marLeft w:val="640"/>
          <w:marRight w:val="0"/>
          <w:marTop w:val="0"/>
          <w:marBottom w:val="0"/>
          <w:divBdr>
            <w:top w:val="none" w:sz="0" w:space="0" w:color="auto"/>
            <w:left w:val="none" w:sz="0" w:space="0" w:color="auto"/>
            <w:bottom w:val="none" w:sz="0" w:space="0" w:color="auto"/>
            <w:right w:val="none" w:sz="0" w:space="0" w:color="auto"/>
          </w:divBdr>
        </w:div>
        <w:div w:id="1117063328">
          <w:marLeft w:val="640"/>
          <w:marRight w:val="0"/>
          <w:marTop w:val="0"/>
          <w:marBottom w:val="0"/>
          <w:divBdr>
            <w:top w:val="none" w:sz="0" w:space="0" w:color="auto"/>
            <w:left w:val="none" w:sz="0" w:space="0" w:color="auto"/>
            <w:bottom w:val="none" w:sz="0" w:space="0" w:color="auto"/>
            <w:right w:val="none" w:sz="0" w:space="0" w:color="auto"/>
          </w:divBdr>
        </w:div>
        <w:div w:id="1126239117">
          <w:marLeft w:val="640"/>
          <w:marRight w:val="0"/>
          <w:marTop w:val="0"/>
          <w:marBottom w:val="0"/>
          <w:divBdr>
            <w:top w:val="none" w:sz="0" w:space="0" w:color="auto"/>
            <w:left w:val="none" w:sz="0" w:space="0" w:color="auto"/>
            <w:bottom w:val="none" w:sz="0" w:space="0" w:color="auto"/>
            <w:right w:val="none" w:sz="0" w:space="0" w:color="auto"/>
          </w:divBdr>
        </w:div>
        <w:div w:id="1198815222">
          <w:marLeft w:val="640"/>
          <w:marRight w:val="0"/>
          <w:marTop w:val="0"/>
          <w:marBottom w:val="0"/>
          <w:divBdr>
            <w:top w:val="none" w:sz="0" w:space="0" w:color="auto"/>
            <w:left w:val="none" w:sz="0" w:space="0" w:color="auto"/>
            <w:bottom w:val="none" w:sz="0" w:space="0" w:color="auto"/>
            <w:right w:val="none" w:sz="0" w:space="0" w:color="auto"/>
          </w:divBdr>
        </w:div>
        <w:div w:id="1205482415">
          <w:marLeft w:val="640"/>
          <w:marRight w:val="0"/>
          <w:marTop w:val="0"/>
          <w:marBottom w:val="0"/>
          <w:divBdr>
            <w:top w:val="none" w:sz="0" w:space="0" w:color="auto"/>
            <w:left w:val="none" w:sz="0" w:space="0" w:color="auto"/>
            <w:bottom w:val="none" w:sz="0" w:space="0" w:color="auto"/>
            <w:right w:val="none" w:sz="0" w:space="0" w:color="auto"/>
          </w:divBdr>
        </w:div>
        <w:div w:id="1221214325">
          <w:marLeft w:val="640"/>
          <w:marRight w:val="0"/>
          <w:marTop w:val="0"/>
          <w:marBottom w:val="0"/>
          <w:divBdr>
            <w:top w:val="none" w:sz="0" w:space="0" w:color="auto"/>
            <w:left w:val="none" w:sz="0" w:space="0" w:color="auto"/>
            <w:bottom w:val="none" w:sz="0" w:space="0" w:color="auto"/>
            <w:right w:val="none" w:sz="0" w:space="0" w:color="auto"/>
          </w:divBdr>
        </w:div>
        <w:div w:id="1241603560">
          <w:marLeft w:val="640"/>
          <w:marRight w:val="0"/>
          <w:marTop w:val="0"/>
          <w:marBottom w:val="0"/>
          <w:divBdr>
            <w:top w:val="none" w:sz="0" w:space="0" w:color="auto"/>
            <w:left w:val="none" w:sz="0" w:space="0" w:color="auto"/>
            <w:bottom w:val="none" w:sz="0" w:space="0" w:color="auto"/>
            <w:right w:val="none" w:sz="0" w:space="0" w:color="auto"/>
          </w:divBdr>
        </w:div>
        <w:div w:id="1255478847">
          <w:marLeft w:val="640"/>
          <w:marRight w:val="0"/>
          <w:marTop w:val="0"/>
          <w:marBottom w:val="0"/>
          <w:divBdr>
            <w:top w:val="none" w:sz="0" w:space="0" w:color="auto"/>
            <w:left w:val="none" w:sz="0" w:space="0" w:color="auto"/>
            <w:bottom w:val="none" w:sz="0" w:space="0" w:color="auto"/>
            <w:right w:val="none" w:sz="0" w:space="0" w:color="auto"/>
          </w:divBdr>
        </w:div>
        <w:div w:id="1270508096">
          <w:marLeft w:val="640"/>
          <w:marRight w:val="0"/>
          <w:marTop w:val="0"/>
          <w:marBottom w:val="0"/>
          <w:divBdr>
            <w:top w:val="none" w:sz="0" w:space="0" w:color="auto"/>
            <w:left w:val="none" w:sz="0" w:space="0" w:color="auto"/>
            <w:bottom w:val="none" w:sz="0" w:space="0" w:color="auto"/>
            <w:right w:val="none" w:sz="0" w:space="0" w:color="auto"/>
          </w:divBdr>
        </w:div>
        <w:div w:id="1295217779">
          <w:marLeft w:val="640"/>
          <w:marRight w:val="0"/>
          <w:marTop w:val="0"/>
          <w:marBottom w:val="0"/>
          <w:divBdr>
            <w:top w:val="none" w:sz="0" w:space="0" w:color="auto"/>
            <w:left w:val="none" w:sz="0" w:space="0" w:color="auto"/>
            <w:bottom w:val="none" w:sz="0" w:space="0" w:color="auto"/>
            <w:right w:val="none" w:sz="0" w:space="0" w:color="auto"/>
          </w:divBdr>
        </w:div>
        <w:div w:id="1301156458">
          <w:marLeft w:val="640"/>
          <w:marRight w:val="0"/>
          <w:marTop w:val="0"/>
          <w:marBottom w:val="0"/>
          <w:divBdr>
            <w:top w:val="none" w:sz="0" w:space="0" w:color="auto"/>
            <w:left w:val="none" w:sz="0" w:space="0" w:color="auto"/>
            <w:bottom w:val="none" w:sz="0" w:space="0" w:color="auto"/>
            <w:right w:val="none" w:sz="0" w:space="0" w:color="auto"/>
          </w:divBdr>
        </w:div>
        <w:div w:id="1343628067">
          <w:marLeft w:val="640"/>
          <w:marRight w:val="0"/>
          <w:marTop w:val="0"/>
          <w:marBottom w:val="0"/>
          <w:divBdr>
            <w:top w:val="none" w:sz="0" w:space="0" w:color="auto"/>
            <w:left w:val="none" w:sz="0" w:space="0" w:color="auto"/>
            <w:bottom w:val="none" w:sz="0" w:space="0" w:color="auto"/>
            <w:right w:val="none" w:sz="0" w:space="0" w:color="auto"/>
          </w:divBdr>
        </w:div>
        <w:div w:id="1421873412">
          <w:marLeft w:val="640"/>
          <w:marRight w:val="0"/>
          <w:marTop w:val="0"/>
          <w:marBottom w:val="0"/>
          <w:divBdr>
            <w:top w:val="none" w:sz="0" w:space="0" w:color="auto"/>
            <w:left w:val="none" w:sz="0" w:space="0" w:color="auto"/>
            <w:bottom w:val="none" w:sz="0" w:space="0" w:color="auto"/>
            <w:right w:val="none" w:sz="0" w:space="0" w:color="auto"/>
          </w:divBdr>
        </w:div>
        <w:div w:id="1556160860">
          <w:marLeft w:val="640"/>
          <w:marRight w:val="0"/>
          <w:marTop w:val="0"/>
          <w:marBottom w:val="0"/>
          <w:divBdr>
            <w:top w:val="none" w:sz="0" w:space="0" w:color="auto"/>
            <w:left w:val="none" w:sz="0" w:space="0" w:color="auto"/>
            <w:bottom w:val="none" w:sz="0" w:space="0" w:color="auto"/>
            <w:right w:val="none" w:sz="0" w:space="0" w:color="auto"/>
          </w:divBdr>
        </w:div>
        <w:div w:id="1710688244">
          <w:marLeft w:val="640"/>
          <w:marRight w:val="0"/>
          <w:marTop w:val="0"/>
          <w:marBottom w:val="0"/>
          <w:divBdr>
            <w:top w:val="none" w:sz="0" w:space="0" w:color="auto"/>
            <w:left w:val="none" w:sz="0" w:space="0" w:color="auto"/>
            <w:bottom w:val="none" w:sz="0" w:space="0" w:color="auto"/>
            <w:right w:val="none" w:sz="0" w:space="0" w:color="auto"/>
          </w:divBdr>
        </w:div>
        <w:div w:id="1805653983">
          <w:marLeft w:val="640"/>
          <w:marRight w:val="0"/>
          <w:marTop w:val="0"/>
          <w:marBottom w:val="0"/>
          <w:divBdr>
            <w:top w:val="none" w:sz="0" w:space="0" w:color="auto"/>
            <w:left w:val="none" w:sz="0" w:space="0" w:color="auto"/>
            <w:bottom w:val="none" w:sz="0" w:space="0" w:color="auto"/>
            <w:right w:val="none" w:sz="0" w:space="0" w:color="auto"/>
          </w:divBdr>
        </w:div>
        <w:div w:id="1809937363">
          <w:marLeft w:val="640"/>
          <w:marRight w:val="0"/>
          <w:marTop w:val="0"/>
          <w:marBottom w:val="0"/>
          <w:divBdr>
            <w:top w:val="none" w:sz="0" w:space="0" w:color="auto"/>
            <w:left w:val="none" w:sz="0" w:space="0" w:color="auto"/>
            <w:bottom w:val="none" w:sz="0" w:space="0" w:color="auto"/>
            <w:right w:val="none" w:sz="0" w:space="0" w:color="auto"/>
          </w:divBdr>
        </w:div>
        <w:div w:id="1813251723">
          <w:marLeft w:val="640"/>
          <w:marRight w:val="0"/>
          <w:marTop w:val="0"/>
          <w:marBottom w:val="0"/>
          <w:divBdr>
            <w:top w:val="none" w:sz="0" w:space="0" w:color="auto"/>
            <w:left w:val="none" w:sz="0" w:space="0" w:color="auto"/>
            <w:bottom w:val="none" w:sz="0" w:space="0" w:color="auto"/>
            <w:right w:val="none" w:sz="0" w:space="0" w:color="auto"/>
          </w:divBdr>
        </w:div>
        <w:div w:id="1846019792">
          <w:marLeft w:val="640"/>
          <w:marRight w:val="0"/>
          <w:marTop w:val="0"/>
          <w:marBottom w:val="0"/>
          <w:divBdr>
            <w:top w:val="none" w:sz="0" w:space="0" w:color="auto"/>
            <w:left w:val="none" w:sz="0" w:space="0" w:color="auto"/>
            <w:bottom w:val="none" w:sz="0" w:space="0" w:color="auto"/>
            <w:right w:val="none" w:sz="0" w:space="0" w:color="auto"/>
          </w:divBdr>
        </w:div>
        <w:div w:id="1862012386">
          <w:marLeft w:val="640"/>
          <w:marRight w:val="0"/>
          <w:marTop w:val="0"/>
          <w:marBottom w:val="0"/>
          <w:divBdr>
            <w:top w:val="none" w:sz="0" w:space="0" w:color="auto"/>
            <w:left w:val="none" w:sz="0" w:space="0" w:color="auto"/>
            <w:bottom w:val="none" w:sz="0" w:space="0" w:color="auto"/>
            <w:right w:val="none" w:sz="0" w:space="0" w:color="auto"/>
          </w:divBdr>
        </w:div>
        <w:div w:id="1875917727">
          <w:marLeft w:val="640"/>
          <w:marRight w:val="0"/>
          <w:marTop w:val="0"/>
          <w:marBottom w:val="0"/>
          <w:divBdr>
            <w:top w:val="none" w:sz="0" w:space="0" w:color="auto"/>
            <w:left w:val="none" w:sz="0" w:space="0" w:color="auto"/>
            <w:bottom w:val="none" w:sz="0" w:space="0" w:color="auto"/>
            <w:right w:val="none" w:sz="0" w:space="0" w:color="auto"/>
          </w:divBdr>
        </w:div>
        <w:div w:id="1890140638">
          <w:marLeft w:val="640"/>
          <w:marRight w:val="0"/>
          <w:marTop w:val="0"/>
          <w:marBottom w:val="0"/>
          <w:divBdr>
            <w:top w:val="none" w:sz="0" w:space="0" w:color="auto"/>
            <w:left w:val="none" w:sz="0" w:space="0" w:color="auto"/>
            <w:bottom w:val="none" w:sz="0" w:space="0" w:color="auto"/>
            <w:right w:val="none" w:sz="0" w:space="0" w:color="auto"/>
          </w:divBdr>
        </w:div>
        <w:div w:id="1921522392">
          <w:marLeft w:val="640"/>
          <w:marRight w:val="0"/>
          <w:marTop w:val="0"/>
          <w:marBottom w:val="0"/>
          <w:divBdr>
            <w:top w:val="none" w:sz="0" w:space="0" w:color="auto"/>
            <w:left w:val="none" w:sz="0" w:space="0" w:color="auto"/>
            <w:bottom w:val="none" w:sz="0" w:space="0" w:color="auto"/>
            <w:right w:val="none" w:sz="0" w:space="0" w:color="auto"/>
          </w:divBdr>
        </w:div>
        <w:div w:id="2005206715">
          <w:marLeft w:val="640"/>
          <w:marRight w:val="0"/>
          <w:marTop w:val="0"/>
          <w:marBottom w:val="0"/>
          <w:divBdr>
            <w:top w:val="none" w:sz="0" w:space="0" w:color="auto"/>
            <w:left w:val="none" w:sz="0" w:space="0" w:color="auto"/>
            <w:bottom w:val="none" w:sz="0" w:space="0" w:color="auto"/>
            <w:right w:val="none" w:sz="0" w:space="0" w:color="auto"/>
          </w:divBdr>
        </w:div>
        <w:div w:id="2009169473">
          <w:marLeft w:val="640"/>
          <w:marRight w:val="0"/>
          <w:marTop w:val="0"/>
          <w:marBottom w:val="0"/>
          <w:divBdr>
            <w:top w:val="none" w:sz="0" w:space="0" w:color="auto"/>
            <w:left w:val="none" w:sz="0" w:space="0" w:color="auto"/>
            <w:bottom w:val="none" w:sz="0" w:space="0" w:color="auto"/>
            <w:right w:val="none" w:sz="0" w:space="0" w:color="auto"/>
          </w:divBdr>
        </w:div>
        <w:div w:id="2048751663">
          <w:marLeft w:val="640"/>
          <w:marRight w:val="0"/>
          <w:marTop w:val="0"/>
          <w:marBottom w:val="0"/>
          <w:divBdr>
            <w:top w:val="none" w:sz="0" w:space="0" w:color="auto"/>
            <w:left w:val="none" w:sz="0" w:space="0" w:color="auto"/>
            <w:bottom w:val="none" w:sz="0" w:space="0" w:color="auto"/>
            <w:right w:val="none" w:sz="0" w:space="0" w:color="auto"/>
          </w:divBdr>
        </w:div>
        <w:div w:id="2085909772">
          <w:marLeft w:val="640"/>
          <w:marRight w:val="0"/>
          <w:marTop w:val="0"/>
          <w:marBottom w:val="0"/>
          <w:divBdr>
            <w:top w:val="none" w:sz="0" w:space="0" w:color="auto"/>
            <w:left w:val="none" w:sz="0" w:space="0" w:color="auto"/>
            <w:bottom w:val="none" w:sz="0" w:space="0" w:color="auto"/>
            <w:right w:val="none" w:sz="0" w:space="0" w:color="auto"/>
          </w:divBdr>
        </w:div>
        <w:div w:id="2093701612">
          <w:marLeft w:val="640"/>
          <w:marRight w:val="0"/>
          <w:marTop w:val="0"/>
          <w:marBottom w:val="0"/>
          <w:divBdr>
            <w:top w:val="none" w:sz="0" w:space="0" w:color="auto"/>
            <w:left w:val="none" w:sz="0" w:space="0" w:color="auto"/>
            <w:bottom w:val="none" w:sz="0" w:space="0" w:color="auto"/>
            <w:right w:val="none" w:sz="0" w:space="0" w:color="auto"/>
          </w:divBdr>
        </w:div>
        <w:div w:id="2127770240">
          <w:marLeft w:val="640"/>
          <w:marRight w:val="0"/>
          <w:marTop w:val="0"/>
          <w:marBottom w:val="0"/>
          <w:divBdr>
            <w:top w:val="none" w:sz="0" w:space="0" w:color="auto"/>
            <w:left w:val="none" w:sz="0" w:space="0" w:color="auto"/>
            <w:bottom w:val="none" w:sz="0" w:space="0" w:color="auto"/>
            <w:right w:val="none" w:sz="0" w:space="0" w:color="auto"/>
          </w:divBdr>
        </w:div>
        <w:div w:id="2128964617">
          <w:marLeft w:val="640"/>
          <w:marRight w:val="0"/>
          <w:marTop w:val="0"/>
          <w:marBottom w:val="0"/>
          <w:divBdr>
            <w:top w:val="none" w:sz="0" w:space="0" w:color="auto"/>
            <w:left w:val="none" w:sz="0" w:space="0" w:color="auto"/>
            <w:bottom w:val="none" w:sz="0" w:space="0" w:color="auto"/>
            <w:right w:val="none" w:sz="0" w:space="0" w:color="auto"/>
          </w:divBdr>
        </w:div>
        <w:div w:id="2138254690">
          <w:marLeft w:val="640"/>
          <w:marRight w:val="0"/>
          <w:marTop w:val="0"/>
          <w:marBottom w:val="0"/>
          <w:divBdr>
            <w:top w:val="none" w:sz="0" w:space="0" w:color="auto"/>
            <w:left w:val="none" w:sz="0" w:space="0" w:color="auto"/>
            <w:bottom w:val="none" w:sz="0" w:space="0" w:color="auto"/>
            <w:right w:val="none" w:sz="0" w:space="0" w:color="auto"/>
          </w:divBdr>
        </w:div>
      </w:divsChild>
    </w:div>
    <w:div w:id="1942686829">
      <w:bodyDiv w:val="1"/>
      <w:marLeft w:val="0"/>
      <w:marRight w:val="0"/>
      <w:marTop w:val="0"/>
      <w:marBottom w:val="0"/>
      <w:divBdr>
        <w:top w:val="none" w:sz="0" w:space="0" w:color="auto"/>
        <w:left w:val="none" w:sz="0" w:space="0" w:color="auto"/>
        <w:bottom w:val="none" w:sz="0" w:space="0" w:color="auto"/>
        <w:right w:val="none" w:sz="0" w:space="0" w:color="auto"/>
      </w:divBdr>
      <w:divsChild>
        <w:div w:id="1275613">
          <w:marLeft w:val="640"/>
          <w:marRight w:val="0"/>
          <w:marTop w:val="0"/>
          <w:marBottom w:val="0"/>
          <w:divBdr>
            <w:top w:val="none" w:sz="0" w:space="0" w:color="auto"/>
            <w:left w:val="none" w:sz="0" w:space="0" w:color="auto"/>
            <w:bottom w:val="none" w:sz="0" w:space="0" w:color="auto"/>
            <w:right w:val="none" w:sz="0" w:space="0" w:color="auto"/>
          </w:divBdr>
        </w:div>
        <w:div w:id="54933654">
          <w:marLeft w:val="640"/>
          <w:marRight w:val="0"/>
          <w:marTop w:val="0"/>
          <w:marBottom w:val="0"/>
          <w:divBdr>
            <w:top w:val="none" w:sz="0" w:space="0" w:color="auto"/>
            <w:left w:val="none" w:sz="0" w:space="0" w:color="auto"/>
            <w:bottom w:val="none" w:sz="0" w:space="0" w:color="auto"/>
            <w:right w:val="none" w:sz="0" w:space="0" w:color="auto"/>
          </w:divBdr>
        </w:div>
        <w:div w:id="55907479">
          <w:marLeft w:val="640"/>
          <w:marRight w:val="0"/>
          <w:marTop w:val="0"/>
          <w:marBottom w:val="0"/>
          <w:divBdr>
            <w:top w:val="none" w:sz="0" w:space="0" w:color="auto"/>
            <w:left w:val="none" w:sz="0" w:space="0" w:color="auto"/>
            <w:bottom w:val="none" w:sz="0" w:space="0" w:color="auto"/>
            <w:right w:val="none" w:sz="0" w:space="0" w:color="auto"/>
          </w:divBdr>
        </w:div>
        <w:div w:id="93284508">
          <w:marLeft w:val="640"/>
          <w:marRight w:val="0"/>
          <w:marTop w:val="0"/>
          <w:marBottom w:val="0"/>
          <w:divBdr>
            <w:top w:val="none" w:sz="0" w:space="0" w:color="auto"/>
            <w:left w:val="none" w:sz="0" w:space="0" w:color="auto"/>
            <w:bottom w:val="none" w:sz="0" w:space="0" w:color="auto"/>
            <w:right w:val="none" w:sz="0" w:space="0" w:color="auto"/>
          </w:divBdr>
        </w:div>
        <w:div w:id="96141646">
          <w:marLeft w:val="640"/>
          <w:marRight w:val="0"/>
          <w:marTop w:val="0"/>
          <w:marBottom w:val="0"/>
          <w:divBdr>
            <w:top w:val="none" w:sz="0" w:space="0" w:color="auto"/>
            <w:left w:val="none" w:sz="0" w:space="0" w:color="auto"/>
            <w:bottom w:val="none" w:sz="0" w:space="0" w:color="auto"/>
            <w:right w:val="none" w:sz="0" w:space="0" w:color="auto"/>
          </w:divBdr>
        </w:div>
        <w:div w:id="118303069">
          <w:marLeft w:val="640"/>
          <w:marRight w:val="0"/>
          <w:marTop w:val="0"/>
          <w:marBottom w:val="0"/>
          <w:divBdr>
            <w:top w:val="none" w:sz="0" w:space="0" w:color="auto"/>
            <w:left w:val="none" w:sz="0" w:space="0" w:color="auto"/>
            <w:bottom w:val="none" w:sz="0" w:space="0" w:color="auto"/>
            <w:right w:val="none" w:sz="0" w:space="0" w:color="auto"/>
          </w:divBdr>
        </w:div>
        <w:div w:id="146164862">
          <w:marLeft w:val="640"/>
          <w:marRight w:val="0"/>
          <w:marTop w:val="0"/>
          <w:marBottom w:val="0"/>
          <w:divBdr>
            <w:top w:val="none" w:sz="0" w:space="0" w:color="auto"/>
            <w:left w:val="none" w:sz="0" w:space="0" w:color="auto"/>
            <w:bottom w:val="none" w:sz="0" w:space="0" w:color="auto"/>
            <w:right w:val="none" w:sz="0" w:space="0" w:color="auto"/>
          </w:divBdr>
        </w:div>
        <w:div w:id="189997119">
          <w:marLeft w:val="640"/>
          <w:marRight w:val="0"/>
          <w:marTop w:val="0"/>
          <w:marBottom w:val="0"/>
          <w:divBdr>
            <w:top w:val="none" w:sz="0" w:space="0" w:color="auto"/>
            <w:left w:val="none" w:sz="0" w:space="0" w:color="auto"/>
            <w:bottom w:val="none" w:sz="0" w:space="0" w:color="auto"/>
            <w:right w:val="none" w:sz="0" w:space="0" w:color="auto"/>
          </w:divBdr>
        </w:div>
        <w:div w:id="207692177">
          <w:marLeft w:val="640"/>
          <w:marRight w:val="0"/>
          <w:marTop w:val="0"/>
          <w:marBottom w:val="0"/>
          <w:divBdr>
            <w:top w:val="none" w:sz="0" w:space="0" w:color="auto"/>
            <w:left w:val="none" w:sz="0" w:space="0" w:color="auto"/>
            <w:bottom w:val="none" w:sz="0" w:space="0" w:color="auto"/>
            <w:right w:val="none" w:sz="0" w:space="0" w:color="auto"/>
          </w:divBdr>
        </w:div>
        <w:div w:id="371076062">
          <w:marLeft w:val="640"/>
          <w:marRight w:val="0"/>
          <w:marTop w:val="0"/>
          <w:marBottom w:val="0"/>
          <w:divBdr>
            <w:top w:val="none" w:sz="0" w:space="0" w:color="auto"/>
            <w:left w:val="none" w:sz="0" w:space="0" w:color="auto"/>
            <w:bottom w:val="none" w:sz="0" w:space="0" w:color="auto"/>
            <w:right w:val="none" w:sz="0" w:space="0" w:color="auto"/>
          </w:divBdr>
        </w:div>
        <w:div w:id="462892825">
          <w:marLeft w:val="640"/>
          <w:marRight w:val="0"/>
          <w:marTop w:val="0"/>
          <w:marBottom w:val="0"/>
          <w:divBdr>
            <w:top w:val="none" w:sz="0" w:space="0" w:color="auto"/>
            <w:left w:val="none" w:sz="0" w:space="0" w:color="auto"/>
            <w:bottom w:val="none" w:sz="0" w:space="0" w:color="auto"/>
            <w:right w:val="none" w:sz="0" w:space="0" w:color="auto"/>
          </w:divBdr>
        </w:div>
        <w:div w:id="496195482">
          <w:marLeft w:val="640"/>
          <w:marRight w:val="0"/>
          <w:marTop w:val="0"/>
          <w:marBottom w:val="0"/>
          <w:divBdr>
            <w:top w:val="none" w:sz="0" w:space="0" w:color="auto"/>
            <w:left w:val="none" w:sz="0" w:space="0" w:color="auto"/>
            <w:bottom w:val="none" w:sz="0" w:space="0" w:color="auto"/>
            <w:right w:val="none" w:sz="0" w:space="0" w:color="auto"/>
          </w:divBdr>
        </w:div>
        <w:div w:id="503320145">
          <w:marLeft w:val="640"/>
          <w:marRight w:val="0"/>
          <w:marTop w:val="0"/>
          <w:marBottom w:val="0"/>
          <w:divBdr>
            <w:top w:val="none" w:sz="0" w:space="0" w:color="auto"/>
            <w:left w:val="none" w:sz="0" w:space="0" w:color="auto"/>
            <w:bottom w:val="none" w:sz="0" w:space="0" w:color="auto"/>
            <w:right w:val="none" w:sz="0" w:space="0" w:color="auto"/>
          </w:divBdr>
        </w:div>
        <w:div w:id="544147513">
          <w:marLeft w:val="640"/>
          <w:marRight w:val="0"/>
          <w:marTop w:val="0"/>
          <w:marBottom w:val="0"/>
          <w:divBdr>
            <w:top w:val="none" w:sz="0" w:space="0" w:color="auto"/>
            <w:left w:val="none" w:sz="0" w:space="0" w:color="auto"/>
            <w:bottom w:val="none" w:sz="0" w:space="0" w:color="auto"/>
            <w:right w:val="none" w:sz="0" w:space="0" w:color="auto"/>
          </w:divBdr>
        </w:div>
        <w:div w:id="580985272">
          <w:marLeft w:val="640"/>
          <w:marRight w:val="0"/>
          <w:marTop w:val="0"/>
          <w:marBottom w:val="0"/>
          <w:divBdr>
            <w:top w:val="none" w:sz="0" w:space="0" w:color="auto"/>
            <w:left w:val="none" w:sz="0" w:space="0" w:color="auto"/>
            <w:bottom w:val="none" w:sz="0" w:space="0" w:color="auto"/>
            <w:right w:val="none" w:sz="0" w:space="0" w:color="auto"/>
          </w:divBdr>
        </w:div>
        <w:div w:id="592934933">
          <w:marLeft w:val="640"/>
          <w:marRight w:val="0"/>
          <w:marTop w:val="0"/>
          <w:marBottom w:val="0"/>
          <w:divBdr>
            <w:top w:val="none" w:sz="0" w:space="0" w:color="auto"/>
            <w:left w:val="none" w:sz="0" w:space="0" w:color="auto"/>
            <w:bottom w:val="none" w:sz="0" w:space="0" w:color="auto"/>
            <w:right w:val="none" w:sz="0" w:space="0" w:color="auto"/>
          </w:divBdr>
        </w:div>
        <w:div w:id="669218236">
          <w:marLeft w:val="640"/>
          <w:marRight w:val="0"/>
          <w:marTop w:val="0"/>
          <w:marBottom w:val="0"/>
          <w:divBdr>
            <w:top w:val="none" w:sz="0" w:space="0" w:color="auto"/>
            <w:left w:val="none" w:sz="0" w:space="0" w:color="auto"/>
            <w:bottom w:val="none" w:sz="0" w:space="0" w:color="auto"/>
            <w:right w:val="none" w:sz="0" w:space="0" w:color="auto"/>
          </w:divBdr>
        </w:div>
        <w:div w:id="679159533">
          <w:marLeft w:val="640"/>
          <w:marRight w:val="0"/>
          <w:marTop w:val="0"/>
          <w:marBottom w:val="0"/>
          <w:divBdr>
            <w:top w:val="none" w:sz="0" w:space="0" w:color="auto"/>
            <w:left w:val="none" w:sz="0" w:space="0" w:color="auto"/>
            <w:bottom w:val="none" w:sz="0" w:space="0" w:color="auto"/>
            <w:right w:val="none" w:sz="0" w:space="0" w:color="auto"/>
          </w:divBdr>
        </w:div>
        <w:div w:id="691997417">
          <w:marLeft w:val="640"/>
          <w:marRight w:val="0"/>
          <w:marTop w:val="0"/>
          <w:marBottom w:val="0"/>
          <w:divBdr>
            <w:top w:val="none" w:sz="0" w:space="0" w:color="auto"/>
            <w:left w:val="none" w:sz="0" w:space="0" w:color="auto"/>
            <w:bottom w:val="none" w:sz="0" w:space="0" w:color="auto"/>
            <w:right w:val="none" w:sz="0" w:space="0" w:color="auto"/>
          </w:divBdr>
        </w:div>
        <w:div w:id="726683246">
          <w:marLeft w:val="640"/>
          <w:marRight w:val="0"/>
          <w:marTop w:val="0"/>
          <w:marBottom w:val="0"/>
          <w:divBdr>
            <w:top w:val="none" w:sz="0" w:space="0" w:color="auto"/>
            <w:left w:val="none" w:sz="0" w:space="0" w:color="auto"/>
            <w:bottom w:val="none" w:sz="0" w:space="0" w:color="auto"/>
            <w:right w:val="none" w:sz="0" w:space="0" w:color="auto"/>
          </w:divBdr>
        </w:div>
        <w:div w:id="745414824">
          <w:marLeft w:val="640"/>
          <w:marRight w:val="0"/>
          <w:marTop w:val="0"/>
          <w:marBottom w:val="0"/>
          <w:divBdr>
            <w:top w:val="none" w:sz="0" w:space="0" w:color="auto"/>
            <w:left w:val="none" w:sz="0" w:space="0" w:color="auto"/>
            <w:bottom w:val="none" w:sz="0" w:space="0" w:color="auto"/>
            <w:right w:val="none" w:sz="0" w:space="0" w:color="auto"/>
          </w:divBdr>
        </w:div>
        <w:div w:id="776482924">
          <w:marLeft w:val="640"/>
          <w:marRight w:val="0"/>
          <w:marTop w:val="0"/>
          <w:marBottom w:val="0"/>
          <w:divBdr>
            <w:top w:val="none" w:sz="0" w:space="0" w:color="auto"/>
            <w:left w:val="none" w:sz="0" w:space="0" w:color="auto"/>
            <w:bottom w:val="none" w:sz="0" w:space="0" w:color="auto"/>
            <w:right w:val="none" w:sz="0" w:space="0" w:color="auto"/>
          </w:divBdr>
        </w:div>
        <w:div w:id="803887641">
          <w:marLeft w:val="640"/>
          <w:marRight w:val="0"/>
          <w:marTop w:val="0"/>
          <w:marBottom w:val="0"/>
          <w:divBdr>
            <w:top w:val="none" w:sz="0" w:space="0" w:color="auto"/>
            <w:left w:val="none" w:sz="0" w:space="0" w:color="auto"/>
            <w:bottom w:val="none" w:sz="0" w:space="0" w:color="auto"/>
            <w:right w:val="none" w:sz="0" w:space="0" w:color="auto"/>
          </w:divBdr>
        </w:div>
        <w:div w:id="807089541">
          <w:marLeft w:val="640"/>
          <w:marRight w:val="0"/>
          <w:marTop w:val="0"/>
          <w:marBottom w:val="0"/>
          <w:divBdr>
            <w:top w:val="none" w:sz="0" w:space="0" w:color="auto"/>
            <w:left w:val="none" w:sz="0" w:space="0" w:color="auto"/>
            <w:bottom w:val="none" w:sz="0" w:space="0" w:color="auto"/>
            <w:right w:val="none" w:sz="0" w:space="0" w:color="auto"/>
          </w:divBdr>
        </w:div>
        <w:div w:id="947928529">
          <w:marLeft w:val="640"/>
          <w:marRight w:val="0"/>
          <w:marTop w:val="0"/>
          <w:marBottom w:val="0"/>
          <w:divBdr>
            <w:top w:val="none" w:sz="0" w:space="0" w:color="auto"/>
            <w:left w:val="none" w:sz="0" w:space="0" w:color="auto"/>
            <w:bottom w:val="none" w:sz="0" w:space="0" w:color="auto"/>
            <w:right w:val="none" w:sz="0" w:space="0" w:color="auto"/>
          </w:divBdr>
        </w:div>
        <w:div w:id="1064570774">
          <w:marLeft w:val="640"/>
          <w:marRight w:val="0"/>
          <w:marTop w:val="0"/>
          <w:marBottom w:val="0"/>
          <w:divBdr>
            <w:top w:val="none" w:sz="0" w:space="0" w:color="auto"/>
            <w:left w:val="none" w:sz="0" w:space="0" w:color="auto"/>
            <w:bottom w:val="none" w:sz="0" w:space="0" w:color="auto"/>
            <w:right w:val="none" w:sz="0" w:space="0" w:color="auto"/>
          </w:divBdr>
        </w:div>
        <w:div w:id="1067724540">
          <w:marLeft w:val="640"/>
          <w:marRight w:val="0"/>
          <w:marTop w:val="0"/>
          <w:marBottom w:val="0"/>
          <w:divBdr>
            <w:top w:val="none" w:sz="0" w:space="0" w:color="auto"/>
            <w:left w:val="none" w:sz="0" w:space="0" w:color="auto"/>
            <w:bottom w:val="none" w:sz="0" w:space="0" w:color="auto"/>
            <w:right w:val="none" w:sz="0" w:space="0" w:color="auto"/>
          </w:divBdr>
        </w:div>
        <w:div w:id="1090271000">
          <w:marLeft w:val="640"/>
          <w:marRight w:val="0"/>
          <w:marTop w:val="0"/>
          <w:marBottom w:val="0"/>
          <w:divBdr>
            <w:top w:val="none" w:sz="0" w:space="0" w:color="auto"/>
            <w:left w:val="none" w:sz="0" w:space="0" w:color="auto"/>
            <w:bottom w:val="none" w:sz="0" w:space="0" w:color="auto"/>
            <w:right w:val="none" w:sz="0" w:space="0" w:color="auto"/>
          </w:divBdr>
        </w:div>
        <w:div w:id="1105687475">
          <w:marLeft w:val="640"/>
          <w:marRight w:val="0"/>
          <w:marTop w:val="0"/>
          <w:marBottom w:val="0"/>
          <w:divBdr>
            <w:top w:val="none" w:sz="0" w:space="0" w:color="auto"/>
            <w:left w:val="none" w:sz="0" w:space="0" w:color="auto"/>
            <w:bottom w:val="none" w:sz="0" w:space="0" w:color="auto"/>
            <w:right w:val="none" w:sz="0" w:space="0" w:color="auto"/>
          </w:divBdr>
        </w:div>
        <w:div w:id="1168598381">
          <w:marLeft w:val="640"/>
          <w:marRight w:val="0"/>
          <w:marTop w:val="0"/>
          <w:marBottom w:val="0"/>
          <w:divBdr>
            <w:top w:val="none" w:sz="0" w:space="0" w:color="auto"/>
            <w:left w:val="none" w:sz="0" w:space="0" w:color="auto"/>
            <w:bottom w:val="none" w:sz="0" w:space="0" w:color="auto"/>
            <w:right w:val="none" w:sz="0" w:space="0" w:color="auto"/>
          </w:divBdr>
        </w:div>
        <w:div w:id="1218736750">
          <w:marLeft w:val="640"/>
          <w:marRight w:val="0"/>
          <w:marTop w:val="0"/>
          <w:marBottom w:val="0"/>
          <w:divBdr>
            <w:top w:val="none" w:sz="0" w:space="0" w:color="auto"/>
            <w:left w:val="none" w:sz="0" w:space="0" w:color="auto"/>
            <w:bottom w:val="none" w:sz="0" w:space="0" w:color="auto"/>
            <w:right w:val="none" w:sz="0" w:space="0" w:color="auto"/>
          </w:divBdr>
        </w:div>
        <w:div w:id="1256749803">
          <w:marLeft w:val="640"/>
          <w:marRight w:val="0"/>
          <w:marTop w:val="0"/>
          <w:marBottom w:val="0"/>
          <w:divBdr>
            <w:top w:val="none" w:sz="0" w:space="0" w:color="auto"/>
            <w:left w:val="none" w:sz="0" w:space="0" w:color="auto"/>
            <w:bottom w:val="none" w:sz="0" w:space="0" w:color="auto"/>
            <w:right w:val="none" w:sz="0" w:space="0" w:color="auto"/>
          </w:divBdr>
        </w:div>
        <w:div w:id="1288118977">
          <w:marLeft w:val="640"/>
          <w:marRight w:val="0"/>
          <w:marTop w:val="0"/>
          <w:marBottom w:val="0"/>
          <w:divBdr>
            <w:top w:val="none" w:sz="0" w:space="0" w:color="auto"/>
            <w:left w:val="none" w:sz="0" w:space="0" w:color="auto"/>
            <w:bottom w:val="none" w:sz="0" w:space="0" w:color="auto"/>
            <w:right w:val="none" w:sz="0" w:space="0" w:color="auto"/>
          </w:divBdr>
        </w:div>
        <w:div w:id="1391608801">
          <w:marLeft w:val="640"/>
          <w:marRight w:val="0"/>
          <w:marTop w:val="0"/>
          <w:marBottom w:val="0"/>
          <w:divBdr>
            <w:top w:val="none" w:sz="0" w:space="0" w:color="auto"/>
            <w:left w:val="none" w:sz="0" w:space="0" w:color="auto"/>
            <w:bottom w:val="none" w:sz="0" w:space="0" w:color="auto"/>
            <w:right w:val="none" w:sz="0" w:space="0" w:color="auto"/>
          </w:divBdr>
        </w:div>
        <w:div w:id="1419520949">
          <w:marLeft w:val="640"/>
          <w:marRight w:val="0"/>
          <w:marTop w:val="0"/>
          <w:marBottom w:val="0"/>
          <w:divBdr>
            <w:top w:val="none" w:sz="0" w:space="0" w:color="auto"/>
            <w:left w:val="none" w:sz="0" w:space="0" w:color="auto"/>
            <w:bottom w:val="none" w:sz="0" w:space="0" w:color="auto"/>
            <w:right w:val="none" w:sz="0" w:space="0" w:color="auto"/>
          </w:divBdr>
        </w:div>
        <w:div w:id="1427964439">
          <w:marLeft w:val="640"/>
          <w:marRight w:val="0"/>
          <w:marTop w:val="0"/>
          <w:marBottom w:val="0"/>
          <w:divBdr>
            <w:top w:val="none" w:sz="0" w:space="0" w:color="auto"/>
            <w:left w:val="none" w:sz="0" w:space="0" w:color="auto"/>
            <w:bottom w:val="none" w:sz="0" w:space="0" w:color="auto"/>
            <w:right w:val="none" w:sz="0" w:space="0" w:color="auto"/>
          </w:divBdr>
        </w:div>
        <w:div w:id="1442650380">
          <w:marLeft w:val="640"/>
          <w:marRight w:val="0"/>
          <w:marTop w:val="0"/>
          <w:marBottom w:val="0"/>
          <w:divBdr>
            <w:top w:val="none" w:sz="0" w:space="0" w:color="auto"/>
            <w:left w:val="none" w:sz="0" w:space="0" w:color="auto"/>
            <w:bottom w:val="none" w:sz="0" w:space="0" w:color="auto"/>
            <w:right w:val="none" w:sz="0" w:space="0" w:color="auto"/>
          </w:divBdr>
        </w:div>
        <w:div w:id="1475490678">
          <w:marLeft w:val="640"/>
          <w:marRight w:val="0"/>
          <w:marTop w:val="0"/>
          <w:marBottom w:val="0"/>
          <w:divBdr>
            <w:top w:val="none" w:sz="0" w:space="0" w:color="auto"/>
            <w:left w:val="none" w:sz="0" w:space="0" w:color="auto"/>
            <w:bottom w:val="none" w:sz="0" w:space="0" w:color="auto"/>
            <w:right w:val="none" w:sz="0" w:space="0" w:color="auto"/>
          </w:divBdr>
        </w:div>
        <w:div w:id="1559319640">
          <w:marLeft w:val="640"/>
          <w:marRight w:val="0"/>
          <w:marTop w:val="0"/>
          <w:marBottom w:val="0"/>
          <w:divBdr>
            <w:top w:val="none" w:sz="0" w:space="0" w:color="auto"/>
            <w:left w:val="none" w:sz="0" w:space="0" w:color="auto"/>
            <w:bottom w:val="none" w:sz="0" w:space="0" w:color="auto"/>
            <w:right w:val="none" w:sz="0" w:space="0" w:color="auto"/>
          </w:divBdr>
        </w:div>
        <w:div w:id="1572035248">
          <w:marLeft w:val="640"/>
          <w:marRight w:val="0"/>
          <w:marTop w:val="0"/>
          <w:marBottom w:val="0"/>
          <w:divBdr>
            <w:top w:val="none" w:sz="0" w:space="0" w:color="auto"/>
            <w:left w:val="none" w:sz="0" w:space="0" w:color="auto"/>
            <w:bottom w:val="none" w:sz="0" w:space="0" w:color="auto"/>
            <w:right w:val="none" w:sz="0" w:space="0" w:color="auto"/>
          </w:divBdr>
        </w:div>
        <w:div w:id="1594315964">
          <w:marLeft w:val="640"/>
          <w:marRight w:val="0"/>
          <w:marTop w:val="0"/>
          <w:marBottom w:val="0"/>
          <w:divBdr>
            <w:top w:val="none" w:sz="0" w:space="0" w:color="auto"/>
            <w:left w:val="none" w:sz="0" w:space="0" w:color="auto"/>
            <w:bottom w:val="none" w:sz="0" w:space="0" w:color="auto"/>
            <w:right w:val="none" w:sz="0" w:space="0" w:color="auto"/>
          </w:divBdr>
        </w:div>
        <w:div w:id="1615601307">
          <w:marLeft w:val="640"/>
          <w:marRight w:val="0"/>
          <w:marTop w:val="0"/>
          <w:marBottom w:val="0"/>
          <w:divBdr>
            <w:top w:val="none" w:sz="0" w:space="0" w:color="auto"/>
            <w:left w:val="none" w:sz="0" w:space="0" w:color="auto"/>
            <w:bottom w:val="none" w:sz="0" w:space="0" w:color="auto"/>
            <w:right w:val="none" w:sz="0" w:space="0" w:color="auto"/>
          </w:divBdr>
        </w:div>
        <w:div w:id="1678195635">
          <w:marLeft w:val="640"/>
          <w:marRight w:val="0"/>
          <w:marTop w:val="0"/>
          <w:marBottom w:val="0"/>
          <w:divBdr>
            <w:top w:val="none" w:sz="0" w:space="0" w:color="auto"/>
            <w:left w:val="none" w:sz="0" w:space="0" w:color="auto"/>
            <w:bottom w:val="none" w:sz="0" w:space="0" w:color="auto"/>
            <w:right w:val="none" w:sz="0" w:space="0" w:color="auto"/>
          </w:divBdr>
        </w:div>
        <w:div w:id="1679768154">
          <w:marLeft w:val="640"/>
          <w:marRight w:val="0"/>
          <w:marTop w:val="0"/>
          <w:marBottom w:val="0"/>
          <w:divBdr>
            <w:top w:val="none" w:sz="0" w:space="0" w:color="auto"/>
            <w:left w:val="none" w:sz="0" w:space="0" w:color="auto"/>
            <w:bottom w:val="none" w:sz="0" w:space="0" w:color="auto"/>
            <w:right w:val="none" w:sz="0" w:space="0" w:color="auto"/>
          </w:divBdr>
        </w:div>
        <w:div w:id="1705672333">
          <w:marLeft w:val="640"/>
          <w:marRight w:val="0"/>
          <w:marTop w:val="0"/>
          <w:marBottom w:val="0"/>
          <w:divBdr>
            <w:top w:val="none" w:sz="0" w:space="0" w:color="auto"/>
            <w:left w:val="none" w:sz="0" w:space="0" w:color="auto"/>
            <w:bottom w:val="none" w:sz="0" w:space="0" w:color="auto"/>
            <w:right w:val="none" w:sz="0" w:space="0" w:color="auto"/>
          </w:divBdr>
        </w:div>
        <w:div w:id="1711496845">
          <w:marLeft w:val="640"/>
          <w:marRight w:val="0"/>
          <w:marTop w:val="0"/>
          <w:marBottom w:val="0"/>
          <w:divBdr>
            <w:top w:val="none" w:sz="0" w:space="0" w:color="auto"/>
            <w:left w:val="none" w:sz="0" w:space="0" w:color="auto"/>
            <w:bottom w:val="none" w:sz="0" w:space="0" w:color="auto"/>
            <w:right w:val="none" w:sz="0" w:space="0" w:color="auto"/>
          </w:divBdr>
        </w:div>
        <w:div w:id="1759910524">
          <w:marLeft w:val="640"/>
          <w:marRight w:val="0"/>
          <w:marTop w:val="0"/>
          <w:marBottom w:val="0"/>
          <w:divBdr>
            <w:top w:val="none" w:sz="0" w:space="0" w:color="auto"/>
            <w:left w:val="none" w:sz="0" w:space="0" w:color="auto"/>
            <w:bottom w:val="none" w:sz="0" w:space="0" w:color="auto"/>
            <w:right w:val="none" w:sz="0" w:space="0" w:color="auto"/>
          </w:divBdr>
        </w:div>
        <w:div w:id="1823620182">
          <w:marLeft w:val="640"/>
          <w:marRight w:val="0"/>
          <w:marTop w:val="0"/>
          <w:marBottom w:val="0"/>
          <w:divBdr>
            <w:top w:val="none" w:sz="0" w:space="0" w:color="auto"/>
            <w:left w:val="none" w:sz="0" w:space="0" w:color="auto"/>
            <w:bottom w:val="none" w:sz="0" w:space="0" w:color="auto"/>
            <w:right w:val="none" w:sz="0" w:space="0" w:color="auto"/>
          </w:divBdr>
        </w:div>
        <w:div w:id="1850365571">
          <w:marLeft w:val="640"/>
          <w:marRight w:val="0"/>
          <w:marTop w:val="0"/>
          <w:marBottom w:val="0"/>
          <w:divBdr>
            <w:top w:val="none" w:sz="0" w:space="0" w:color="auto"/>
            <w:left w:val="none" w:sz="0" w:space="0" w:color="auto"/>
            <w:bottom w:val="none" w:sz="0" w:space="0" w:color="auto"/>
            <w:right w:val="none" w:sz="0" w:space="0" w:color="auto"/>
          </w:divBdr>
        </w:div>
        <w:div w:id="1895845931">
          <w:marLeft w:val="640"/>
          <w:marRight w:val="0"/>
          <w:marTop w:val="0"/>
          <w:marBottom w:val="0"/>
          <w:divBdr>
            <w:top w:val="none" w:sz="0" w:space="0" w:color="auto"/>
            <w:left w:val="none" w:sz="0" w:space="0" w:color="auto"/>
            <w:bottom w:val="none" w:sz="0" w:space="0" w:color="auto"/>
            <w:right w:val="none" w:sz="0" w:space="0" w:color="auto"/>
          </w:divBdr>
        </w:div>
        <w:div w:id="1899437177">
          <w:marLeft w:val="640"/>
          <w:marRight w:val="0"/>
          <w:marTop w:val="0"/>
          <w:marBottom w:val="0"/>
          <w:divBdr>
            <w:top w:val="none" w:sz="0" w:space="0" w:color="auto"/>
            <w:left w:val="none" w:sz="0" w:space="0" w:color="auto"/>
            <w:bottom w:val="none" w:sz="0" w:space="0" w:color="auto"/>
            <w:right w:val="none" w:sz="0" w:space="0" w:color="auto"/>
          </w:divBdr>
        </w:div>
      </w:divsChild>
    </w:div>
    <w:div w:id="1953323469">
      <w:bodyDiv w:val="1"/>
      <w:marLeft w:val="0"/>
      <w:marRight w:val="0"/>
      <w:marTop w:val="0"/>
      <w:marBottom w:val="0"/>
      <w:divBdr>
        <w:top w:val="none" w:sz="0" w:space="0" w:color="auto"/>
        <w:left w:val="none" w:sz="0" w:space="0" w:color="auto"/>
        <w:bottom w:val="none" w:sz="0" w:space="0" w:color="auto"/>
        <w:right w:val="none" w:sz="0" w:space="0" w:color="auto"/>
      </w:divBdr>
      <w:divsChild>
        <w:div w:id="7801321">
          <w:marLeft w:val="640"/>
          <w:marRight w:val="0"/>
          <w:marTop w:val="0"/>
          <w:marBottom w:val="0"/>
          <w:divBdr>
            <w:top w:val="none" w:sz="0" w:space="0" w:color="auto"/>
            <w:left w:val="none" w:sz="0" w:space="0" w:color="auto"/>
            <w:bottom w:val="none" w:sz="0" w:space="0" w:color="auto"/>
            <w:right w:val="none" w:sz="0" w:space="0" w:color="auto"/>
          </w:divBdr>
        </w:div>
        <w:div w:id="22828271">
          <w:marLeft w:val="640"/>
          <w:marRight w:val="0"/>
          <w:marTop w:val="0"/>
          <w:marBottom w:val="0"/>
          <w:divBdr>
            <w:top w:val="none" w:sz="0" w:space="0" w:color="auto"/>
            <w:left w:val="none" w:sz="0" w:space="0" w:color="auto"/>
            <w:bottom w:val="none" w:sz="0" w:space="0" w:color="auto"/>
            <w:right w:val="none" w:sz="0" w:space="0" w:color="auto"/>
          </w:divBdr>
        </w:div>
        <w:div w:id="80682546">
          <w:marLeft w:val="640"/>
          <w:marRight w:val="0"/>
          <w:marTop w:val="0"/>
          <w:marBottom w:val="0"/>
          <w:divBdr>
            <w:top w:val="none" w:sz="0" w:space="0" w:color="auto"/>
            <w:left w:val="none" w:sz="0" w:space="0" w:color="auto"/>
            <w:bottom w:val="none" w:sz="0" w:space="0" w:color="auto"/>
            <w:right w:val="none" w:sz="0" w:space="0" w:color="auto"/>
          </w:divBdr>
        </w:div>
        <w:div w:id="101192807">
          <w:marLeft w:val="640"/>
          <w:marRight w:val="0"/>
          <w:marTop w:val="0"/>
          <w:marBottom w:val="0"/>
          <w:divBdr>
            <w:top w:val="none" w:sz="0" w:space="0" w:color="auto"/>
            <w:left w:val="none" w:sz="0" w:space="0" w:color="auto"/>
            <w:bottom w:val="none" w:sz="0" w:space="0" w:color="auto"/>
            <w:right w:val="none" w:sz="0" w:space="0" w:color="auto"/>
          </w:divBdr>
        </w:div>
        <w:div w:id="101269785">
          <w:marLeft w:val="640"/>
          <w:marRight w:val="0"/>
          <w:marTop w:val="0"/>
          <w:marBottom w:val="0"/>
          <w:divBdr>
            <w:top w:val="none" w:sz="0" w:space="0" w:color="auto"/>
            <w:left w:val="none" w:sz="0" w:space="0" w:color="auto"/>
            <w:bottom w:val="none" w:sz="0" w:space="0" w:color="auto"/>
            <w:right w:val="none" w:sz="0" w:space="0" w:color="auto"/>
          </w:divBdr>
        </w:div>
        <w:div w:id="142620770">
          <w:marLeft w:val="640"/>
          <w:marRight w:val="0"/>
          <w:marTop w:val="0"/>
          <w:marBottom w:val="0"/>
          <w:divBdr>
            <w:top w:val="none" w:sz="0" w:space="0" w:color="auto"/>
            <w:left w:val="none" w:sz="0" w:space="0" w:color="auto"/>
            <w:bottom w:val="none" w:sz="0" w:space="0" w:color="auto"/>
            <w:right w:val="none" w:sz="0" w:space="0" w:color="auto"/>
          </w:divBdr>
        </w:div>
        <w:div w:id="148524155">
          <w:marLeft w:val="640"/>
          <w:marRight w:val="0"/>
          <w:marTop w:val="0"/>
          <w:marBottom w:val="0"/>
          <w:divBdr>
            <w:top w:val="none" w:sz="0" w:space="0" w:color="auto"/>
            <w:left w:val="none" w:sz="0" w:space="0" w:color="auto"/>
            <w:bottom w:val="none" w:sz="0" w:space="0" w:color="auto"/>
            <w:right w:val="none" w:sz="0" w:space="0" w:color="auto"/>
          </w:divBdr>
        </w:div>
        <w:div w:id="242758271">
          <w:marLeft w:val="640"/>
          <w:marRight w:val="0"/>
          <w:marTop w:val="0"/>
          <w:marBottom w:val="0"/>
          <w:divBdr>
            <w:top w:val="none" w:sz="0" w:space="0" w:color="auto"/>
            <w:left w:val="none" w:sz="0" w:space="0" w:color="auto"/>
            <w:bottom w:val="none" w:sz="0" w:space="0" w:color="auto"/>
            <w:right w:val="none" w:sz="0" w:space="0" w:color="auto"/>
          </w:divBdr>
        </w:div>
        <w:div w:id="302084265">
          <w:marLeft w:val="640"/>
          <w:marRight w:val="0"/>
          <w:marTop w:val="0"/>
          <w:marBottom w:val="0"/>
          <w:divBdr>
            <w:top w:val="none" w:sz="0" w:space="0" w:color="auto"/>
            <w:left w:val="none" w:sz="0" w:space="0" w:color="auto"/>
            <w:bottom w:val="none" w:sz="0" w:space="0" w:color="auto"/>
            <w:right w:val="none" w:sz="0" w:space="0" w:color="auto"/>
          </w:divBdr>
        </w:div>
        <w:div w:id="316419764">
          <w:marLeft w:val="640"/>
          <w:marRight w:val="0"/>
          <w:marTop w:val="0"/>
          <w:marBottom w:val="0"/>
          <w:divBdr>
            <w:top w:val="none" w:sz="0" w:space="0" w:color="auto"/>
            <w:left w:val="none" w:sz="0" w:space="0" w:color="auto"/>
            <w:bottom w:val="none" w:sz="0" w:space="0" w:color="auto"/>
            <w:right w:val="none" w:sz="0" w:space="0" w:color="auto"/>
          </w:divBdr>
        </w:div>
        <w:div w:id="380593004">
          <w:marLeft w:val="640"/>
          <w:marRight w:val="0"/>
          <w:marTop w:val="0"/>
          <w:marBottom w:val="0"/>
          <w:divBdr>
            <w:top w:val="none" w:sz="0" w:space="0" w:color="auto"/>
            <w:left w:val="none" w:sz="0" w:space="0" w:color="auto"/>
            <w:bottom w:val="none" w:sz="0" w:space="0" w:color="auto"/>
            <w:right w:val="none" w:sz="0" w:space="0" w:color="auto"/>
          </w:divBdr>
        </w:div>
        <w:div w:id="391780937">
          <w:marLeft w:val="640"/>
          <w:marRight w:val="0"/>
          <w:marTop w:val="0"/>
          <w:marBottom w:val="0"/>
          <w:divBdr>
            <w:top w:val="none" w:sz="0" w:space="0" w:color="auto"/>
            <w:left w:val="none" w:sz="0" w:space="0" w:color="auto"/>
            <w:bottom w:val="none" w:sz="0" w:space="0" w:color="auto"/>
            <w:right w:val="none" w:sz="0" w:space="0" w:color="auto"/>
          </w:divBdr>
        </w:div>
        <w:div w:id="405953026">
          <w:marLeft w:val="640"/>
          <w:marRight w:val="0"/>
          <w:marTop w:val="0"/>
          <w:marBottom w:val="0"/>
          <w:divBdr>
            <w:top w:val="none" w:sz="0" w:space="0" w:color="auto"/>
            <w:left w:val="none" w:sz="0" w:space="0" w:color="auto"/>
            <w:bottom w:val="none" w:sz="0" w:space="0" w:color="auto"/>
            <w:right w:val="none" w:sz="0" w:space="0" w:color="auto"/>
          </w:divBdr>
        </w:div>
        <w:div w:id="439959340">
          <w:marLeft w:val="640"/>
          <w:marRight w:val="0"/>
          <w:marTop w:val="0"/>
          <w:marBottom w:val="0"/>
          <w:divBdr>
            <w:top w:val="none" w:sz="0" w:space="0" w:color="auto"/>
            <w:left w:val="none" w:sz="0" w:space="0" w:color="auto"/>
            <w:bottom w:val="none" w:sz="0" w:space="0" w:color="auto"/>
            <w:right w:val="none" w:sz="0" w:space="0" w:color="auto"/>
          </w:divBdr>
        </w:div>
        <w:div w:id="525217119">
          <w:marLeft w:val="640"/>
          <w:marRight w:val="0"/>
          <w:marTop w:val="0"/>
          <w:marBottom w:val="0"/>
          <w:divBdr>
            <w:top w:val="none" w:sz="0" w:space="0" w:color="auto"/>
            <w:left w:val="none" w:sz="0" w:space="0" w:color="auto"/>
            <w:bottom w:val="none" w:sz="0" w:space="0" w:color="auto"/>
            <w:right w:val="none" w:sz="0" w:space="0" w:color="auto"/>
          </w:divBdr>
        </w:div>
        <w:div w:id="547766350">
          <w:marLeft w:val="640"/>
          <w:marRight w:val="0"/>
          <w:marTop w:val="0"/>
          <w:marBottom w:val="0"/>
          <w:divBdr>
            <w:top w:val="none" w:sz="0" w:space="0" w:color="auto"/>
            <w:left w:val="none" w:sz="0" w:space="0" w:color="auto"/>
            <w:bottom w:val="none" w:sz="0" w:space="0" w:color="auto"/>
            <w:right w:val="none" w:sz="0" w:space="0" w:color="auto"/>
          </w:divBdr>
        </w:div>
        <w:div w:id="763184707">
          <w:marLeft w:val="640"/>
          <w:marRight w:val="0"/>
          <w:marTop w:val="0"/>
          <w:marBottom w:val="0"/>
          <w:divBdr>
            <w:top w:val="none" w:sz="0" w:space="0" w:color="auto"/>
            <w:left w:val="none" w:sz="0" w:space="0" w:color="auto"/>
            <w:bottom w:val="none" w:sz="0" w:space="0" w:color="auto"/>
            <w:right w:val="none" w:sz="0" w:space="0" w:color="auto"/>
          </w:divBdr>
        </w:div>
        <w:div w:id="887375459">
          <w:marLeft w:val="640"/>
          <w:marRight w:val="0"/>
          <w:marTop w:val="0"/>
          <w:marBottom w:val="0"/>
          <w:divBdr>
            <w:top w:val="none" w:sz="0" w:space="0" w:color="auto"/>
            <w:left w:val="none" w:sz="0" w:space="0" w:color="auto"/>
            <w:bottom w:val="none" w:sz="0" w:space="0" w:color="auto"/>
            <w:right w:val="none" w:sz="0" w:space="0" w:color="auto"/>
          </w:divBdr>
        </w:div>
        <w:div w:id="915632593">
          <w:marLeft w:val="640"/>
          <w:marRight w:val="0"/>
          <w:marTop w:val="0"/>
          <w:marBottom w:val="0"/>
          <w:divBdr>
            <w:top w:val="none" w:sz="0" w:space="0" w:color="auto"/>
            <w:left w:val="none" w:sz="0" w:space="0" w:color="auto"/>
            <w:bottom w:val="none" w:sz="0" w:space="0" w:color="auto"/>
            <w:right w:val="none" w:sz="0" w:space="0" w:color="auto"/>
          </w:divBdr>
        </w:div>
        <w:div w:id="917443230">
          <w:marLeft w:val="640"/>
          <w:marRight w:val="0"/>
          <w:marTop w:val="0"/>
          <w:marBottom w:val="0"/>
          <w:divBdr>
            <w:top w:val="none" w:sz="0" w:space="0" w:color="auto"/>
            <w:left w:val="none" w:sz="0" w:space="0" w:color="auto"/>
            <w:bottom w:val="none" w:sz="0" w:space="0" w:color="auto"/>
            <w:right w:val="none" w:sz="0" w:space="0" w:color="auto"/>
          </w:divBdr>
        </w:div>
        <w:div w:id="946278471">
          <w:marLeft w:val="640"/>
          <w:marRight w:val="0"/>
          <w:marTop w:val="0"/>
          <w:marBottom w:val="0"/>
          <w:divBdr>
            <w:top w:val="none" w:sz="0" w:space="0" w:color="auto"/>
            <w:left w:val="none" w:sz="0" w:space="0" w:color="auto"/>
            <w:bottom w:val="none" w:sz="0" w:space="0" w:color="auto"/>
            <w:right w:val="none" w:sz="0" w:space="0" w:color="auto"/>
          </w:divBdr>
        </w:div>
        <w:div w:id="1088815368">
          <w:marLeft w:val="640"/>
          <w:marRight w:val="0"/>
          <w:marTop w:val="0"/>
          <w:marBottom w:val="0"/>
          <w:divBdr>
            <w:top w:val="none" w:sz="0" w:space="0" w:color="auto"/>
            <w:left w:val="none" w:sz="0" w:space="0" w:color="auto"/>
            <w:bottom w:val="none" w:sz="0" w:space="0" w:color="auto"/>
            <w:right w:val="none" w:sz="0" w:space="0" w:color="auto"/>
          </w:divBdr>
        </w:div>
        <w:div w:id="1110704276">
          <w:marLeft w:val="640"/>
          <w:marRight w:val="0"/>
          <w:marTop w:val="0"/>
          <w:marBottom w:val="0"/>
          <w:divBdr>
            <w:top w:val="none" w:sz="0" w:space="0" w:color="auto"/>
            <w:left w:val="none" w:sz="0" w:space="0" w:color="auto"/>
            <w:bottom w:val="none" w:sz="0" w:space="0" w:color="auto"/>
            <w:right w:val="none" w:sz="0" w:space="0" w:color="auto"/>
          </w:divBdr>
        </w:div>
        <w:div w:id="1154638266">
          <w:marLeft w:val="640"/>
          <w:marRight w:val="0"/>
          <w:marTop w:val="0"/>
          <w:marBottom w:val="0"/>
          <w:divBdr>
            <w:top w:val="none" w:sz="0" w:space="0" w:color="auto"/>
            <w:left w:val="none" w:sz="0" w:space="0" w:color="auto"/>
            <w:bottom w:val="none" w:sz="0" w:space="0" w:color="auto"/>
            <w:right w:val="none" w:sz="0" w:space="0" w:color="auto"/>
          </w:divBdr>
        </w:div>
        <w:div w:id="1166214498">
          <w:marLeft w:val="640"/>
          <w:marRight w:val="0"/>
          <w:marTop w:val="0"/>
          <w:marBottom w:val="0"/>
          <w:divBdr>
            <w:top w:val="none" w:sz="0" w:space="0" w:color="auto"/>
            <w:left w:val="none" w:sz="0" w:space="0" w:color="auto"/>
            <w:bottom w:val="none" w:sz="0" w:space="0" w:color="auto"/>
            <w:right w:val="none" w:sz="0" w:space="0" w:color="auto"/>
          </w:divBdr>
        </w:div>
        <w:div w:id="1172337912">
          <w:marLeft w:val="640"/>
          <w:marRight w:val="0"/>
          <w:marTop w:val="0"/>
          <w:marBottom w:val="0"/>
          <w:divBdr>
            <w:top w:val="none" w:sz="0" w:space="0" w:color="auto"/>
            <w:left w:val="none" w:sz="0" w:space="0" w:color="auto"/>
            <w:bottom w:val="none" w:sz="0" w:space="0" w:color="auto"/>
            <w:right w:val="none" w:sz="0" w:space="0" w:color="auto"/>
          </w:divBdr>
        </w:div>
        <w:div w:id="1200119464">
          <w:marLeft w:val="640"/>
          <w:marRight w:val="0"/>
          <w:marTop w:val="0"/>
          <w:marBottom w:val="0"/>
          <w:divBdr>
            <w:top w:val="none" w:sz="0" w:space="0" w:color="auto"/>
            <w:left w:val="none" w:sz="0" w:space="0" w:color="auto"/>
            <w:bottom w:val="none" w:sz="0" w:space="0" w:color="auto"/>
            <w:right w:val="none" w:sz="0" w:space="0" w:color="auto"/>
          </w:divBdr>
        </w:div>
        <w:div w:id="1205367549">
          <w:marLeft w:val="640"/>
          <w:marRight w:val="0"/>
          <w:marTop w:val="0"/>
          <w:marBottom w:val="0"/>
          <w:divBdr>
            <w:top w:val="none" w:sz="0" w:space="0" w:color="auto"/>
            <w:left w:val="none" w:sz="0" w:space="0" w:color="auto"/>
            <w:bottom w:val="none" w:sz="0" w:space="0" w:color="auto"/>
            <w:right w:val="none" w:sz="0" w:space="0" w:color="auto"/>
          </w:divBdr>
        </w:div>
        <w:div w:id="1225216094">
          <w:marLeft w:val="640"/>
          <w:marRight w:val="0"/>
          <w:marTop w:val="0"/>
          <w:marBottom w:val="0"/>
          <w:divBdr>
            <w:top w:val="none" w:sz="0" w:space="0" w:color="auto"/>
            <w:left w:val="none" w:sz="0" w:space="0" w:color="auto"/>
            <w:bottom w:val="none" w:sz="0" w:space="0" w:color="auto"/>
            <w:right w:val="none" w:sz="0" w:space="0" w:color="auto"/>
          </w:divBdr>
        </w:div>
        <w:div w:id="1225407147">
          <w:marLeft w:val="640"/>
          <w:marRight w:val="0"/>
          <w:marTop w:val="0"/>
          <w:marBottom w:val="0"/>
          <w:divBdr>
            <w:top w:val="none" w:sz="0" w:space="0" w:color="auto"/>
            <w:left w:val="none" w:sz="0" w:space="0" w:color="auto"/>
            <w:bottom w:val="none" w:sz="0" w:space="0" w:color="auto"/>
            <w:right w:val="none" w:sz="0" w:space="0" w:color="auto"/>
          </w:divBdr>
        </w:div>
        <w:div w:id="1274630141">
          <w:marLeft w:val="640"/>
          <w:marRight w:val="0"/>
          <w:marTop w:val="0"/>
          <w:marBottom w:val="0"/>
          <w:divBdr>
            <w:top w:val="none" w:sz="0" w:space="0" w:color="auto"/>
            <w:left w:val="none" w:sz="0" w:space="0" w:color="auto"/>
            <w:bottom w:val="none" w:sz="0" w:space="0" w:color="auto"/>
            <w:right w:val="none" w:sz="0" w:space="0" w:color="auto"/>
          </w:divBdr>
        </w:div>
        <w:div w:id="1321617175">
          <w:marLeft w:val="640"/>
          <w:marRight w:val="0"/>
          <w:marTop w:val="0"/>
          <w:marBottom w:val="0"/>
          <w:divBdr>
            <w:top w:val="none" w:sz="0" w:space="0" w:color="auto"/>
            <w:left w:val="none" w:sz="0" w:space="0" w:color="auto"/>
            <w:bottom w:val="none" w:sz="0" w:space="0" w:color="auto"/>
            <w:right w:val="none" w:sz="0" w:space="0" w:color="auto"/>
          </w:divBdr>
        </w:div>
        <w:div w:id="1356077969">
          <w:marLeft w:val="640"/>
          <w:marRight w:val="0"/>
          <w:marTop w:val="0"/>
          <w:marBottom w:val="0"/>
          <w:divBdr>
            <w:top w:val="none" w:sz="0" w:space="0" w:color="auto"/>
            <w:left w:val="none" w:sz="0" w:space="0" w:color="auto"/>
            <w:bottom w:val="none" w:sz="0" w:space="0" w:color="auto"/>
            <w:right w:val="none" w:sz="0" w:space="0" w:color="auto"/>
          </w:divBdr>
        </w:div>
        <w:div w:id="1388260759">
          <w:marLeft w:val="640"/>
          <w:marRight w:val="0"/>
          <w:marTop w:val="0"/>
          <w:marBottom w:val="0"/>
          <w:divBdr>
            <w:top w:val="none" w:sz="0" w:space="0" w:color="auto"/>
            <w:left w:val="none" w:sz="0" w:space="0" w:color="auto"/>
            <w:bottom w:val="none" w:sz="0" w:space="0" w:color="auto"/>
            <w:right w:val="none" w:sz="0" w:space="0" w:color="auto"/>
          </w:divBdr>
        </w:div>
        <w:div w:id="1421440094">
          <w:marLeft w:val="640"/>
          <w:marRight w:val="0"/>
          <w:marTop w:val="0"/>
          <w:marBottom w:val="0"/>
          <w:divBdr>
            <w:top w:val="none" w:sz="0" w:space="0" w:color="auto"/>
            <w:left w:val="none" w:sz="0" w:space="0" w:color="auto"/>
            <w:bottom w:val="none" w:sz="0" w:space="0" w:color="auto"/>
            <w:right w:val="none" w:sz="0" w:space="0" w:color="auto"/>
          </w:divBdr>
        </w:div>
        <w:div w:id="1625579794">
          <w:marLeft w:val="640"/>
          <w:marRight w:val="0"/>
          <w:marTop w:val="0"/>
          <w:marBottom w:val="0"/>
          <w:divBdr>
            <w:top w:val="none" w:sz="0" w:space="0" w:color="auto"/>
            <w:left w:val="none" w:sz="0" w:space="0" w:color="auto"/>
            <w:bottom w:val="none" w:sz="0" w:space="0" w:color="auto"/>
            <w:right w:val="none" w:sz="0" w:space="0" w:color="auto"/>
          </w:divBdr>
        </w:div>
        <w:div w:id="1661886737">
          <w:marLeft w:val="640"/>
          <w:marRight w:val="0"/>
          <w:marTop w:val="0"/>
          <w:marBottom w:val="0"/>
          <w:divBdr>
            <w:top w:val="none" w:sz="0" w:space="0" w:color="auto"/>
            <w:left w:val="none" w:sz="0" w:space="0" w:color="auto"/>
            <w:bottom w:val="none" w:sz="0" w:space="0" w:color="auto"/>
            <w:right w:val="none" w:sz="0" w:space="0" w:color="auto"/>
          </w:divBdr>
        </w:div>
        <w:div w:id="1690716898">
          <w:marLeft w:val="640"/>
          <w:marRight w:val="0"/>
          <w:marTop w:val="0"/>
          <w:marBottom w:val="0"/>
          <w:divBdr>
            <w:top w:val="none" w:sz="0" w:space="0" w:color="auto"/>
            <w:left w:val="none" w:sz="0" w:space="0" w:color="auto"/>
            <w:bottom w:val="none" w:sz="0" w:space="0" w:color="auto"/>
            <w:right w:val="none" w:sz="0" w:space="0" w:color="auto"/>
          </w:divBdr>
        </w:div>
        <w:div w:id="1740640443">
          <w:marLeft w:val="640"/>
          <w:marRight w:val="0"/>
          <w:marTop w:val="0"/>
          <w:marBottom w:val="0"/>
          <w:divBdr>
            <w:top w:val="none" w:sz="0" w:space="0" w:color="auto"/>
            <w:left w:val="none" w:sz="0" w:space="0" w:color="auto"/>
            <w:bottom w:val="none" w:sz="0" w:space="0" w:color="auto"/>
            <w:right w:val="none" w:sz="0" w:space="0" w:color="auto"/>
          </w:divBdr>
        </w:div>
        <w:div w:id="1748458843">
          <w:marLeft w:val="640"/>
          <w:marRight w:val="0"/>
          <w:marTop w:val="0"/>
          <w:marBottom w:val="0"/>
          <w:divBdr>
            <w:top w:val="none" w:sz="0" w:space="0" w:color="auto"/>
            <w:left w:val="none" w:sz="0" w:space="0" w:color="auto"/>
            <w:bottom w:val="none" w:sz="0" w:space="0" w:color="auto"/>
            <w:right w:val="none" w:sz="0" w:space="0" w:color="auto"/>
          </w:divBdr>
        </w:div>
        <w:div w:id="1769305643">
          <w:marLeft w:val="640"/>
          <w:marRight w:val="0"/>
          <w:marTop w:val="0"/>
          <w:marBottom w:val="0"/>
          <w:divBdr>
            <w:top w:val="none" w:sz="0" w:space="0" w:color="auto"/>
            <w:left w:val="none" w:sz="0" w:space="0" w:color="auto"/>
            <w:bottom w:val="none" w:sz="0" w:space="0" w:color="auto"/>
            <w:right w:val="none" w:sz="0" w:space="0" w:color="auto"/>
          </w:divBdr>
        </w:div>
        <w:div w:id="1801142235">
          <w:marLeft w:val="640"/>
          <w:marRight w:val="0"/>
          <w:marTop w:val="0"/>
          <w:marBottom w:val="0"/>
          <w:divBdr>
            <w:top w:val="none" w:sz="0" w:space="0" w:color="auto"/>
            <w:left w:val="none" w:sz="0" w:space="0" w:color="auto"/>
            <w:bottom w:val="none" w:sz="0" w:space="0" w:color="auto"/>
            <w:right w:val="none" w:sz="0" w:space="0" w:color="auto"/>
          </w:divBdr>
        </w:div>
        <w:div w:id="1808887718">
          <w:marLeft w:val="640"/>
          <w:marRight w:val="0"/>
          <w:marTop w:val="0"/>
          <w:marBottom w:val="0"/>
          <w:divBdr>
            <w:top w:val="none" w:sz="0" w:space="0" w:color="auto"/>
            <w:left w:val="none" w:sz="0" w:space="0" w:color="auto"/>
            <w:bottom w:val="none" w:sz="0" w:space="0" w:color="auto"/>
            <w:right w:val="none" w:sz="0" w:space="0" w:color="auto"/>
          </w:divBdr>
        </w:div>
        <w:div w:id="1812669173">
          <w:marLeft w:val="640"/>
          <w:marRight w:val="0"/>
          <w:marTop w:val="0"/>
          <w:marBottom w:val="0"/>
          <w:divBdr>
            <w:top w:val="none" w:sz="0" w:space="0" w:color="auto"/>
            <w:left w:val="none" w:sz="0" w:space="0" w:color="auto"/>
            <w:bottom w:val="none" w:sz="0" w:space="0" w:color="auto"/>
            <w:right w:val="none" w:sz="0" w:space="0" w:color="auto"/>
          </w:divBdr>
        </w:div>
        <w:div w:id="1848135968">
          <w:marLeft w:val="640"/>
          <w:marRight w:val="0"/>
          <w:marTop w:val="0"/>
          <w:marBottom w:val="0"/>
          <w:divBdr>
            <w:top w:val="none" w:sz="0" w:space="0" w:color="auto"/>
            <w:left w:val="none" w:sz="0" w:space="0" w:color="auto"/>
            <w:bottom w:val="none" w:sz="0" w:space="0" w:color="auto"/>
            <w:right w:val="none" w:sz="0" w:space="0" w:color="auto"/>
          </w:divBdr>
        </w:div>
        <w:div w:id="1879318455">
          <w:marLeft w:val="640"/>
          <w:marRight w:val="0"/>
          <w:marTop w:val="0"/>
          <w:marBottom w:val="0"/>
          <w:divBdr>
            <w:top w:val="none" w:sz="0" w:space="0" w:color="auto"/>
            <w:left w:val="none" w:sz="0" w:space="0" w:color="auto"/>
            <w:bottom w:val="none" w:sz="0" w:space="0" w:color="auto"/>
            <w:right w:val="none" w:sz="0" w:space="0" w:color="auto"/>
          </w:divBdr>
        </w:div>
        <w:div w:id="1936012847">
          <w:marLeft w:val="640"/>
          <w:marRight w:val="0"/>
          <w:marTop w:val="0"/>
          <w:marBottom w:val="0"/>
          <w:divBdr>
            <w:top w:val="none" w:sz="0" w:space="0" w:color="auto"/>
            <w:left w:val="none" w:sz="0" w:space="0" w:color="auto"/>
            <w:bottom w:val="none" w:sz="0" w:space="0" w:color="auto"/>
            <w:right w:val="none" w:sz="0" w:space="0" w:color="auto"/>
          </w:divBdr>
        </w:div>
        <w:div w:id="1956674546">
          <w:marLeft w:val="640"/>
          <w:marRight w:val="0"/>
          <w:marTop w:val="0"/>
          <w:marBottom w:val="0"/>
          <w:divBdr>
            <w:top w:val="none" w:sz="0" w:space="0" w:color="auto"/>
            <w:left w:val="none" w:sz="0" w:space="0" w:color="auto"/>
            <w:bottom w:val="none" w:sz="0" w:space="0" w:color="auto"/>
            <w:right w:val="none" w:sz="0" w:space="0" w:color="auto"/>
          </w:divBdr>
        </w:div>
        <w:div w:id="1957247678">
          <w:marLeft w:val="640"/>
          <w:marRight w:val="0"/>
          <w:marTop w:val="0"/>
          <w:marBottom w:val="0"/>
          <w:divBdr>
            <w:top w:val="none" w:sz="0" w:space="0" w:color="auto"/>
            <w:left w:val="none" w:sz="0" w:space="0" w:color="auto"/>
            <w:bottom w:val="none" w:sz="0" w:space="0" w:color="auto"/>
            <w:right w:val="none" w:sz="0" w:space="0" w:color="auto"/>
          </w:divBdr>
        </w:div>
        <w:div w:id="2049717902">
          <w:marLeft w:val="640"/>
          <w:marRight w:val="0"/>
          <w:marTop w:val="0"/>
          <w:marBottom w:val="0"/>
          <w:divBdr>
            <w:top w:val="none" w:sz="0" w:space="0" w:color="auto"/>
            <w:left w:val="none" w:sz="0" w:space="0" w:color="auto"/>
            <w:bottom w:val="none" w:sz="0" w:space="0" w:color="auto"/>
            <w:right w:val="none" w:sz="0" w:space="0" w:color="auto"/>
          </w:divBdr>
        </w:div>
        <w:div w:id="2100985214">
          <w:marLeft w:val="640"/>
          <w:marRight w:val="0"/>
          <w:marTop w:val="0"/>
          <w:marBottom w:val="0"/>
          <w:divBdr>
            <w:top w:val="none" w:sz="0" w:space="0" w:color="auto"/>
            <w:left w:val="none" w:sz="0" w:space="0" w:color="auto"/>
            <w:bottom w:val="none" w:sz="0" w:space="0" w:color="auto"/>
            <w:right w:val="none" w:sz="0" w:space="0" w:color="auto"/>
          </w:divBdr>
        </w:div>
        <w:div w:id="2110462902">
          <w:marLeft w:val="640"/>
          <w:marRight w:val="0"/>
          <w:marTop w:val="0"/>
          <w:marBottom w:val="0"/>
          <w:divBdr>
            <w:top w:val="none" w:sz="0" w:space="0" w:color="auto"/>
            <w:left w:val="none" w:sz="0" w:space="0" w:color="auto"/>
            <w:bottom w:val="none" w:sz="0" w:space="0" w:color="auto"/>
            <w:right w:val="none" w:sz="0" w:space="0" w:color="auto"/>
          </w:divBdr>
        </w:div>
      </w:divsChild>
    </w:div>
    <w:div w:id="2045060745">
      <w:bodyDiv w:val="1"/>
      <w:marLeft w:val="0"/>
      <w:marRight w:val="0"/>
      <w:marTop w:val="0"/>
      <w:marBottom w:val="0"/>
      <w:divBdr>
        <w:top w:val="none" w:sz="0" w:space="0" w:color="auto"/>
        <w:left w:val="none" w:sz="0" w:space="0" w:color="auto"/>
        <w:bottom w:val="none" w:sz="0" w:space="0" w:color="auto"/>
        <w:right w:val="none" w:sz="0" w:space="0" w:color="auto"/>
      </w:divBdr>
      <w:divsChild>
        <w:div w:id="61683336">
          <w:marLeft w:val="640"/>
          <w:marRight w:val="0"/>
          <w:marTop w:val="0"/>
          <w:marBottom w:val="0"/>
          <w:divBdr>
            <w:top w:val="none" w:sz="0" w:space="0" w:color="auto"/>
            <w:left w:val="none" w:sz="0" w:space="0" w:color="auto"/>
            <w:bottom w:val="none" w:sz="0" w:space="0" w:color="auto"/>
            <w:right w:val="none" w:sz="0" w:space="0" w:color="auto"/>
          </w:divBdr>
        </w:div>
        <w:div w:id="111100049">
          <w:marLeft w:val="640"/>
          <w:marRight w:val="0"/>
          <w:marTop w:val="0"/>
          <w:marBottom w:val="0"/>
          <w:divBdr>
            <w:top w:val="none" w:sz="0" w:space="0" w:color="auto"/>
            <w:left w:val="none" w:sz="0" w:space="0" w:color="auto"/>
            <w:bottom w:val="none" w:sz="0" w:space="0" w:color="auto"/>
            <w:right w:val="none" w:sz="0" w:space="0" w:color="auto"/>
          </w:divBdr>
        </w:div>
        <w:div w:id="196434957">
          <w:marLeft w:val="640"/>
          <w:marRight w:val="0"/>
          <w:marTop w:val="0"/>
          <w:marBottom w:val="0"/>
          <w:divBdr>
            <w:top w:val="none" w:sz="0" w:space="0" w:color="auto"/>
            <w:left w:val="none" w:sz="0" w:space="0" w:color="auto"/>
            <w:bottom w:val="none" w:sz="0" w:space="0" w:color="auto"/>
            <w:right w:val="none" w:sz="0" w:space="0" w:color="auto"/>
          </w:divBdr>
        </w:div>
        <w:div w:id="227501318">
          <w:marLeft w:val="640"/>
          <w:marRight w:val="0"/>
          <w:marTop w:val="0"/>
          <w:marBottom w:val="0"/>
          <w:divBdr>
            <w:top w:val="none" w:sz="0" w:space="0" w:color="auto"/>
            <w:left w:val="none" w:sz="0" w:space="0" w:color="auto"/>
            <w:bottom w:val="none" w:sz="0" w:space="0" w:color="auto"/>
            <w:right w:val="none" w:sz="0" w:space="0" w:color="auto"/>
          </w:divBdr>
        </w:div>
        <w:div w:id="257761535">
          <w:marLeft w:val="640"/>
          <w:marRight w:val="0"/>
          <w:marTop w:val="0"/>
          <w:marBottom w:val="0"/>
          <w:divBdr>
            <w:top w:val="none" w:sz="0" w:space="0" w:color="auto"/>
            <w:left w:val="none" w:sz="0" w:space="0" w:color="auto"/>
            <w:bottom w:val="none" w:sz="0" w:space="0" w:color="auto"/>
            <w:right w:val="none" w:sz="0" w:space="0" w:color="auto"/>
          </w:divBdr>
        </w:div>
        <w:div w:id="339505180">
          <w:marLeft w:val="640"/>
          <w:marRight w:val="0"/>
          <w:marTop w:val="0"/>
          <w:marBottom w:val="0"/>
          <w:divBdr>
            <w:top w:val="none" w:sz="0" w:space="0" w:color="auto"/>
            <w:left w:val="none" w:sz="0" w:space="0" w:color="auto"/>
            <w:bottom w:val="none" w:sz="0" w:space="0" w:color="auto"/>
            <w:right w:val="none" w:sz="0" w:space="0" w:color="auto"/>
          </w:divBdr>
        </w:div>
        <w:div w:id="348723970">
          <w:marLeft w:val="640"/>
          <w:marRight w:val="0"/>
          <w:marTop w:val="0"/>
          <w:marBottom w:val="0"/>
          <w:divBdr>
            <w:top w:val="none" w:sz="0" w:space="0" w:color="auto"/>
            <w:left w:val="none" w:sz="0" w:space="0" w:color="auto"/>
            <w:bottom w:val="none" w:sz="0" w:space="0" w:color="auto"/>
            <w:right w:val="none" w:sz="0" w:space="0" w:color="auto"/>
          </w:divBdr>
        </w:div>
        <w:div w:id="370810266">
          <w:marLeft w:val="640"/>
          <w:marRight w:val="0"/>
          <w:marTop w:val="0"/>
          <w:marBottom w:val="0"/>
          <w:divBdr>
            <w:top w:val="none" w:sz="0" w:space="0" w:color="auto"/>
            <w:left w:val="none" w:sz="0" w:space="0" w:color="auto"/>
            <w:bottom w:val="none" w:sz="0" w:space="0" w:color="auto"/>
            <w:right w:val="none" w:sz="0" w:space="0" w:color="auto"/>
          </w:divBdr>
        </w:div>
        <w:div w:id="370885216">
          <w:marLeft w:val="640"/>
          <w:marRight w:val="0"/>
          <w:marTop w:val="0"/>
          <w:marBottom w:val="0"/>
          <w:divBdr>
            <w:top w:val="none" w:sz="0" w:space="0" w:color="auto"/>
            <w:left w:val="none" w:sz="0" w:space="0" w:color="auto"/>
            <w:bottom w:val="none" w:sz="0" w:space="0" w:color="auto"/>
            <w:right w:val="none" w:sz="0" w:space="0" w:color="auto"/>
          </w:divBdr>
        </w:div>
        <w:div w:id="394160978">
          <w:marLeft w:val="640"/>
          <w:marRight w:val="0"/>
          <w:marTop w:val="0"/>
          <w:marBottom w:val="0"/>
          <w:divBdr>
            <w:top w:val="none" w:sz="0" w:space="0" w:color="auto"/>
            <w:left w:val="none" w:sz="0" w:space="0" w:color="auto"/>
            <w:bottom w:val="none" w:sz="0" w:space="0" w:color="auto"/>
            <w:right w:val="none" w:sz="0" w:space="0" w:color="auto"/>
          </w:divBdr>
        </w:div>
        <w:div w:id="394285555">
          <w:marLeft w:val="640"/>
          <w:marRight w:val="0"/>
          <w:marTop w:val="0"/>
          <w:marBottom w:val="0"/>
          <w:divBdr>
            <w:top w:val="none" w:sz="0" w:space="0" w:color="auto"/>
            <w:left w:val="none" w:sz="0" w:space="0" w:color="auto"/>
            <w:bottom w:val="none" w:sz="0" w:space="0" w:color="auto"/>
            <w:right w:val="none" w:sz="0" w:space="0" w:color="auto"/>
          </w:divBdr>
        </w:div>
        <w:div w:id="424347132">
          <w:marLeft w:val="640"/>
          <w:marRight w:val="0"/>
          <w:marTop w:val="0"/>
          <w:marBottom w:val="0"/>
          <w:divBdr>
            <w:top w:val="none" w:sz="0" w:space="0" w:color="auto"/>
            <w:left w:val="none" w:sz="0" w:space="0" w:color="auto"/>
            <w:bottom w:val="none" w:sz="0" w:space="0" w:color="auto"/>
            <w:right w:val="none" w:sz="0" w:space="0" w:color="auto"/>
          </w:divBdr>
        </w:div>
        <w:div w:id="494692377">
          <w:marLeft w:val="640"/>
          <w:marRight w:val="0"/>
          <w:marTop w:val="0"/>
          <w:marBottom w:val="0"/>
          <w:divBdr>
            <w:top w:val="none" w:sz="0" w:space="0" w:color="auto"/>
            <w:left w:val="none" w:sz="0" w:space="0" w:color="auto"/>
            <w:bottom w:val="none" w:sz="0" w:space="0" w:color="auto"/>
            <w:right w:val="none" w:sz="0" w:space="0" w:color="auto"/>
          </w:divBdr>
        </w:div>
        <w:div w:id="548761672">
          <w:marLeft w:val="640"/>
          <w:marRight w:val="0"/>
          <w:marTop w:val="0"/>
          <w:marBottom w:val="0"/>
          <w:divBdr>
            <w:top w:val="none" w:sz="0" w:space="0" w:color="auto"/>
            <w:left w:val="none" w:sz="0" w:space="0" w:color="auto"/>
            <w:bottom w:val="none" w:sz="0" w:space="0" w:color="auto"/>
            <w:right w:val="none" w:sz="0" w:space="0" w:color="auto"/>
          </w:divBdr>
        </w:div>
        <w:div w:id="572351863">
          <w:marLeft w:val="640"/>
          <w:marRight w:val="0"/>
          <w:marTop w:val="0"/>
          <w:marBottom w:val="0"/>
          <w:divBdr>
            <w:top w:val="none" w:sz="0" w:space="0" w:color="auto"/>
            <w:left w:val="none" w:sz="0" w:space="0" w:color="auto"/>
            <w:bottom w:val="none" w:sz="0" w:space="0" w:color="auto"/>
            <w:right w:val="none" w:sz="0" w:space="0" w:color="auto"/>
          </w:divBdr>
        </w:div>
        <w:div w:id="581066281">
          <w:marLeft w:val="640"/>
          <w:marRight w:val="0"/>
          <w:marTop w:val="0"/>
          <w:marBottom w:val="0"/>
          <w:divBdr>
            <w:top w:val="none" w:sz="0" w:space="0" w:color="auto"/>
            <w:left w:val="none" w:sz="0" w:space="0" w:color="auto"/>
            <w:bottom w:val="none" w:sz="0" w:space="0" w:color="auto"/>
            <w:right w:val="none" w:sz="0" w:space="0" w:color="auto"/>
          </w:divBdr>
        </w:div>
        <w:div w:id="620767926">
          <w:marLeft w:val="640"/>
          <w:marRight w:val="0"/>
          <w:marTop w:val="0"/>
          <w:marBottom w:val="0"/>
          <w:divBdr>
            <w:top w:val="none" w:sz="0" w:space="0" w:color="auto"/>
            <w:left w:val="none" w:sz="0" w:space="0" w:color="auto"/>
            <w:bottom w:val="none" w:sz="0" w:space="0" w:color="auto"/>
            <w:right w:val="none" w:sz="0" w:space="0" w:color="auto"/>
          </w:divBdr>
        </w:div>
        <w:div w:id="777719632">
          <w:marLeft w:val="640"/>
          <w:marRight w:val="0"/>
          <w:marTop w:val="0"/>
          <w:marBottom w:val="0"/>
          <w:divBdr>
            <w:top w:val="none" w:sz="0" w:space="0" w:color="auto"/>
            <w:left w:val="none" w:sz="0" w:space="0" w:color="auto"/>
            <w:bottom w:val="none" w:sz="0" w:space="0" w:color="auto"/>
            <w:right w:val="none" w:sz="0" w:space="0" w:color="auto"/>
          </w:divBdr>
        </w:div>
        <w:div w:id="881406303">
          <w:marLeft w:val="640"/>
          <w:marRight w:val="0"/>
          <w:marTop w:val="0"/>
          <w:marBottom w:val="0"/>
          <w:divBdr>
            <w:top w:val="none" w:sz="0" w:space="0" w:color="auto"/>
            <w:left w:val="none" w:sz="0" w:space="0" w:color="auto"/>
            <w:bottom w:val="none" w:sz="0" w:space="0" w:color="auto"/>
            <w:right w:val="none" w:sz="0" w:space="0" w:color="auto"/>
          </w:divBdr>
        </w:div>
        <w:div w:id="900752553">
          <w:marLeft w:val="640"/>
          <w:marRight w:val="0"/>
          <w:marTop w:val="0"/>
          <w:marBottom w:val="0"/>
          <w:divBdr>
            <w:top w:val="none" w:sz="0" w:space="0" w:color="auto"/>
            <w:left w:val="none" w:sz="0" w:space="0" w:color="auto"/>
            <w:bottom w:val="none" w:sz="0" w:space="0" w:color="auto"/>
            <w:right w:val="none" w:sz="0" w:space="0" w:color="auto"/>
          </w:divBdr>
        </w:div>
        <w:div w:id="976760431">
          <w:marLeft w:val="640"/>
          <w:marRight w:val="0"/>
          <w:marTop w:val="0"/>
          <w:marBottom w:val="0"/>
          <w:divBdr>
            <w:top w:val="none" w:sz="0" w:space="0" w:color="auto"/>
            <w:left w:val="none" w:sz="0" w:space="0" w:color="auto"/>
            <w:bottom w:val="none" w:sz="0" w:space="0" w:color="auto"/>
            <w:right w:val="none" w:sz="0" w:space="0" w:color="auto"/>
          </w:divBdr>
        </w:div>
        <w:div w:id="1006054826">
          <w:marLeft w:val="640"/>
          <w:marRight w:val="0"/>
          <w:marTop w:val="0"/>
          <w:marBottom w:val="0"/>
          <w:divBdr>
            <w:top w:val="none" w:sz="0" w:space="0" w:color="auto"/>
            <w:left w:val="none" w:sz="0" w:space="0" w:color="auto"/>
            <w:bottom w:val="none" w:sz="0" w:space="0" w:color="auto"/>
            <w:right w:val="none" w:sz="0" w:space="0" w:color="auto"/>
          </w:divBdr>
        </w:div>
        <w:div w:id="1043675169">
          <w:marLeft w:val="640"/>
          <w:marRight w:val="0"/>
          <w:marTop w:val="0"/>
          <w:marBottom w:val="0"/>
          <w:divBdr>
            <w:top w:val="none" w:sz="0" w:space="0" w:color="auto"/>
            <w:left w:val="none" w:sz="0" w:space="0" w:color="auto"/>
            <w:bottom w:val="none" w:sz="0" w:space="0" w:color="auto"/>
            <w:right w:val="none" w:sz="0" w:space="0" w:color="auto"/>
          </w:divBdr>
        </w:div>
        <w:div w:id="1142229793">
          <w:marLeft w:val="640"/>
          <w:marRight w:val="0"/>
          <w:marTop w:val="0"/>
          <w:marBottom w:val="0"/>
          <w:divBdr>
            <w:top w:val="none" w:sz="0" w:space="0" w:color="auto"/>
            <w:left w:val="none" w:sz="0" w:space="0" w:color="auto"/>
            <w:bottom w:val="none" w:sz="0" w:space="0" w:color="auto"/>
            <w:right w:val="none" w:sz="0" w:space="0" w:color="auto"/>
          </w:divBdr>
        </w:div>
        <w:div w:id="1276134708">
          <w:marLeft w:val="640"/>
          <w:marRight w:val="0"/>
          <w:marTop w:val="0"/>
          <w:marBottom w:val="0"/>
          <w:divBdr>
            <w:top w:val="none" w:sz="0" w:space="0" w:color="auto"/>
            <w:left w:val="none" w:sz="0" w:space="0" w:color="auto"/>
            <w:bottom w:val="none" w:sz="0" w:space="0" w:color="auto"/>
            <w:right w:val="none" w:sz="0" w:space="0" w:color="auto"/>
          </w:divBdr>
        </w:div>
        <w:div w:id="1305046550">
          <w:marLeft w:val="640"/>
          <w:marRight w:val="0"/>
          <w:marTop w:val="0"/>
          <w:marBottom w:val="0"/>
          <w:divBdr>
            <w:top w:val="none" w:sz="0" w:space="0" w:color="auto"/>
            <w:left w:val="none" w:sz="0" w:space="0" w:color="auto"/>
            <w:bottom w:val="none" w:sz="0" w:space="0" w:color="auto"/>
            <w:right w:val="none" w:sz="0" w:space="0" w:color="auto"/>
          </w:divBdr>
        </w:div>
        <w:div w:id="1378318262">
          <w:marLeft w:val="640"/>
          <w:marRight w:val="0"/>
          <w:marTop w:val="0"/>
          <w:marBottom w:val="0"/>
          <w:divBdr>
            <w:top w:val="none" w:sz="0" w:space="0" w:color="auto"/>
            <w:left w:val="none" w:sz="0" w:space="0" w:color="auto"/>
            <w:bottom w:val="none" w:sz="0" w:space="0" w:color="auto"/>
            <w:right w:val="none" w:sz="0" w:space="0" w:color="auto"/>
          </w:divBdr>
        </w:div>
        <w:div w:id="1448236593">
          <w:marLeft w:val="640"/>
          <w:marRight w:val="0"/>
          <w:marTop w:val="0"/>
          <w:marBottom w:val="0"/>
          <w:divBdr>
            <w:top w:val="none" w:sz="0" w:space="0" w:color="auto"/>
            <w:left w:val="none" w:sz="0" w:space="0" w:color="auto"/>
            <w:bottom w:val="none" w:sz="0" w:space="0" w:color="auto"/>
            <w:right w:val="none" w:sz="0" w:space="0" w:color="auto"/>
          </w:divBdr>
        </w:div>
        <w:div w:id="1506744220">
          <w:marLeft w:val="640"/>
          <w:marRight w:val="0"/>
          <w:marTop w:val="0"/>
          <w:marBottom w:val="0"/>
          <w:divBdr>
            <w:top w:val="none" w:sz="0" w:space="0" w:color="auto"/>
            <w:left w:val="none" w:sz="0" w:space="0" w:color="auto"/>
            <w:bottom w:val="none" w:sz="0" w:space="0" w:color="auto"/>
            <w:right w:val="none" w:sz="0" w:space="0" w:color="auto"/>
          </w:divBdr>
        </w:div>
        <w:div w:id="1524129854">
          <w:marLeft w:val="640"/>
          <w:marRight w:val="0"/>
          <w:marTop w:val="0"/>
          <w:marBottom w:val="0"/>
          <w:divBdr>
            <w:top w:val="none" w:sz="0" w:space="0" w:color="auto"/>
            <w:left w:val="none" w:sz="0" w:space="0" w:color="auto"/>
            <w:bottom w:val="none" w:sz="0" w:space="0" w:color="auto"/>
            <w:right w:val="none" w:sz="0" w:space="0" w:color="auto"/>
          </w:divBdr>
        </w:div>
        <w:div w:id="1546601583">
          <w:marLeft w:val="640"/>
          <w:marRight w:val="0"/>
          <w:marTop w:val="0"/>
          <w:marBottom w:val="0"/>
          <w:divBdr>
            <w:top w:val="none" w:sz="0" w:space="0" w:color="auto"/>
            <w:left w:val="none" w:sz="0" w:space="0" w:color="auto"/>
            <w:bottom w:val="none" w:sz="0" w:space="0" w:color="auto"/>
            <w:right w:val="none" w:sz="0" w:space="0" w:color="auto"/>
          </w:divBdr>
        </w:div>
        <w:div w:id="1554464816">
          <w:marLeft w:val="640"/>
          <w:marRight w:val="0"/>
          <w:marTop w:val="0"/>
          <w:marBottom w:val="0"/>
          <w:divBdr>
            <w:top w:val="none" w:sz="0" w:space="0" w:color="auto"/>
            <w:left w:val="none" w:sz="0" w:space="0" w:color="auto"/>
            <w:bottom w:val="none" w:sz="0" w:space="0" w:color="auto"/>
            <w:right w:val="none" w:sz="0" w:space="0" w:color="auto"/>
          </w:divBdr>
        </w:div>
        <w:div w:id="1554541936">
          <w:marLeft w:val="640"/>
          <w:marRight w:val="0"/>
          <w:marTop w:val="0"/>
          <w:marBottom w:val="0"/>
          <w:divBdr>
            <w:top w:val="none" w:sz="0" w:space="0" w:color="auto"/>
            <w:left w:val="none" w:sz="0" w:space="0" w:color="auto"/>
            <w:bottom w:val="none" w:sz="0" w:space="0" w:color="auto"/>
            <w:right w:val="none" w:sz="0" w:space="0" w:color="auto"/>
          </w:divBdr>
        </w:div>
        <w:div w:id="1610359366">
          <w:marLeft w:val="640"/>
          <w:marRight w:val="0"/>
          <w:marTop w:val="0"/>
          <w:marBottom w:val="0"/>
          <w:divBdr>
            <w:top w:val="none" w:sz="0" w:space="0" w:color="auto"/>
            <w:left w:val="none" w:sz="0" w:space="0" w:color="auto"/>
            <w:bottom w:val="none" w:sz="0" w:space="0" w:color="auto"/>
            <w:right w:val="none" w:sz="0" w:space="0" w:color="auto"/>
          </w:divBdr>
        </w:div>
        <w:div w:id="1684936988">
          <w:marLeft w:val="640"/>
          <w:marRight w:val="0"/>
          <w:marTop w:val="0"/>
          <w:marBottom w:val="0"/>
          <w:divBdr>
            <w:top w:val="none" w:sz="0" w:space="0" w:color="auto"/>
            <w:left w:val="none" w:sz="0" w:space="0" w:color="auto"/>
            <w:bottom w:val="none" w:sz="0" w:space="0" w:color="auto"/>
            <w:right w:val="none" w:sz="0" w:space="0" w:color="auto"/>
          </w:divBdr>
        </w:div>
        <w:div w:id="1717781008">
          <w:marLeft w:val="640"/>
          <w:marRight w:val="0"/>
          <w:marTop w:val="0"/>
          <w:marBottom w:val="0"/>
          <w:divBdr>
            <w:top w:val="none" w:sz="0" w:space="0" w:color="auto"/>
            <w:left w:val="none" w:sz="0" w:space="0" w:color="auto"/>
            <w:bottom w:val="none" w:sz="0" w:space="0" w:color="auto"/>
            <w:right w:val="none" w:sz="0" w:space="0" w:color="auto"/>
          </w:divBdr>
        </w:div>
        <w:div w:id="1765346701">
          <w:marLeft w:val="640"/>
          <w:marRight w:val="0"/>
          <w:marTop w:val="0"/>
          <w:marBottom w:val="0"/>
          <w:divBdr>
            <w:top w:val="none" w:sz="0" w:space="0" w:color="auto"/>
            <w:left w:val="none" w:sz="0" w:space="0" w:color="auto"/>
            <w:bottom w:val="none" w:sz="0" w:space="0" w:color="auto"/>
            <w:right w:val="none" w:sz="0" w:space="0" w:color="auto"/>
          </w:divBdr>
        </w:div>
        <w:div w:id="1801192452">
          <w:marLeft w:val="640"/>
          <w:marRight w:val="0"/>
          <w:marTop w:val="0"/>
          <w:marBottom w:val="0"/>
          <w:divBdr>
            <w:top w:val="none" w:sz="0" w:space="0" w:color="auto"/>
            <w:left w:val="none" w:sz="0" w:space="0" w:color="auto"/>
            <w:bottom w:val="none" w:sz="0" w:space="0" w:color="auto"/>
            <w:right w:val="none" w:sz="0" w:space="0" w:color="auto"/>
          </w:divBdr>
        </w:div>
        <w:div w:id="1859418684">
          <w:marLeft w:val="640"/>
          <w:marRight w:val="0"/>
          <w:marTop w:val="0"/>
          <w:marBottom w:val="0"/>
          <w:divBdr>
            <w:top w:val="none" w:sz="0" w:space="0" w:color="auto"/>
            <w:left w:val="none" w:sz="0" w:space="0" w:color="auto"/>
            <w:bottom w:val="none" w:sz="0" w:space="0" w:color="auto"/>
            <w:right w:val="none" w:sz="0" w:space="0" w:color="auto"/>
          </w:divBdr>
        </w:div>
        <w:div w:id="1860925487">
          <w:marLeft w:val="640"/>
          <w:marRight w:val="0"/>
          <w:marTop w:val="0"/>
          <w:marBottom w:val="0"/>
          <w:divBdr>
            <w:top w:val="none" w:sz="0" w:space="0" w:color="auto"/>
            <w:left w:val="none" w:sz="0" w:space="0" w:color="auto"/>
            <w:bottom w:val="none" w:sz="0" w:space="0" w:color="auto"/>
            <w:right w:val="none" w:sz="0" w:space="0" w:color="auto"/>
          </w:divBdr>
        </w:div>
        <w:div w:id="1873569832">
          <w:marLeft w:val="640"/>
          <w:marRight w:val="0"/>
          <w:marTop w:val="0"/>
          <w:marBottom w:val="0"/>
          <w:divBdr>
            <w:top w:val="none" w:sz="0" w:space="0" w:color="auto"/>
            <w:left w:val="none" w:sz="0" w:space="0" w:color="auto"/>
            <w:bottom w:val="none" w:sz="0" w:space="0" w:color="auto"/>
            <w:right w:val="none" w:sz="0" w:space="0" w:color="auto"/>
          </w:divBdr>
        </w:div>
        <w:div w:id="1903132367">
          <w:marLeft w:val="640"/>
          <w:marRight w:val="0"/>
          <w:marTop w:val="0"/>
          <w:marBottom w:val="0"/>
          <w:divBdr>
            <w:top w:val="none" w:sz="0" w:space="0" w:color="auto"/>
            <w:left w:val="none" w:sz="0" w:space="0" w:color="auto"/>
            <w:bottom w:val="none" w:sz="0" w:space="0" w:color="auto"/>
            <w:right w:val="none" w:sz="0" w:space="0" w:color="auto"/>
          </w:divBdr>
        </w:div>
        <w:div w:id="2029796219">
          <w:marLeft w:val="640"/>
          <w:marRight w:val="0"/>
          <w:marTop w:val="0"/>
          <w:marBottom w:val="0"/>
          <w:divBdr>
            <w:top w:val="none" w:sz="0" w:space="0" w:color="auto"/>
            <w:left w:val="none" w:sz="0" w:space="0" w:color="auto"/>
            <w:bottom w:val="none" w:sz="0" w:space="0" w:color="auto"/>
            <w:right w:val="none" w:sz="0" w:space="0" w:color="auto"/>
          </w:divBdr>
        </w:div>
        <w:div w:id="2037459081">
          <w:marLeft w:val="640"/>
          <w:marRight w:val="0"/>
          <w:marTop w:val="0"/>
          <w:marBottom w:val="0"/>
          <w:divBdr>
            <w:top w:val="none" w:sz="0" w:space="0" w:color="auto"/>
            <w:left w:val="none" w:sz="0" w:space="0" w:color="auto"/>
            <w:bottom w:val="none" w:sz="0" w:space="0" w:color="auto"/>
            <w:right w:val="none" w:sz="0" w:space="0" w:color="auto"/>
          </w:divBdr>
        </w:div>
        <w:div w:id="2053067597">
          <w:marLeft w:val="640"/>
          <w:marRight w:val="0"/>
          <w:marTop w:val="0"/>
          <w:marBottom w:val="0"/>
          <w:divBdr>
            <w:top w:val="none" w:sz="0" w:space="0" w:color="auto"/>
            <w:left w:val="none" w:sz="0" w:space="0" w:color="auto"/>
            <w:bottom w:val="none" w:sz="0" w:space="0" w:color="auto"/>
            <w:right w:val="none" w:sz="0" w:space="0" w:color="auto"/>
          </w:divBdr>
        </w:div>
        <w:div w:id="2060668307">
          <w:marLeft w:val="640"/>
          <w:marRight w:val="0"/>
          <w:marTop w:val="0"/>
          <w:marBottom w:val="0"/>
          <w:divBdr>
            <w:top w:val="none" w:sz="0" w:space="0" w:color="auto"/>
            <w:left w:val="none" w:sz="0" w:space="0" w:color="auto"/>
            <w:bottom w:val="none" w:sz="0" w:space="0" w:color="auto"/>
            <w:right w:val="none" w:sz="0" w:space="0" w:color="auto"/>
          </w:divBdr>
        </w:div>
        <w:div w:id="2120682357">
          <w:marLeft w:val="640"/>
          <w:marRight w:val="0"/>
          <w:marTop w:val="0"/>
          <w:marBottom w:val="0"/>
          <w:divBdr>
            <w:top w:val="none" w:sz="0" w:space="0" w:color="auto"/>
            <w:left w:val="none" w:sz="0" w:space="0" w:color="auto"/>
            <w:bottom w:val="none" w:sz="0" w:space="0" w:color="auto"/>
            <w:right w:val="none" w:sz="0" w:space="0" w:color="auto"/>
          </w:divBdr>
        </w:div>
      </w:divsChild>
    </w:div>
    <w:div w:id="2070835461">
      <w:bodyDiv w:val="1"/>
      <w:marLeft w:val="0"/>
      <w:marRight w:val="0"/>
      <w:marTop w:val="0"/>
      <w:marBottom w:val="0"/>
      <w:divBdr>
        <w:top w:val="none" w:sz="0" w:space="0" w:color="auto"/>
        <w:left w:val="none" w:sz="0" w:space="0" w:color="auto"/>
        <w:bottom w:val="none" w:sz="0" w:space="0" w:color="auto"/>
        <w:right w:val="none" w:sz="0" w:space="0" w:color="auto"/>
      </w:divBdr>
      <w:divsChild>
        <w:div w:id="5179720">
          <w:marLeft w:val="640"/>
          <w:marRight w:val="0"/>
          <w:marTop w:val="0"/>
          <w:marBottom w:val="0"/>
          <w:divBdr>
            <w:top w:val="none" w:sz="0" w:space="0" w:color="auto"/>
            <w:left w:val="none" w:sz="0" w:space="0" w:color="auto"/>
            <w:bottom w:val="none" w:sz="0" w:space="0" w:color="auto"/>
            <w:right w:val="none" w:sz="0" w:space="0" w:color="auto"/>
          </w:divBdr>
        </w:div>
        <w:div w:id="8874312">
          <w:marLeft w:val="640"/>
          <w:marRight w:val="0"/>
          <w:marTop w:val="0"/>
          <w:marBottom w:val="0"/>
          <w:divBdr>
            <w:top w:val="none" w:sz="0" w:space="0" w:color="auto"/>
            <w:left w:val="none" w:sz="0" w:space="0" w:color="auto"/>
            <w:bottom w:val="none" w:sz="0" w:space="0" w:color="auto"/>
            <w:right w:val="none" w:sz="0" w:space="0" w:color="auto"/>
          </w:divBdr>
        </w:div>
        <w:div w:id="29452701">
          <w:marLeft w:val="640"/>
          <w:marRight w:val="0"/>
          <w:marTop w:val="0"/>
          <w:marBottom w:val="0"/>
          <w:divBdr>
            <w:top w:val="none" w:sz="0" w:space="0" w:color="auto"/>
            <w:left w:val="none" w:sz="0" w:space="0" w:color="auto"/>
            <w:bottom w:val="none" w:sz="0" w:space="0" w:color="auto"/>
            <w:right w:val="none" w:sz="0" w:space="0" w:color="auto"/>
          </w:divBdr>
          <w:divsChild>
            <w:div w:id="291327147">
              <w:marLeft w:val="0"/>
              <w:marRight w:val="0"/>
              <w:marTop w:val="0"/>
              <w:marBottom w:val="0"/>
              <w:divBdr>
                <w:top w:val="none" w:sz="0" w:space="0" w:color="auto"/>
                <w:left w:val="none" w:sz="0" w:space="0" w:color="auto"/>
                <w:bottom w:val="none" w:sz="0" w:space="0" w:color="auto"/>
                <w:right w:val="none" w:sz="0" w:space="0" w:color="auto"/>
              </w:divBdr>
              <w:divsChild>
                <w:div w:id="104006082">
                  <w:marLeft w:val="640"/>
                  <w:marRight w:val="0"/>
                  <w:marTop w:val="0"/>
                  <w:marBottom w:val="0"/>
                  <w:divBdr>
                    <w:top w:val="none" w:sz="0" w:space="0" w:color="auto"/>
                    <w:left w:val="none" w:sz="0" w:space="0" w:color="auto"/>
                    <w:bottom w:val="none" w:sz="0" w:space="0" w:color="auto"/>
                    <w:right w:val="none" w:sz="0" w:space="0" w:color="auto"/>
                  </w:divBdr>
                </w:div>
                <w:div w:id="261843276">
                  <w:marLeft w:val="640"/>
                  <w:marRight w:val="0"/>
                  <w:marTop w:val="0"/>
                  <w:marBottom w:val="0"/>
                  <w:divBdr>
                    <w:top w:val="none" w:sz="0" w:space="0" w:color="auto"/>
                    <w:left w:val="none" w:sz="0" w:space="0" w:color="auto"/>
                    <w:bottom w:val="none" w:sz="0" w:space="0" w:color="auto"/>
                    <w:right w:val="none" w:sz="0" w:space="0" w:color="auto"/>
                  </w:divBdr>
                </w:div>
                <w:div w:id="291862875">
                  <w:marLeft w:val="640"/>
                  <w:marRight w:val="0"/>
                  <w:marTop w:val="0"/>
                  <w:marBottom w:val="0"/>
                  <w:divBdr>
                    <w:top w:val="none" w:sz="0" w:space="0" w:color="auto"/>
                    <w:left w:val="none" w:sz="0" w:space="0" w:color="auto"/>
                    <w:bottom w:val="none" w:sz="0" w:space="0" w:color="auto"/>
                    <w:right w:val="none" w:sz="0" w:space="0" w:color="auto"/>
                  </w:divBdr>
                </w:div>
                <w:div w:id="353776781">
                  <w:marLeft w:val="640"/>
                  <w:marRight w:val="0"/>
                  <w:marTop w:val="0"/>
                  <w:marBottom w:val="0"/>
                  <w:divBdr>
                    <w:top w:val="none" w:sz="0" w:space="0" w:color="auto"/>
                    <w:left w:val="none" w:sz="0" w:space="0" w:color="auto"/>
                    <w:bottom w:val="none" w:sz="0" w:space="0" w:color="auto"/>
                    <w:right w:val="none" w:sz="0" w:space="0" w:color="auto"/>
                  </w:divBdr>
                </w:div>
                <w:div w:id="550112049">
                  <w:marLeft w:val="640"/>
                  <w:marRight w:val="0"/>
                  <w:marTop w:val="0"/>
                  <w:marBottom w:val="0"/>
                  <w:divBdr>
                    <w:top w:val="none" w:sz="0" w:space="0" w:color="auto"/>
                    <w:left w:val="none" w:sz="0" w:space="0" w:color="auto"/>
                    <w:bottom w:val="none" w:sz="0" w:space="0" w:color="auto"/>
                    <w:right w:val="none" w:sz="0" w:space="0" w:color="auto"/>
                  </w:divBdr>
                </w:div>
                <w:div w:id="579098621">
                  <w:marLeft w:val="640"/>
                  <w:marRight w:val="0"/>
                  <w:marTop w:val="0"/>
                  <w:marBottom w:val="0"/>
                  <w:divBdr>
                    <w:top w:val="none" w:sz="0" w:space="0" w:color="auto"/>
                    <w:left w:val="none" w:sz="0" w:space="0" w:color="auto"/>
                    <w:bottom w:val="none" w:sz="0" w:space="0" w:color="auto"/>
                    <w:right w:val="none" w:sz="0" w:space="0" w:color="auto"/>
                  </w:divBdr>
                </w:div>
                <w:div w:id="602031039">
                  <w:marLeft w:val="640"/>
                  <w:marRight w:val="0"/>
                  <w:marTop w:val="0"/>
                  <w:marBottom w:val="0"/>
                  <w:divBdr>
                    <w:top w:val="none" w:sz="0" w:space="0" w:color="auto"/>
                    <w:left w:val="none" w:sz="0" w:space="0" w:color="auto"/>
                    <w:bottom w:val="none" w:sz="0" w:space="0" w:color="auto"/>
                    <w:right w:val="none" w:sz="0" w:space="0" w:color="auto"/>
                  </w:divBdr>
                </w:div>
                <w:div w:id="611740755">
                  <w:marLeft w:val="640"/>
                  <w:marRight w:val="0"/>
                  <w:marTop w:val="0"/>
                  <w:marBottom w:val="0"/>
                  <w:divBdr>
                    <w:top w:val="none" w:sz="0" w:space="0" w:color="auto"/>
                    <w:left w:val="none" w:sz="0" w:space="0" w:color="auto"/>
                    <w:bottom w:val="none" w:sz="0" w:space="0" w:color="auto"/>
                    <w:right w:val="none" w:sz="0" w:space="0" w:color="auto"/>
                  </w:divBdr>
                </w:div>
                <w:div w:id="735322128">
                  <w:marLeft w:val="640"/>
                  <w:marRight w:val="0"/>
                  <w:marTop w:val="0"/>
                  <w:marBottom w:val="0"/>
                  <w:divBdr>
                    <w:top w:val="none" w:sz="0" w:space="0" w:color="auto"/>
                    <w:left w:val="none" w:sz="0" w:space="0" w:color="auto"/>
                    <w:bottom w:val="none" w:sz="0" w:space="0" w:color="auto"/>
                    <w:right w:val="none" w:sz="0" w:space="0" w:color="auto"/>
                  </w:divBdr>
                </w:div>
                <w:div w:id="862668971">
                  <w:marLeft w:val="640"/>
                  <w:marRight w:val="0"/>
                  <w:marTop w:val="0"/>
                  <w:marBottom w:val="0"/>
                  <w:divBdr>
                    <w:top w:val="none" w:sz="0" w:space="0" w:color="auto"/>
                    <w:left w:val="none" w:sz="0" w:space="0" w:color="auto"/>
                    <w:bottom w:val="none" w:sz="0" w:space="0" w:color="auto"/>
                    <w:right w:val="none" w:sz="0" w:space="0" w:color="auto"/>
                  </w:divBdr>
                </w:div>
                <w:div w:id="893350605">
                  <w:marLeft w:val="640"/>
                  <w:marRight w:val="0"/>
                  <w:marTop w:val="0"/>
                  <w:marBottom w:val="0"/>
                  <w:divBdr>
                    <w:top w:val="none" w:sz="0" w:space="0" w:color="auto"/>
                    <w:left w:val="none" w:sz="0" w:space="0" w:color="auto"/>
                    <w:bottom w:val="none" w:sz="0" w:space="0" w:color="auto"/>
                    <w:right w:val="none" w:sz="0" w:space="0" w:color="auto"/>
                  </w:divBdr>
                </w:div>
                <w:div w:id="986206233">
                  <w:marLeft w:val="640"/>
                  <w:marRight w:val="0"/>
                  <w:marTop w:val="0"/>
                  <w:marBottom w:val="0"/>
                  <w:divBdr>
                    <w:top w:val="none" w:sz="0" w:space="0" w:color="auto"/>
                    <w:left w:val="none" w:sz="0" w:space="0" w:color="auto"/>
                    <w:bottom w:val="none" w:sz="0" w:space="0" w:color="auto"/>
                    <w:right w:val="none" w:sz="0" w:space="0" w:color="auto"/>
                  </w:divBdr>
                </w:div>
                <w:div w:id="1042289904">
                  <w:marLeft w:val="640"/>
                  <w:marRight w:val="0"/>
                  <w:marTop w:val="0"/>
                  <w:marBottom w:val="0"/>
                  <w:divBdr>
                    <w:top w:val="none" w:sz="0" w:space="0" w:color="auto"/>
                    <w:left w:val="none" w:sz="0" w:space="0" w:color="auto"/>
                    <w:bottom w:val="none" w:sz="0" w:space="0" w:color="auto"/>
                    <w:right w:val="none" w:sz="0" w:space="0" w:color="auto"/>
                  </w:divBdr>
                </w:div>
                <w:div w:id="1055619359">
                  <w:marLeft w:val="640"/>
                  <w:marRight w:val="0"/>
                  <w:marTop w:val="0"/>
                  <w:marBottom w:val="0"/>
                  <w:divBdr>
                    <w:top w:val="none" w:sz="0" w:space="0" w:color="auto"/>
                    <w:left w:val="none" w:sz="0" w:space="0" w:color="auto"/>
                    <w:bottom w:val="none" w:sz="0" w:space="0" w:color="auto"/>
                    <w:right w:val="none" w:sz="0" w:space="0" w:color="auto"/>
                  </w:divBdr>
                </w:div>
                <w:div w:id="1089233269">
                  <w:marLeft w:val="640"/>
                  <w:marRight w:val="0"/>
                  <w:marTop w:val="0"/>
                  <w:marBottom w:val="0"/>
                  <w:divBdr>
                    <w:top w:val="none" w:sz="0" w:space="0" w:color="auto"/>
                    <w:left w:val="none" w:sz="0" w:space="0" w:color="auto"/>
                    <w:bottom w:val="none" w:sz="0" w:space="0" w:color="auto"/>
                    <w:right w:val="none" w:sz="0" w:space="0" w:color="auto"/>
                  </w:divBdr>
                </w:div>
                <w:div w:id="1120033538">
                  <w:marLeft w:val="640"/>
                  <w:marRight w:val="0"/>
                  <w:marTop w:val="0"/>
                  <w:marBottom w:val="0"/>
                  <w:divBdr>
                    <w:top w:val="none" w:sz="0" w:space="0" w:color="auto"/>
                    <w:left w:val="none" w:sz="0" w:space="0" w:color="auto"/>
                    <w:bottom w:val="none" w:sz="0" w:space="0" w:color="auto"/>
                    <w:right w:val="none" w:sz="0" w:space="0" w:color="auto"/>
                  </w:divBdr>
                </w:div>
                <w:div w:id="1191459176">
                  <w:marLeft w:val="640"/>
                  <w:marRight w:val="0"/>
                  <w:marTop w:val="0"/>
                  <w:marBottom w:val="0"/>
                  <w:divBdr>
                    <w:top w:val="none" w:sz="0" w:space="0" w:color="auto"/>
                    <w:left w:val="none" w:sz="0" w:space="0" w:color="auto"/>
                    <w:bottom w:val="none" w:sz="0" w:space="0" w:color="auto"/>
                    <w:right w:val="none" w:sz="0" w:space="0" w:color="auto"/>
                  </w:divBdr>
                </w:div>
                <w:div w:id="1224484759">
                  <w:marLeft w:val="640"/>
                  <w:marRight w:val="0"/>
                  <w:marTop w:val="0"/>
                  <w:marBottom w:val="0"/>
                  <w:divBdr>
                    <w:top w:val="none" w:sz="0" w:space="0" w:color="auto"/>
                    <w:left w:val="none" w:sz="0" w:space="0" w:color="auto"/>
                    <w:bottom w:val="none" w:sz="0" w:space="0" w:color="auto"/>
                    <w:right w:val="none" w:sz="0" w:space="0" w:color="auto"/>
                  </w:divBdr>
                </w:div>
                <w:div w:id="1298687503">
                  <w:marLeft w:val="640"/>
                  <w:marRight w:val="0"/>
                  <w:marTop w:val="0"/>
                  <w:marBottom w:val="0"/>
                  <w:divBdr>
                    <w:top w:val="none" w:sz="0" w:space="0" w:color="auto"/>
                    <w:left w:val="none" w:sz="0" w:space="0" w:color="auto"/>
                    <w:bottom w:val="none" w:sz="0" w:space="0" w:color="auto"/>
                    <w:right w:val="none" w:sz="0" w:space="0" w:color="auto"/>
                  </w:divBdr>
                </w:div>
                <w:div w:id="1330988691">
                  <w:marLeft w:val="640"/>
                  <w:marRight w:val="0"/>
                  <w:marTop w:val="0"/>
                  <w:marBottom w:val="0"/>
                  <w:divBdr>
                    <w:top w:val="none" w:sz="0" w:space="0" w:color="auto"/>
                    <w:left w:val="none" w:sz="0" w:space="0" w:color="auto"/>
                    <w:bottom w:val="none" w:sz="0" w:space="0" w:color="auto"/>
                    <w:right w:val="none" w:sz="0" w:space="0" w:color="auto"/>
                  </w:divBdr>
                </w:div>
                <w:div w:id="1428228580">
                  <w:marLeft w:val="640"/>
                  <w:marRight w:val="0"/>
                  <w:marTop w:val="0"/>
                  <w:marBottom w:val="0"/>
                  <w:divBdr>
                    <w:top w:val="none" w:sz="0" w:space="0" w:color="auto"/>
                    <w:left w:val="none" w:sz="0" w:space="0" w:color="auto"/>
                    <w:bottom w:val="none" w:sz="0" w:space="0" w:color="auto"/>
                    <w:right w:val="none" w:sz="0" w:space="0" w:color="auto"/>
                  </w:divBdr>
                </w:div>
                <w:div w:id="1467430104">
                  <w:marLeft w:val="640"/>
                  <w:marRight w:val="0"/>
                  <w:marTop w:val="0"/>
                  <w:marBottom w:val="0"/>
                  <w:divBdr>
                    <w:top w:val="none" w:sz="0" w:space="0" w:color="auto"/>
                    <w:left w:val="none" w:sz="0" w:space="0" w:color="auto"/>
                    <w:bottom w:val="none" w:sz="0" w:space="0" w:color="auto"/>
                    <w:right w:val="none" w:sz="0" w:space="0" w:color="auto"/>
                  </w:divBdr>
                </w:div>
                <w:div w:id="1513764752">
                  <w:marLeft w:val="640"/>
                  <w:marRight w:val="0"/>
                  <w:marTop w:val="0"/>
                  <w:marBottom w:val="0"/>
                  <w:divBdr>
                    <w:top w:val="none" w:sz="0" w:space="0" w:color="auto"/>
                    <w:left w:val="none" w:sz="0" w:space="0" w:color="auto"/>
                    <w:bottom w:val="none" w:sz="0" w:space="0" w:color="auto"/>
                    <w:right w:val="none" w:sz="0" w:space="0" w:color="auto"/>
                  </w:divBdr>
                </w:div>
                <w:div w:id="1540584684">
                  <w:marLeft w:val="640"/>
                  <w:marRight w:val="0"/>
                  <w:marTop w:val="0"/>
                  <w:marBottom w:val="0"/>
                  <w:divBdr>
                    <w:top w:val="none" w:sz="0" w:space="0" w:color="auto"/>
                    <w:left w:val="none" w:sz="0" w:space="0" w:color="auto"/>
                    <w:bottom w:val="none" w:sz="0" w:space="0" w:color="auto"/>
                    <w:right w:val="none" w:sz="0" w:space="0" w:color="auto"/>
                  </w:divBdr>
                </w:div>
                <w:div w:id="1645042577">
                  <w:marLeft w:val="640"/>
                  <w:marRight w:val="0"/>
                  <w:marTop w:val="0"/>
                  <w:marBottom w:val="0"/>
                  <w:divBdr>
                    <w:top w:val="none" w:sz="0" w:space="0" w:color="auto"/>
                    <w:left w:val="none" w:sz="0" w:space="0" w:color="auto"/>
                    <w:bottom w:val="none" w:sz="0" w:space="0" w:color="auto"/>
                    <w:right w:val="none" w:sz="0" w:space="0" w:color="auto"/>
                  </w:divBdr>
                </w:div>
                <w:div w:id="1670525165">
                  <w:marLeft w:val="640"/>
                  <w:marRight w:val="0"/>
                  <w:marTop w:val="0"/>
                  <w:marBottom w:val="0"/>
                  <w:divBdr>
                    <w:top w:val="none" w:sz="0" w:space="0" w:color="auto"/>
                    <w:left w:val="none" w:sz="0" w:space="0" w:color="auto"/>
                    <w:bottom w:val="none" w:sz="0" w:space="0" w:color="auto"/>
                    <w:right w:val="none" w:sz="0" w:space="0" w:color="auto"/>
                  </w:divBdr>
                </w:div>
                <w:div w:id="1692417141">
                  <w:marLeft w:val="640"/>
                  <w:marRight w:val="0"/>
                  <w:marTop w:val="0"/>
                  <w:marBottom w:val="0"/>
                  <w:divBdr>
                    <w:top w:val="none" w:sz="0" w:space="0" w:color="auto"/>
                    <w:left w:val="none" w:sz="0" w:space="0" w:color="auto"/>
                    <w:bottom w:val="none" w:sz="0" w:space="0" w:color="auto"/>
                    <w:right w:val="none" w:sz="0" w:space="0" w:color="auto"/>
                  </w:divBdr>
                </w:div>
                <w:div w:id="1702632498">
                  <w:marLeft w:val="640"/>
                  <w:marRight w:val="0"/>
                  <w:marTop w:val="0"/>
                  <w:marBottom w:val="0"/>
                  <w:divBdr>
                    <w:top w:val="none" w:sz="0" w:space="0" w:color="auto"/>
                    <w:left w:val="none" w:sz="0" w:space="0" w:color="auto"/>
                    <w:bottom w:val="none" w:sz="0" w:space="0" w:color="auto"/>
                    <w:right w:val="none" w:sz="0" w:space="0" w:color="auto"/>
                  </w:divBdr>
                </w:div>
                <w:div w:id="1759786044">
                  <w:marLeft w:val="640"/>
                  <w:marRight w:val="0"/>
                  <w:marTop w:val="0"/>
                  <w:marBottom w:val="0"/>
                  <w:divBdr>
                    <w:top w:val="none" w:sz="0" w:space="0" w:color="auto"/>
                    <w:left w:val="none" w:sz="0" w:space="0" w:color="auto"/>
                    <w:bottom w:val="none" w:sz="0" w:space="0" w:color="auto"/>
                    <w:right w:val="none" w:sz="0" w:space="0" w:color="auto"/>
                  </w:divBdr>
                </w:div>
                <w:div w:id="1773939259">
                  <w:marLeft w:val="640"/>
                  <w:marRight w:val="0"/>
                  <w:marTop w:val="0"/>
                  <w:marBottom w:val="0"/>
                  <w:divBdr>
                    <w:top w:val="none" w:sz="0" w:space="0" w:color="auto"/>
                    <w:left w:val="none" w:sz="0" w:space="0" w:color="auto"/>
                    <w:bottom w:val="none" w:sz="0" w:space="0" w:color="auto"/>
                    <w:right w:val="none" w:sz="0" w:space="0" w:color="auto"/>
                  </w:divBdr>
                </w:div>
                <w:div w:id="1800948535">
                  <w:marLeft w:val="640"/>
                  <w:marRight w:val="0"/>
                  <w:marTop w:val="0"/>
                  <w:marBottom w:val="0"/>
                  <w:divBdr>
                    <w:top w:val="none" w:sz="0" w:space="0" w:color="auto"/>
                    <w:left w:val="none" w:sz="0" w:space="0" w:color="auto"/>
                    <w:bottom w:val="none" w:sz="0" w:space="0" w:color="auto"/>
                    <w:right w:val="none" w:sz="0" w:space="0" w:color="auto"/>
                  </w:divBdr>
                </w:div>
                <w:div w:id="1806464426">
                  <w:marLeft w:val="640"/>
                  <w:marRight w:val="0"/>
                  <w:marTop w:val="0"/>
                  <w:marBottom w:val="0"/>
                  <w:divBdr>
                    <w:top w:val="none" w:sz="0" w:space="0" w:color="auto"/>
                    <w:left w:val="none" w:sz="0" w:space="0" w:color="auto"/>
                    <w:bottom w:val="none" w:sz="0" w:space="0" w:color="auto"/>
                    <w:right w:val="none" w:sz="0" w:space="0" w:color="auto"/>
                  </w:divBdr>
                </w:div>
                <w:div w:id="1816098640">
                  <w:marLeft w:val="640"/>
                  <w:marRight w:val="0"/>
                  <w:marTop w:val="0"/>
                  <w:marBottom w:val="0"/>
                  <w:divBdr>
                    <w:top w:val="none" w:sz="0" w:space="0" w:color="auto"/>
                    <w:left w:val="none" w:sz="0" w:space="0" w:color="auto"/>
                    <w:bottom w:val="none" w:sz="0" w:space="0" w:color="auto"/>
                    <w:right w:val="none" w:sz="0" w:space="0" w:color="auto"/>
                  </w:divBdr>
                </w:div>
                <w:div w:id="1834564835">
                  <w:marLeft w:val="640"/>
                  <w:marRight w:val="0"/>
                  <w:marTop w:val="0"/>
                  <w:marBottom w:val="0"/>
                  <w:divBdr>
                    <w:top w:val="none" w:sz="0" w:space="0" w:color="auto"/>
                    <w:left w:val="none" w:sz="0" w:space="0" w:color="auto"/>
                    <w:bottom w:val="none" w:sz="0" w:space="0" w:color="auto"/>
                    <w:right w:val="none" w:sz="0" w:space="0" w:color="auto"/>
                  </w:divBdr>
                </w:div>
                <w:div w:id="1860000620">
                  <w:marLeft w:val="640"/>
                  <w:marRight w:val="0"/>
                  <w:marTop w:val="0"/>
                  <w:marBottom w:val="0"/>
                  <w:divBdr>
                    <w:top w:val="none" w:sz="0" w:space="0" w:color="auto"/>
                    <w:left w:val="none" w:sz="0" w:space="0" w:color="auto"/>
                    <w:bottom w:val="none" w:sz="0" w:space="0" w:color="auto"/>
                    <w:right w:val="none" w:sz="0" w:space="0" w:color="auto"/>
                  </w:divBdr>
                </w:div>
                <w:div w:id="1892418199">
                  <w:marLeft w:val="640"/>
                  <w:marRight w:val="0"/>
                  <w:marTop w:val="0"/>
                  <w:marBottom w:val="0"/>
                  <w:divBdr>
                    <w:top w:val="none" w:sz="0" w:space="0" w:color="auto"/>
                    <w:left w:val="none" w:sz="0" w:space="0" w:color="auto"/>
                    <w:bottom w:val="none" w:sz="0" w:space="0" w:color="auto"/>
                    <w:right w:val="none" w:sz="0" w:space="0" w:color="auto"/>
                  </w:divBdr>
                </w:div>
                <w:div w:id="1924026954">
                  <w:marLeft w:val="640"/>
                  <w:marRight w:val="0"/>
                  <w:marTop w:val="0"/>
                  <w:marBottom w:val="0"/>
                  <w:divBdr>
                    <w:top w:val="none" w:sz="0" w:space="0" w:color="auto"/>
                    <w:left w:val="none" w:sz="0" w:space="0" w:color="auto"/>
                    <w:bottom w:val="none" w:sz="0" w:space="0" w:color="auto"/>
                    <w:right w:val="none" w:sz="0" w:space="0" w:color="auto"/>
                  </w:divBdr>
                </w:div>
                <w:div w:id="1925993931">
                  <w:marLeft w:val="640"/>
                  <w:marRight w:val="0"/>
                  <w:marTop w:val="0"/>
                  <w:marBottom w:val="0"/>
                  <w:divBdr>
                    <w:top w:val="none" w:sz="0" w:space="0" w:color="auto"/>
                    <w:left w:val="none" w:sz="0" w:space="0" w:color="auto"/>
                    <w:bottom w:val="none" w:sz="0" w:space="0" w:color="auto"/>
                    <w:right w:val="none" w:sz="0" w:space="0" w:color="auto"/>
                  </w:divBdr>
                </w:div>
                <w:div w:id="1929734540">
                  <w:marLeft w:val="640"/>
                  <w:marRight w:val="0"/>
                  <w:marTop w:val="0"/>
                  <w:marBottom w:val="0"/>
                  <w:divBdr>
                    <w:top w:val="none" w:sz="0" w:space="0" w:color="auto"/>
                    <w:left w:val="none" w:sz="0" w:space="0" w:color="auto"/>
                    <w:bottom w:val="none" w:sz="0" w:space="0" w:color="auto"/>
                    <w:right w:val="none" w:sz="0" w:space="0" w:color="auto"/>
                  </w:divBdr>
                </w:div>
                <w:div w:id="1954748109">
                  <w:marLeft w:val="640"/>
                  <w:marRight w:val="0"/>
                  <w:marTop w:val="0"/>
                  <w:marBottom w:val="0"/>
                  <w:divBdr>
                    <w:top w:val="none" w:sz="0" w:space="0" w:color="auto"/>
                    <w:left w:val="none" w:sz="0" w:space="0" w:color="auto"/>
                    <w:bottom w:val="none" w:sz="0" w:space="0" w:color="auto"/>
                    <w:right w:val="none" w:sz="0" w:space="0" w:color="auto"/>
                  </w:divBdr>
                </w:div>
                <w:div w:id="1971789208">
                  <w:marLeft w:val="640"/>
                  <w:marRight w:val="0"/>
                  <w:marTop w:val="0"/>
                  <w:marBottom w:val="0"/>
                  <w:divBdr>
                    <w:top w:val="none" w:sz="0" w:space="0" w:color="auto"/>
                    <w:left w:val="none" w:sz="0" w:space="0" w:color="auto"/>
                    <w:bottom w:val="none" w:sz="0" w:space="0" w:color="auto"/>
                    <w:right w:val="none" w:sz="0" w:space="0" w:color="auto"/>
                  </w:divBdr>
                </w:div>
                <w:div w:id="1978993814">
                  <w:marLeft w:val="640"/>
                  <w:marRight w:val="0"/>
                  <w:marTop w:val="0"/>
                  <w:marBottom w:val="0"/>
                  <w:divBdr>
                    <w:top w:val="none" w:sz="0" w:space="0" w:color="auto"/>
                    <w:left w:val="none" w:sz="0" w:space="0" w:color="auto"/>
                    <w:bottom w:val="none" w:sz="0" w:space="0" w:color="auto"/>
                    <w:right w:val="none" w:sz="0" w:space="0" w:color="auto"/>
                  </w:divBdr>
                </w:div>
                <w:div w:id="1980374354">
                  <w:marLeft w:val="640"/>
                  <w:marRight w:val="0"/>
                  <w:marTop w:val="0"/>
                  <w:marBottom w:val="0"/>
                  <w:divBdr>
                    <w:top w:val="none" w:sz="0" w:space="0" w:color="auto"/>
                    <w:left w:val="none" w:sz="0" w:space="0" w:color="auto"/>
                    <w:bottom w:val="none" w:sz="0" w:space="0" w:color="auto"/>
                    <w:right w:val="none" w:sz="0" w:space="0" w:color="auto"/>
                  </w:divBdr>
                </w:div>
                <w:div w:id="2060275046">
                  <w:marLeft w:val="640"/>
                  <w:marRight w:val="0"/>
                  <w:marTop w:val="0"/>
                  <w:marBottom w:val="0"/>
                  <w:divBdr>
                    <w:top w:val="none" w:sz="0" w:space="0" w:color="auto"/>
                    <w:left w:val="none" w:sz="0" w:space="0" w:color="auto"/>
                    <w:bottom w:val="none" w:sz="0" w:space="0" w:color="auto"/>
                    <w:right w:val="none" w:sz="0" w:space="0" w:color="auto"/>
                  </w:divBdr>
                </w:div>
                <w:div w:id="2069453285">
                  <w:marLeft w:val="640"/>
                  <w:marRight w:val="0"/>
                  <w:marTop w:val="0"/>
                  <w:marBottom w:val="0"/>
                  <w:divBdr>
                    <w:top w:val="none" w:sz="0" w:space="0" w:color="auto"/>
                    <w:left w:val="none" w:sz="0" w:space="0" w:color="auto"/>
                    <w:bottom w:val="none" w:sz="0" w:space="0" w:color="auto"/>
                    <w:right w:val="none" w:sz="0" w:space="0" w:color="auto"/>
                  </w:divBdr>
                </w:div>
              </w:divsChild>
            </w:div>
            <w:div w:id="1811678041">
              <w:marLeft w:val="0"/>
              <w:marRight w:val="0"/>
              <w:marTop w:val="0"/>
              <w:marBottom w:val="0"/>
              <w:divBdr>
                <w:top w:val="none" w:sz="0" w:space="0" w:color="auto"/>
                <w:left w:val="none" w:sz="0" w:space="0" w:color="auto"/>
                <w:bottom w:val="none" w:sz="0" w:space="0" w:color="auto"/>
                <w:right w:val="none" w:sz="0" w:space="0" w:color="auto"/>
              </w:divBdr>
              <w:divsChild>
                <w:div w:id="2087998404">
                  <w:marLeft w:val="640"/>
                  <w:marRight w:val="0"/>
                  <w:marTop w:val="0"/>
                  <w:marBottom w:val="0"/>
                  <w:divBdr>
                    <w:top w:val="none" w:sz="0" w:space="0" w:color="auto"/>
                    <w:left w:val="none" w:sz="0" w:space="0" w:color="auto"/>
                    <w:bottom w:val="none" w:sz="0" w:space="0" w:color="auto"/>
                    <w:right w:val="none" w:sz="0" w:space="0" w:color="auto"/>
                  </w:divBdr>
                </w:div>
                <w:div w:id="837118380">
                  <w:marLeft w:val="640"/>
                  <w:marRight w:val="0"/>
                  <w:marTop w:val="0"/>
                  <w:marBottom w:val="0"/>
                  <w:divBdr>
                    <w:top w:val="none" w:sz="0" w:space="0" w:color="auto"/>
                    <w:left w:val="none" w:sz="0" w:space="0" w:color="auto"/>
                    <w:bottom w:val="none" w:sz="0" w:space="0" w:color="auto"/>
                    <w:right w:val="none" w:sz="0" w:space="0" w:color="auto"/>
                  </w:divBdr>
                </w:div>
                <w:div w:id="234436659">
                  <w:marLeft w:val="640"/>
                  <w:marRight w:val="0"/>
                  <w:marTop w:val="0"/>
                  <w:marBottom w:val="0"/>
                  <w:divBdr>
                    <w:top w:val="none" w:sz="0" w:space="0" w:color="auto"/>
                    <w:left w:val="none" w:sz="0" w:space="0" w:color="auto"/>
                    <w:bottom w:val="none" w:sz="0" w:space="0" w:color="auto"/>
                    <w:right w:val="none" w:sz="0" w:space="0" w:color="auto"/>
                  </w:divBdr>
                </w:div>
                <w:div w:id="190842938">
                  <w:marLeft w:val="640"/>
                  <w:marRight w:val="0"/>
                  <w:marTop w:val="0"/>
                  <w:marBottom w:val="0"/>
                  <w:divBdr>
                    <w:top w:val="none" w:sz="0" w:space="0" w:color="auto"/>
                    <w:left w:val="none" w:sz="0" w:space="0" w:color="auto"/>
                    <w:bottom w:val="none" w:sz="0" w:space="0" w:color="auto"/>
                    <w:right w:val="none" w:sz="0" w:space="0" w:color="auto"/>
                  </w:divBdr>
                </w:div>
                <w:div w:id="304163018">
                  <w:marLeft w:val="640"/>
                  <w:marRight w:val="0"/>
                  <w:marTop w:val="0"/>
                  <w:marBottom w:val="0"/>
                  <w:divBdr>
                    <w:top w:val="none" w:sz="0" w:space="0" w:color="auto"/>
                    <w:left w:val="none" w:sz="0" w:space="0" w:color="auto"/>
                    <w:bottom w:val="none" w:sz="0" w:space="0" w:color="auto"/>
                    <w:right w:val="none" w:sz="0" w:space="0" w:color="auto"/>
                  </w:divBdr>
                </w:div>
                <w:div w:id="1864980109">
                  <w:marLeft w:val="640"/>
                  <w:marRight w:val="0"/>
                  <w:marTop w:val="0"/>
                  <w:marBottom w:val="0"/>
                  <w:divBdr>
                    <w:top w:val="none" w:sz="0" w:space="0" w:color="auto"/>
                    <w:left w:val="none" w:sz="0" w:space="0" w:color="auto"/>
                    <w:bottom w:val="none" w:sz="0" w:space="0" w:color="auto"/>
                    <w:right w:val="none" w:sz="0" w:space="0" w:color="auto"/>
                  </w:divBdr>
                </w:div>
                <w:div w:id="1991708578">
                  <w:marLeft w:val="640"/>
                  <w:marRight w:val="0"/>
                  <w:marTop w:val="0"/>
                  <w:marBottom w:val="0"/>
                  <w:divBdr>
                    <w:top w:val="none" w:sz="0" w:space="0" w:color="auto"/>
                    <w:left w:val="none" w:sz="0" w:space="0" w:color="auto"/>
                    <w:bottom w:val="none" w:sz="0" w:space="0" w:color="auto"/>
                    <w:right w:val="none" w:sz="0" w:space="0" w:color="auto"/>
                  </w:divBdr>
                </w:div>
                <w:div w:id="1488980531">
                  <w:marLeft w:val="640"/>
                  <w:marRight w:val="0"/>
                  <w:marTop w:val="0"/>
                  <w:marBottom w:val="0"/>
                  <w:divBdr>
                    <w:top w:val="none" w:sz="0" w:space="0" w:color="auto"/>
                    <w:left w:val="none" w:sz="0" w:space="0" w:color="auto"/>
                    <w:bottom w:val="none" w:sz="0" w:space="0" w:color="auto"/>
                    <w:right w:val="none" w:sz="0" w:space="0" w:color="auto"/>
                  </w:divBdr>
                </w:div>
                <w:div w:id="1498690440">
                  <w:marLeft w:val="640"/>
                  <w:marRight w:val="0"/>
                  <w:marTop w:val="0"/>
                  <w:marBottom w:val="0"/>
                  <w:divBdr>
                    <w:top w:val="none" w:sz="0" w:space="0" w:color="auto"/>
                    <w:left w:val="none" w:sz="0" w:space="0" w:color="auto"/>
                    <w:bottom w:val="none" w:sz="0" w:space="0" w:color="auto"/>
                    <w:right w:val="none" w:sz="0" w:space="0" w:color="auto"/>
                  </w:divBdr>
                </w:div>
                <w:div w:id="149368036">
                  <w:marLeft w:val="640"/>
                  <w:marRight w:val="0"/>
                  <w:marTop w:val="0"/>
                  <w:marBottom w:val="0"/>
                  <w:divBdr>
                    <w:top w:val="none" w:sz="0" w:space="0" w:color="auto"/>
                    <w:left w:val="none" w:sz="0" w:space="0" w:color="auto"/>
                    <w:bottom w:val="none" w:sz="0" w:space="0" w:color="auto"/>
                    <w:right w:val="none" w:sz="0" w:space="0" w:color="auto"/>
                  </w:divBdr>
                </w:div>
                <w:div w:id="1130325383">
                  <w:marLeft w:val="640"/>
                  <w:marRight w:val="0"/>
                  <w:marTop w:val="0"/>
                  <w:marBottom w:val="0"/>
                  <w:divBdr>
                    <w:top w:val="none" w:sz="0" w:space="0" w:color="auto"/>
                    <w:left w:val="none" w:sz="0" w:space="0" w:color="auto"/>
                    <w:bottom w:val="none" w:sz="0" w:space="0" w:color="auto"/>
                    <w:right w:val="none" w:sz="0" w:space="0" w:color="auto"/>
                  </w:divBdr>
                </w:div>
                <w:div w:id="479227942">
                  <w:marLeft w:val="640"/>
                  <w:marRight w:val="0"/>
                  <w:marTop w:val="0"/>
                  <w:marBottom w:val="0"/>
                  <w:divBdr>
                    <w:top w:val="none" w:sz="0" w:space="0" w:color="auto"/>
                    <w:left w:val="none" w:sz="0" w:space="0" w:color="auto"/>
                    <w:bottom w:val="none" w:sz="0" w:space="0" w:color="auto"/>
                    <w:right w:val="none" w:sz="0" w:space="0" w:color="auto"/>
                  </w:divBdr>
                </w:div>
                <w:div w:id="16393793">
                  <w:marLeft w:val="640"/>
                  <w:marRight w:val="0"/>
                  <w:marTop w:val="0"/>
                  <w:marBottom w:val="0"/>
                  <w:divBdr>
                    <w:top w:val="none" w:sz="0" w:space="0" w:color="auto"/>
                    <w:left w:val="none" w:sz="0" w:space="0" w:color="auto"/>
                    <w:bottom w:val="none" w:sz="0" w:space="0" w:color="auto"/>
                    <w:right w:val="none" w:sz="0" w:space="0" w:color="auto"/>
                  </w:divBdr>
                </w:div>
                <w:div w:id="662203184">
                  <w:marLeft w:val="640"/>
                  <w:marRight w:val="0"/>
                  <w:marTop w:val="0"/>
                  <w:marBottom w:val="0"/>
                  <w:divBdr>
                    <w:top w:val="none" w:sz="0" w:space="0" w:color="auto"/>
                    <w:left w:val="none" w:sz="0" w:space="0" w:color="auto"/>
                    <w:bottom w:val="none" w:sz="0" w:space="0" w:color="auto"/>
                    <w:right w:val="none" w:sz="0" w:space="0" w:color="auto"/>
                  </w:divBdr>
                </w:div>
                <w:div w:id="1121269428">
                  <w:marLeft w:val="640"/>
                  <w:marRight w:val="0"/>
                  <w:marTop w:val="0"/>
                  <w:marBottom w:val="0"/>
                  <w:divBdr>
                    <w:top w:val="none" w:sz="0" w:space="0" w:color="auto"/>
                    <w:left w:val="none" w:sz="0" w:space="0" w:color="auto"/>
                    <w:bottom w:val="none" w:sz="0" w:space="0" w:color="auto"/>
                    <w:right w:val="none" w:sz="0" w:space="0" w:color="auto"/>
                  </w:divBdr>
                </w:div>
                <w:div w:id="724447343">
                  <w:marLeft w:val="640"/>
                  <w:marRight w:val="0"/>
                  <w:marTop w:val="0"/>
                  <w:marBottom w:val="0"/>
                  <w:divBdr>
                    <w:top w:val="none" w:sz="0" w:space="0" w:color="auto"/>
                    <w:left w:val="none" w:sz="0" w:space="0" w:color="auto"/>
                    <w:bottom w:val="none" w:sz="0" w:space="0" w:color="auto"/>
                    <w:right w:val="none" w:sz="0" w:space="0" w:color="auto"/>
                  </w:divBdr>
                </w:div>
                <w:div w:id="483284001">
                  <w:marLeft w:val="640"/>
                  <w:marRight w:val="0"/>
                  <w:marTop w:val="0"/>
                  <w:marBottom w:val="0"/>
                  <w:divBdr>
                    <w:top w:val="none" w:sz="0" w:space="0" w:color="auto"/>
                    <w:left w:val="none" w:sz="0" w:space="0" w:color="auto"/>
                    <w:bottom w:val="none" w:sz="0" w:space="0" w:color="auto"/>
                    <w:right w:val="none" w:sz="0" w:space="0" w:color="auto"/>
                  </w:divBdr>
                </w:div>
                <w:div w:id="337008357">
                  <w:marLeft w:val="640"/>
                  <w:marRight w:val="0"/>
                  <w:marTop w:val="0"/>
                  <w:marBottom w:val="0"/>
                  <w:divBdr>
                    <w:top w:val="none" w:sz="0" w:space="0" w:color="auto"/>
                    <w:left w:val="none" w:sz="0" w:space="0" w:color="auto"/>
                    <w:bottom w:val="none" w:sz="0" w:space="0" w:color="auto"/>
                    <w:right w:val="none" w:sz="0" w:space="0" w:color="auto"/>
                  </w:divBdr>
                </w:div>
                <w:div w:id="701394089">
                  <w:marLeft w:val="640"/>
                  <w:marRight w:val="0"/>
                  <w:marTop w:val="0"/>
                  <w:marBottom w:val="0"/>
                  <w:divBdr>
                    <w:top w:val="none" w:sz="0" w:space="0" w:color="auto"/>
                    <w:left w:val="none" w:sz="0" w:space="0" w:color="auto"/>
                    <w:bottom w:val="none" w:sz="0" w:space="0" w:color="auto"/>
                    <w:right w:val="none" w:sz="0" w:space="0" w:color="auto"/>
                  </w:divBdr>
                </w:div>
                <w:div w:id="1149442584">
                  <w:marLeft w:val="640"/>
                  <w:marRight w:val="0"/>
                  <w:marTop w:val="0"/>
                  <w:marBottom w:val="0"/>
                  <w:divBdr>
                    <w:top w:val="none" w:sz="0" w:space="0" w:color="auto"/>
                    <w:left w:val="none" w:sz="0" w:space="0" w:color="auto"/>
                    <w:bottom w:val="none" w:sz="0" w:space="0" w:color="auto"/>
                    <w:right w:val="none" w:sz="0" w:space="0" w:color="auto"/>
                  </w:divBdr>
                </w:div>
                <w:div w:id="187526498">
                  <w:marLeft w:val="640"/>
                  <w:marRight w:val="0"/>
                  <w:marTop w:val="0"/>
                  <w:marBottom w:val="0"/>
                  <w:divBdr>
                    <w:top w:val="none" w:sz="0" w:space="0" w:color="auto"/>
                    <w:left w:val="none" w:sz="0" w:space="0" w:color="auto"/>
                    <w:bottom w:val="none" w:sz="0" w:space="0" w:color="auto"/>
                    <w:right w:val="none" w:sz="0" w:space="0" w:color="auto"/>
                  </w:divBdr>
                </w:div>
                <w:div w:id="1588078895">
                  <w:marLeft w:val="640"/>
                  <w:marRight w:val="0"/>
                  <w:marTop w:val="0"/>
                  <w:marBottom w:val="0"/>
                  <w:divBdr>
                    <w:top w:val="none" w:sz="0" w:space="0" w:color="auto"/>
                    <w:left w:val="none" w:sz="0" w:space="0" w:color="auto"/>
                    <w:bottom w:val="none" w:sz="0" w:space="0" w:color="auto"/>
                    <w:right w:val="none" w:sz="0" w:space="0" w:color="auto"/>
                  </w:divBdr>
                </w:div>
                <w:div w:id="107362583">
                  <w:marLeft w:val="640"/>
                  <w:marRight w:val="0"/>
                  <w:marTop w:val="0"/>
                  <w:marBottom w:val="0"/>
                  <w:divBdr>
                    <w:top w:val="none" w:sz="0" w:space="0" w:color="auto"/>
                    <w:left w:val="none" w:sz="0" w:space="0" w:color="auto"/>
                    <w:bottom w:val="none" w:sz="0" w:space="0" w:color="auto"/>
                    <w:right w:val="none" w:sz="0" w:space="0" w:color="auto"/>
                  </w:divBdr>
                </w:div>
                <w:div w:id="1396120029">
                  <w:marLeft w:val="640"/>
                  <w:marRight w:val="0"/>
                  <w:marTop w:val="0"/>
                  <w:marBottom w:val="0"/>
                  <w:divBdr>
                    <w:top w:val="none" w:sz="0" w:space="0" w:color="auto"/>
                    <w:left w:val="none" w:sz="0" w:space="0" w:color="auto"/>
                    <w:bottom w:val="none" w:sz="0" w:space="0" w:color="auto"/>
                    <w:right w:val="none" w:sz="0" w:space="0" w:color="auto"/>
                  </w:divBdr>
                </w:div>
                <w:div w:id="907419590">
                  <w:marLeft w:val="640"/>
                  <w:marRight w:val="0"/>
                  <w:marTop w:val="0"/>
                  <w:marBottom w:val="0"/>
                  <w:divBdr>
                    <w:top w:val="none" w:sz="0" w:space="0" w:color="auto"/>
                    <w:left w:val="none" w:sz="0" w:space="0" w:color="auto"/>
                    <w:bottom w:val="none" w:sz="0" w:space="0" w:color="auto"/>
                    <w:right w:val="none" w:sz="0" w:space="0" w:color="auto"/>
                  </w:divBdr>
                </w:div>
                <w:div w:id="176578368">
                  <w:marLeft w:val="640"/>
                  <w:marRight w:val="0"/>
                  <w:marTop w:val="0"/>
                  <w:marBottom w:val="0"/>
                  <w:divBdr>
                    <w:top w:val="none" w:sz="0" w:space="0" w:color="auto"/>
                    <w:left w:val="none" w:sz="0" w:space="0" w:color="auto"/>
                    <w:bottom w:val="none" w:sz="0" w:space="0" w:color="auto"/>
                    <w:right w:val="none" w:sz="0" w:space="0" w:color="auto"/>
                  </w:divBdr>
                </w:div>
                <w:div w:id="1194264990">
                  <w:marLeft w:val="640"/>
                  <w:marRight w:val="0"/>
                  <w:marTop w:val="0"/>
                  <w:marBottom w:val="0"/>
                  <w:divBdr>
                    <w:top w:val="none" w:sz="0" w:space="0" w:color="auto"/>
                    <w:left w:val="none" w:sz="0" w:space="0" w:color="auto"/>
                    <w:bottom w:val="none" w:sz="0" w:space="0" w:color="auto"/>
                    <w:right w:val="none" w:sz="0" w:space="0" w:color="auto"/>
                  </w:divBdr>
                </w:div>
                <w:div w:id="244537336">
                  <w:marLeft w:val="640"/>
                  <w:marRight w:val="0"/>
                  <w:marTop w:val="0"/>
                  <w:marBottom w:val="0"/>
                  <w:divBdr>
                    <w:top w:val="none" w:sz="0" w:space="0" w:color="auto"/>
                    <w:left w:val="none" w:sz="0" w:space="0" w:color="auto"/>
                    <w:bottom w:val="none" w:sz="0" w:space="0" w:color="auto"/>
                    <w:right w:val="none" w:sz="0" w:space="0" w:color="auto"/>
                  </w:divBdr>
                </w:div>
                <w:div w:id="1602256604">
                  <w:marLeft w:val="640"/>
                  <w:marRight w:val="0"/>
                  <w:marTop w:val="0"/>
                  <w:marBottom w:val="0"/>
                  <w:divBdr>
                    <w:top w:val="none" w:sz="0" w:space="0" w:color="auto"/>
                    <w:left w:val="none" w:sz="0" w:space="0" w:color="auto"/>
                    <w:bottom w:val="none" w:sz="0" w:space="0" w:color="auto"/>
                    <w:right w:val="none" w:sz="0" w:space="0" w:color="auto"/>
                  </w:divBdr>
                </w:div>
                <w:div w:id="1984112611">
                  <w:marLeft w:val="640"/>
                  <w:marRight w:val="0"/>
                  <w:marTop w:val="0"/>
                  <w:marBottom w:val="0"/>
                  <w:divBdr>
                    <w:top w:val="none" w:sz="0" w:space="0" w:color="auto"/>
                    <w:left w:val="none" w:sz="0" w:space="0" w:color="auto"/>
                    <w:bottom w:val="none" w:sz="0" w:space="0" w:color="auto"/>
                    <w:right w:val="none" w:sz="0" w:space="0" w:color="auto"/>
                  </w:divBdr>
                </w:div>
                <w:div w:id="1142624668">
                  <w:marLeft w:val="640"/>
                  <w:marRight w:val="0"/>
                  <w:marTop w:val="0"/>
                  <w:marBottom w:val="0"/>
                  <w:divBdr>
                    <w:top w:val="none" w:sz="0" w:space="0" w:color="auto"/>
                    <w:left w:val="none" w:sz="0" w:space="0" w:color="auto"/>
                    <w:bottom w:val="none" w:sz="0" w:space="0" w:color="auto"/>
                    <w:right w:val="none" w:sz="0" w:space="0" w:color="auto"/>
                  </w:divBdr>
                </w:div>
                <w:div w:id="366564728">
                  <w:marLeft w:val="640"/>
                  <w:marRight w:val="0"/>
                  <w:marTop w:val="0"/>
                  <w:marBottom w:val="0"/>
                  <w:divBdr>
                    <w:top w:val="none" w:sz="0" w:space="0" w:color="auto"/>
                    <w:left w:val="none" w:sz="0" w:space="0" w:color="auto"/>
                    <w:bottom w:val="none" w:sz="0" w:space="0" w:color="auto"/>
                    <w:right w:val="none" w:sz="0" w:space="0" w:color="auto"/>
                  </w:divBdr>
                </w:div>
                <w:div w:id="146896821">
                  <w:marLeft w:val="640"/>
                  <w:marRight w:val="0"/>
                  <w:marTop w:val="0"/>
                  <w:marBottom w:val="0"/>
                  <w:divBdr>
                    <w:top w:val="none" w:sz="0" w:space="0" w:color="auto"/>
                    <w:left w:val="none" w:sz="0" w:space="0" w:color="auto"/>
                    <w:bottom w:val="none" w:sz="0" w:space="0" w:color="auto"/>
                    <w:right w:val="none" w:sz="0" w:space="0" w:color="auto"/>
                  </w:divBdr>
                </w:div>
                <w:div w:id="388188013">
                  <w:marLeft w:val="640"/>
                  <w:marRight w:val="0"/>
                  <w:marTop w:val="0"/>
                  <w:marBottom w:val="0"/>
                  <w:divBdr>
                    <w:top w:val="none" w:sz="0" w:space="0" w:color="auto"/>
                    <w:left w:val="none" w:sz="0" w:space="0" w:color="auto"/>
                    <w:bottom w:val="none" w:sz="0" w:space="0" w:color="auto"/>
                    <w:right w:val="none" w:sz="0" w:space="0" w:color="auto"/>
                  </w:divBdr>
                </w:div>
                <w:div w:id="1068651764">
                  <w:marLeft w:val="640"/>
                  <w:marRight w:val="0"/>
                  <w:marTop w:val="0"/>
                  <w:marBottom w:val="0"/>
                  <w:divBdr>
                    <w:top w:val="none" w:sz="0" w:space="0" w:color="auto"/>
                    <w:left w:val="none" w:sz="0" w:space="0" w:color="auto"/>
                    <w:bottom w:val="none" w:sz="0" w:space="0" w:color="auto"/>
                    <w:right w:val="none" w:sz="0" w:space="0" w:color="auto"/>
                  </w:divBdr>
                </w:div>
                <w:div w:id="772018406">
                  <w:marLeft w:val="640"/>
                  <w:marRight w:val="0"/>
                  <w:marTop w:val="0"/>
                  <w:marBottom w:val="0"/>
                  <w:divBdr>
                    <w:top w:val="none" w:sz="0" w:space="0" w:color="auto"/>
                    <w:left w:val="none" w:sz="0" w:space="0" w:color="auto"/>
                    <w:bottom w:val="none" w:sz="0" w:space="0" w:color="auto"/>
                    <w:right w:val="none" w:sz="0" w:space="0" w:color="auto"/>
                  </w:divBdr>
                </w:div>
                <w:div w:id="1308392778">
                  <w:marLeft w:val="640"/>
                  <w:marRight w:val="0"/>
                  <w:marTop w:val="0"/>
                  <w:marBottom w:val="0"/>
                  <w:divBdr>
                    <w:top w:val="none" w:sz="0" w:space="0" w:color="auto"/>
                    <w:left w:val="none" w:sz="0" w:space="0" w:color="auto"/>
                    <w:bottom w:val="none" w:sz="0" w:space="0" w:color="auto"/>
                    <w:right w:val="none" w:sz="0" w:space="0" w:color="auto"/>
                  </w:divBdr>
                </w:div>
                <w:div w:id="658656687">
                  <w:marLeft w:val="640"/>
                  <w:marRight w:val="0"/>
                  <w:marTop w:val="0"/>
                  <w:marBottom w:val="0"/>
                  <w:divBdr>
                    <w:top w:val="none" w:sz="0" w:space="0" w:color="auto"/>
                    <w:left w:val="none" w:sz="0" w:space="0" w:color="auto"/>
                    <w:bottom w:val="none" w:sz="0" w:space="0" w:color="auto"/>
                    <w:right w:val="none" w:sz="0" w:space="0" w:color="auto"/>
                  </w:divBdr>
                </w:div>
                <w:div w:id="1378893236">
                  <w:marLeft w:val="640"/>
                  <w:marRight w:val="0"/>
                  <w:marTop w:val="0"/>
                  <w:marBottom w:val="0"/>
                  <w:divBdr>
                    <w:top w:val="none" w:sz="0" w:space="0" w:color="auto"/>
                    <w:left w:val="none" w:sz="0" w:space="0" w:color="auto"/>
                    <w:bottom w:val="none" w:sz="0" w:space="0" w:color="auto"/>
                    <w:right w:val="none" w:sz="0" w:space="0" w:color="auto"/>
                  </w:divBdr>
                </w:div>
                <w:div w:id="1037924471">
                  <w:marLeft w:val="640"/>
                  <w:marRight w:val="0"/>
                  <w:marTop w:val="0"/>
                  <w:marBottom w:val="0"/>
                  <w:divBdr>
                    <w:top w:val="none" w:sz="0" w:space="0" w:color="auto"/>
                    <w:left w:val="none" w:sz="0" w:space="0" w:color="auto"/>
                    <w:bottom w:val="none" w:sz="0" w:space="0" w:color="auto"/>
                    <w:right w:val="none" w:sz="0" w:space="0" w:color="auto"/>
                  </w:divBdr>
                </w:div>
                <w:div w:id="193468014">
                  <w:marLeft w:val="640"/>
                  <w:marRight w:val="0"/>
                  <w:marTop w:val="0"/>
                  <w:marBottom w:val="0"/>
                  <w:divBdr>
                    <w:top w:val="none" w:sz="0" w:space="0" w:color="auto"/>
                    <w:left w:val="none" w:sz="0" w:space="0" w:color="auto"/>
                    <w:bottom w:val="none" w:sz="0" w:space="0" w:color="auto"/>
                    <w:right w:val="none" w:sz="0" w:space="0" w:color="auto"/>
                  </w:divBdr>
                </w:div>
                <w:div w:id="350424706">
                  <w:marLeft w:val="640"/>
                  <w:marRight w:val="0"/>
                  <w:marTop w:val="0"/>
                  <w:marBottom w:val="0"/>
                  <w:divBdr>
                    <w:top w:val="none" w:sz="0" w:space="0" w:color="auto"/>
                    <w:left w:val="none" w:sz="0" w:space="0" w:color="auto"/>
                    <w:bottom w:val="none" w:sz="0" w:space="0" w:color="auto"/>
                    <w:right w:val="none" w:sz="0" w:space="0" w:color="auto"/>
                  </w:divBdr>
                </w:div>
                <w:div w:id="765686871">
                  <w:marLeft w:val="640"/>
                  <w:marRight w:val="0"/>
                  <w:marTop w:val="0"/>
                  <w:marBottom w:val="0"/>
                  <w:divBdr>
                    <w:top w:val="none" w:sz="0" w:space="0" w:color="auto"/>
                    <w:left w:val="none" w:sz="0" w:space="0" w:color="auto"/>
                    <w:bottom w:val="none" w:sz="0" w:space="0" w:color="auto"/>
                    <w:right w:val="none" w:sz="0" w:space="0" w:color="auto"/>
                  </w:divBdr>
                </w:div>
                <w:div w:id="1208251333">
                  <w:marLeft w:val="640"/>
                  <w:marRight w:val="0"/>
                  <w:marTop w:val="0"/>
                  <w:marBottom w:val="0"/>
                  <w:divBdr>
                    <w:top w:val="none" w:sz="0" w:space="0" w:color="auto"/>
                    <w:left w:val="none" w:sz="0" w:space="0" w:color="auto"/>
                    <w:bottom w:val="none" w:sz="0" w:space="0" w:color="auto"/>
                    <w:right w:val="none" w:sz="0" w:space="0" w:color="auto"/>
                  </w:divBdr>
                </w:div>
                <w:div w:id="1902404474">
                  <w:marLeft w:val="640"/>
                  <w:marRight w:val="0"/>
                  <w:marTop w:val="0"/>
                  <w:marBottom w:val="0"/>
                  <w:divBdr>
                    <w:top w:val="none" w:sz="0" w:space="0" w:color="auto"/>
                    <w:left w:val="none" w:sz="0" w:space="0" w:color="auto"/>
                    <w:bottom w:val="none" w:sz="0" w:space="0" w:color="auto"/>
                    <w:right w:val="none" w:sz="0" w:space="0" w:color="auto"/>
                  </w:divBdr>
                </w:div>
              </w:divsChild>
            </w:div>
            <w:div w:id="1747919413">
              <w:marLeft w:val="0"/>
              <w:marRight w:val="0"/>
              <w:marTop w:val="0"/>
              <w:marBottom w:val="0"/>
              <w:divBdr>
                <w:top w:val="none" w:sz="0" w:space="0" w:color="auto"/>
                <w:left w:val="none" w:sz="0" w:space="0" w:color="auto"/>
                <w:bottom w:val="none" w:sz="0" w:space="0" w:color="auto"/>
                <w:right w:val="none" w:sz="0" w:space="0" w:color="auto"/>
              </w:divBdr>
              <w:divsChild>
                <w:div w:id="1197426567">
                  <w:marLeft w:val="640"/>
                  <w:marRight w:val="0"/>
                  <w:marTop w:val="0"/>
                  <w:marBottom w:val="0"/>
                  <w:divBdr>
                    <w:top w:val="none" w:sz="0" w:space="0" w:color="auto"/>
                    <w:left w:val="none" w:sz="0" w:space="0" w:color="auto"/>
                    <w:bottom w:val="none" w:sz="0" w:space="0" w:color="auto"/>
                    <w:right w:val="none" w:sz="0" w:space="0" w:color="auto"/>
                  </w:divBdr>
                </w:div>
                <w:div w:id="544756705">
                  <w:marLeft w:val="640"/>
                  <w:marRight w:val="0"/>
                  <w:marTop w:val="0"/>
                  <w:marBottom w:val="0"/>
                  <w:divBdr>
                    <w:top w:val="none" w:sz="0" w:space="0" w:color="auto"/>
                    <w:left w:val="none" w:sz="0" w:space="0" w:color="auto"/>
                    <w:bottom w:val="none" w:sz="0" w:space="0" w:color="auto"/>
                    <w:right w:val="none" w:sz="0" w:space="0" w:color="auto"/>
                  </w:divBdr>
                </w:div>
                <w:div w:id="109325190">
                  <w:marLeft w:val="640"/>
                  <w:marRight w:val="0"/>
                  <w:marTop w:val="0"/>
                  <w:marBottom w:val="0"/>
                  <w:divBdr>
                    <w:top w:val="none" w:sz="0" w:space="0" w:color="auto"/>
                    <w:left w:val="none" w:sz="0" w:space="0" w:color="auto"/>
                    <w:bottom w:val="none" w:sz="0" w:space="0" w:color="auto"/>
                    <w:right w:val="none" w:sz="0" w:space="0" w:color="auto"/>
                  </w:divBdr>
                </w:div>
                <w:div w:id="1161236666">
                  <w:marLeft w:val="640"/>
                  <w:marRight w:val="0"/>
                  <w:marTop w:val="0"/>
                  <w:marBottom w:val="0"/>
                  <w:divBdr>
                    <w:top w:val="none" w:sz="0" w:space="0" w:color="auto"/>
                    <w:left w:val="none" w:sz="0" w:space="0" w:color="auto"/>
                    <w:bottom w:val="none" w:sz="0" w:space="0" w:color="auto"/>
                    <w:right w:val="none" w:sz="0" w:space="0" w:color="auto"/>
                  </w:divBdr>
                </w:div>
                <w:div w:id="1104881717">
                  <w:marLeft w:val="640"/>
                  <w:marRight w:val="0"/>
                  <w:marTop w:val="0"/>
                  <w:marBottom w:val="0"/>
                  <w:divBdr>
                    <w:top w:val="none" w:sz="0" w:space="0" w:color="auto"/>
                    <w:left w:val="none" w:sz="0" w:space="0" w:color="auto"/>
                    <w:bottom w:val="none" w:sz="0" w:space="0" w:color="auto"/>
                    <w:right w:val="none" w:sz="0" w:space="0" w:color="auto"/>
                  </w:divBdr>
                </w:div>
                <w:div w:id="15540138">
                  <w:marLeft w:val="640"/>
                  <w:marRight w:val="0"/>
                  <w:marTop w:val="0"/>
                  <w:marBottom w:val="0"/>
                  <w:divBdr>
                    <w:top w:val="none" w:sz="0" w:space="0" w:color="auto"/>
                    <w:left w:val="none" w:sz="0" w:space="0" w:color="auto"/>
                    <w:bottom w:val="none" w:sz="0" w:space="0" w:color="auto"/>
                    <w:right w:val="none" w:sz="0" w:space="0" w:color="auto"/>
                  </w:divBdr>
                </w:div>
                <w:div w:id="1555122498">
                  <w:marLeft w:val="640"/>
                  <w:marRight w:val="0"/>
                  <w:marTop w:val="0"/>
                  <w:marBottom w:val="0"/>
                  <w:divBdr>
                    <w:top w:val="none" w:sz="0" w:space="0" w:color="auto"/>
                    <w:left w:val="none" w:sz="0" w:space="0" w:color="auto"/>
                    <w:bottom w:val="none" w:sz="0" w:space="0" w:color="auto"/>
                    <w:right w:val="none" w:sz="0" w:space="0" w:color="auto"/>
                  </w:divBdr>
                </w:div>
                <w:div w:id="127672234">
                  <w:marLeft w:val="640"/>
                  <w:marRight w:val="0"/>
                  <w:marTop w:val="0"/>
                  <w:marBottom w:val="0"/>
                  <w:divBdr>
                    <w:top w:val="none" w:sz="0" w:space="0" w:color="auto"/>
                    <w:left w:val="none" w:sz="0" w:space="0" w:color="auto"/>
                    <w:bottom w:val="none" w:sz="0" w:space="0" w:color="auto"/>
                    <w:right w:val="none" w:sz="0" w:space="0" w:color="auto"/>
                  </w:divBdr>
                </w:div>
                <w:div w:id="1233808359">
                  <w:marLeft w:val="640"/>
                  <w:marRight w:val="0"/>
                  <w:marTop w:val="0"/>
                  <w:marBottom w:val="0"/>
                  <w:divBdr>
                    <w:top w:val="none" w:sz="0" w:space="0" w:color="auto"/>
                    <w:left w:val="none" w:sz="0" w:space="0" w:color="auto"/>
                    <w:bottom w:val="none" w:sz="0" w:space="0" w:color="auto"/>
                    <w:right w:val="none" w:sz="0" w:space="0" w:color="auto"/>
                  </w:divBdr>
                </w:div>
                <w:div w:id="377440697">
                  <w:marLeft w:val="640"/>
                  <w:marRight w:val="0"/>
                  <w:marTop w:val="0"/>
                  <w:marBottom w:val="0"/>
                  <w:divBdr>
                    <w:top w:val="none" w:sz="0" w:space="0" w:color="auto"/>
                    <w:left w:val="none" w:sz="0" w:space="0" w:color="auto"/>
                    <w:bottom w:val="none" w:sz="0" w:space="0" w:color="auto"/>
                    <w:right w:val="none" w:sz="0" w:space="0" w:color="auto"/>
                  </w:divBdr>
                </w:div>
                <w:div w:id="1410224829">
                  <w:marLeft w:val="640"/>
                  <w:marRight w:val="0"/>
                  <w:marTop w:val="0"/>
                  <w:marBottom w:val="0"/>
                  <w:divBdr>
                    <w:top w:val="none" w:sz="0" w:space="0" w:color="auto"/>
                    <w:left w:val="none" w:sz="0" w:space="0" w:color="auto"/>
                    <w:bottom w:val="none" w:sz="0" w:space="0" w:color="auto"/>
                    <w:right w:val="none" w:sz="0" w:space="0" w:color="auto"/>
                  </w:divBdr>
                </w:div>
                <w:div w:id="1299411120">
                  <w:marLeft w:val="640"/>
                  <w:marRight w:val="0"/>
                  <w:marTop w:val="0"/>
                  <w:marBottom w:val="0"/>
                  <w:divBdr>
                    <w:top w:val="none" w:sz="0" w:space="0" w:color="auto"/>
                    <w:left w:val="none" w:sz="0" w:space="0" w:color="auto"/>
                    <w:bottom w:val="none" w:sz="0" w:space="0" w:color="auto"/>
                    <w:right w:val="none" w:sz="0" w:space="0" w:color="auto"/>
                  </w:divBdr>
                </w:div>
                <w:div w:id="1265306726">
                  <w:marLeft w:val="640"/>
                  <w:marRight w:val="0"/>
                  <w:marTop w:val="0"/>
                  <w:marBottom w:val="0"/>
                  <w:divBdr>
                    <w:top w:val="none" w:sz="0" w:space="0" w:color="auto"/>
                    <w:left w:val="none" w:sz="0" w:space="0" w:color="auto"/>
                    <w:bottom w:val="none" w:sz="0" w:space="0" w:color="auto"/>
                    <w:right w:val="none" w:sz="0" w:space="0" w:color="auto"/>
                  </w:divBdr>
                </w:div>
                <w:div w:id="534467553">
                  <w:marLeft w:val="640"/>
                  <w:marRight w:val="0"/>
                  <w:marTop w:val="0"/>
                  <w:marBottom w:val="0"/>
                  <w:divBdr>
                    <w:top w:val="none" w:sz="0" w:space="0" w:color="auto"/>
                    <w:left w:val="none" w:sz="0" w:space="0" w:color="auto"/>
                    <w:bottom w:val="none" w:sz="0" w:space="0" w:color="auto"/>
                    <w:right w:val="none" w:sz="0" w:space="0" w:color="auto"/>
                  </w:divBdr>
                </w:div>
                <w:div w:id="1993943341">
                  <w:marLeft w:val="640"/>
                  <w:marRight w:val="0"/>
                  <w:marTop w:val="0"/>
                  <w:marBottom w:val="0"/>
                  <w:divBdr>
                    <w:top w:val="none" w:sz="0" w:space="0" w:color="auto"/>
                    <w:left w:val="none" w:sz="0" w:space="0" w:color="auto"/>
                    <w:bottom w:val="none" w:sz="0" w:space="0" w:color="auto"/>
                    <w:right w:val="none" w:sz="0" w:space="0" w:color="auto"/>
                  </w:divBdr>
                </w:div>
                <w:div w:id="1184901876">
                  <w:marLeft w:val="640"/>
                  <w:marRight w:val="0"/>
                  <w:marTop w:val="0"/>
                  <w:marBottom w:val="0"/>
                  <w:divBdr>
                    <w:top w:val="none" w:sz="0" w:space="0" w:color="auto"/>
                    <w:left w:val="none" w:sz="0" w:space="0" w:color="auto"/>
                    <w:bottom w:val="none" w:sz="0" w:space="0" w:color="auto"/>
                    <w:right w:val="none" w:sz="0" w:space="0" w:color="auto"/>
                  </w:divBdr>
                </w:div>
                <w:div w:id="1439446174">
                  <w:marLeft w:val="640"/>
                  <w:marRight w:val="0"/>
                  <w:marTop w:val="0"/>
                  <w:marBottom w:val="0"/>
                  <w:divBdr>
                    <w:top w:val="none" w:sz="0" w:space="0" w:color="auto"/>
                    <w:left w:val="none" w:sz="0" w:space="0" w:color="auto"/>
                    <w:bottom w:val="none" w:sz="0" w:space="0" w:color="auto"/>
                    <w:right w:val="none" w:sz="0" w:space="0" w:color="auto"/>
                  </w:divBdr>
                </w:div>
                <w:div w:id="775294577">
                  <w:marLeft w:val="640"/>
                  <w:marRight w:val="0"/>
                  <w:marTop w:val="0"/>
                  <w:marBottom w:val="0"/>
                  <w:divBdr>
                    <w:top w:val="none" w:sz="0" w:space="0" w:color="auto"/>
                    <w:left w:val="none" w:sz="0" w:space="0" w:color="auto"/>
                    <w:bottom w:val="none" w:sz="0" w:space="0" w:color="auto"/>
                    <w:right w:val="none" w:sz="0" w:space="0" w:color="auto"/>
                  </w:divBdr>
                </w:div>
                <w:div w:id="210043370">
                  <w:marLeft w:val="640"/>
                  <w:marRight w:val="0"/>
                  <w:marTop w:val="0"/>
                  <w:marBottom w:val="0"/>
                  <w:divBdr>
                    <w:top w:val="none" w:sz="0" w:space="0" w:color="auto"/>
                    <w:left w:val="none" w:sz="0" w:space="0" w:color="auto"/>
                    <w:bottom w:val="none" w:sz="0" w:space="0" w:color="auto"/>
                    <w:right w:val="none" w:sz="0" w:space="0" w:color="auto"/>
                  </w:divBdr>
                </w:div>
                <w:div w:id="1973169708">
                  <w:marLeft w:val="640"/>
                  <w:marRight w:val="0"/>
                  <w:marTop w:val="0"/>
                  <w:marBottom w:val="0"/>
                  <w:divBdr>
                    <w:top w:val="none" w:sz="0" w:space="0" w:color="auto"/>
                    <w:left w:val="none" w:sz="0" w:space="0" w:color="auto"/>
                    <w:bottom w:val="none" w:sz="0" w:space="0" w:color="auto"/>
                    <w:right w:val="none" w:sz="0" w:space="0" w:color="auto"/>
                  </w:divBdr>
                </w:div>
                <w:div w:id="1516843987">
                  <w:marLeft w:val="640"/>
                  <w:marRight w:val="0"/>
                  <w:marTop w:val="0"/>
                  <w:marBottom w:val="0"/>
                  <w:divBdr>
                    <w:top w:val="none" w:sz="0" w:space="0" w:color="auto"/>
                    <w:left w:val="none" w:sz="0" w:space="0" w:color="auto"/>
                    <w:bottom w:val="none" w:sz="0" w:space="0" w:color="auto"/>
                    <w:right w:val="none" w:sz="0" w:space="0" w:color="auto"/>
                  </w:divBdr>
                </w:div>
                <w:div w:id="809711993">
                  <w:marLeft w:val="640"/>
                  <w:marRight w:val="0"/>
                  <w:marTop w:val="0"/>
                  <w:marBottom w:val="0"/>
                  <w:divBdr>
                    <w:top w:val="none" w:sz="0" w:space="0" w:color="auto"/>
                    <w:left w:val="none" w:sz="0" w:space="0" w:color="auto"/>
                    <w:bottom w:val="none" w:sz="0" w:space="0" w:color="auto"/>
                    <w:right w:val="none" w:sz="0" w:space="0" w:color="auto"/>
                  </w:divBdr>
                </w:div>
                <w:div w:id="2043821261">
                  <w:marLeft w:val="640"/>
                  <w:marRight w:val="0"/>
                  <w:marTop w:val="0"/>
                  <w:marBottom w:val="0"/>
                  <w:divBdr>
                    <w:top w:val="none" w:sz="0" w:space="0" w:color="auto"/>
                    <w:left w:val="none" w:sz="0" w:space="0" w:color="auto"/>
                    <w:bottom w:val="none" w:sz="0" w:space="0" w:color="auto"/>
                    <w:right w:val="none" w:sz="0" w:space="0" w:color="auto"/>
                  </w:divBdr>
                </w:div>
                <w:div w:id="214851086">
                  <w:marLeft w:val="640"/>
                  <w:marRight w:val="0"/>
                  <w:marTop w:val="0"/>
                  <w:marBottom w:val="0"/>
                  <w:divBdr>
                    <w:top w:val="none" w:sz="0" w:space="0" w:color="auto"/>
                    <w:left w:val="none" w:sz="0" w:space="0" w:color="auto"/>
                    <w:bottom w:val="none" w:sz="0" w:space="0" w:color="auto"/>
                    <w:right w:val="none" w:sz="0" w:space="0" w:color="auto"/>
                  </w:divBdr>
                </w:div>
                <w:div w:id="1650548068">
                  <w:marLeft w:val="640"/>
                  <w:marRight w:val="0"/>
                  <w:marTop w:val="0"/>
                  <w:marBottom w:val="0"/>
                  <w:divBdr>
                    <w:top w:val="none" w:sz="0" w:space="0" w:color="auto"/>
                    <w:left w:val="none" w:sz="0" w:space="0" w:color="auto"/>
                    <w:bottom w:val="none" w:sz="0" w:space="0" w:color="auto"/>
                    <w:right w:val="none" w:sz="0" w:space="0" w:color="auto"/>
                  </w:divBdr>
                </w:div>
                <w:div w:id="1689912575">
                  <w:marLeft w:val="640"/>
                  <w:marRight w:val="0"/>
                  <w:marTop w:val="0"/>
                  <w:marBottom w:val="0"/>
                  <w:divBdr>
                    <w:top w:val="none" w:sz="0" w:space="0" w:color="auto"/>
                    <w:left w:val="none" w:sz="0" w:space="0" w:color="auto"/>
                    <w:bottom w:val="none" w:sz="0" w:space="0" w:color="auto"/>
                    <w:right w:val="none" w:sz="0" w:space="0" w:color="auto"/>
                  </w:divBdr>
                </w:div>
                <w:div w:id="933435144">
                  <w:marLeft w:val="640"/>
                  <w:marRight w:val="0"/>
                  <w:marTop w:val="0"/>
                  <w:marBottom w:val="0"/>
                  <w:divBdr>
                    <w:top w:val="none" w:sz="0" w:space="0" w:color="auto"/>
                    <w:left w:val="none" w:sz="0" w:space="0" w:color="auto"/>
                    <w:bottom w:val="none" w:sz="0" w:space="0" w:color="auto"/>
                    <w:right w:val="none" w:sz="0" w:space="0" w:color="auto"/>
                  </w:divBdr>
                </w:div>
                <w:div w:id="287324914">
                  <w:marLeft w:val="640"/>
                  <w:marRight w:val="0"/>
                  <w:marTop w:val="0"/>
                  <w:marBottom w:val="0"/>
                  <w:divBdr>
                    <w:top w:val="none" w:sz="0" w:space="0" w:color="auto"/>
                    <w:left w:val="none" w:sz="0" w:space="0" w:color="auto"/>
                    <w:bottom w:val="none" w:sz="0" w:space="0" w:color="auto"/>
                    <w:right w:val="none" w:sz="0" w:space="0" w:color="auto"/>
                  </w:divBdr>
                </w:div>
                <w:div w:id="1987512858">
                  <w:marLeft w:val="640"/>
                  <w:marRight w:val="0"/>
                  <w:marTop w:val="0"/>
                  <w:marBottom w:val="0"/>
                  <w:divBdr>
                    <w:top w:val="none" w:sz="0" w:space="0" w:color="auto"/>
                    <w:left w:val="none" w:sz="0" w:space="0" w:color="auto"/>
                    <w:bottom w:val="none" w:sz="0" w:space="0" w:color="auto"/>
                    <w:right w:val="none" w:sz="0" w:space="0" w:color="auto"/>
                  </w:divBdr>
                </w:div>
                <w:div w:id="237717867">
                  <w:marLeft w:val="640"/>
                  <w:marRight w:val="0"/>
                  <w:marTop w:val="0"/>
                  <w:marBottom w:val="0"/>
                  <w:divBdr>
                    <w:top w:val="none" w:sz="0" w:space="0" w:color="auto"/>
                    <w:left w:val="none" w:sz="0" w:space="0" w:color="auto"/>
                    <w:bottom w:val="none" w:sz="0" w:space="0" w:color="auto"/>
                    <w:right w:val="none" w:sz="0" w:space="0" w:color="auto"/>
                  </w:divBdr>
                </w:div>
                <w:div w:id="975643772">
                  <w:marLeft w:val="640"/>
                  <w:marRight w:val="0"/>
                  <w:marTop w:val="0"/>
                  <w:marBottom w:val="0"/>
                  <w:divBdr>
                    <w:top w:val="none" w:sz="0" w:space="0" w:color="auto"/>
                    <w:left w:val="none" w:sz="0" w:space="0" w:color="auto"/>
                    <w:bottom w:val="none" w:sz="0" w:space="0" w:color="auto"/>
                    <w:right w:val="none" w:sz="0" w:space="0" w:color="auto"/>
                  </w:divBdr>
                </w:div>
                <w:div w:id="1200901120">
                  <w:marLeft w:val="640"/>
                  <w:marRight w:val="0"/>
                  <w:marTop w:val="0"/>
                  <w:marBottom w:val="0"/>
                  <w:divBdr>
                    <w:top w:val="none" w:sz="0" w:space="0" w:color="auto"/>
                    <w:left w:val="none" w:sz="0" w:space="0" w:color="auto"/>
                    <w:bottom w:val="none" w:sz="0" w:space="0" w:color="auto"/>
                    <w:right w:val="none" w:sz="0" w:space="0" w:color="auto"/>
                  </w:divBdr>
                </w:div>
                <w:div w:id="1067263527">
                  <w:marLeft w:val="640"/>
                  <w:marRight w:val="0"/>
                  <w:marTop w:val="0"/>
                  <w:marBottom w:val="0"/>
                  <w:divBdr>
                    <w:top w:val="none" w:sz="0" w:space="0" w:color="auto"/>
                    <w:left w:val="none" w:sz="0" w:space="0" w:color="auto"/>
                    <w:bottom w:val="none" w:sz="0" w:space="0" w:color="auto"/>
                    <w:right w:val="none" w:sz="0" w:space="0" w:color="auto"/>
                  </w:divBdr>
                </w:div>
                <w:div w:id="768165220">
                  <w:marLeft w:val="640"/>
                  <w:marRight w:val="0"/>
                  <w:marTop w:val="0"/>
                  <w:marBottom w:val="0"/>
                  <w:divBdr>
                    <w:top w:val="none" w:sz="0" w:space="0" w:color="auto"/>
                    <w:left w:val="none" w:sz="0" w:space="0" w:color="auto"/>
                    <w:bottom w:val="none" w:sz="0" w:space="0" w:color="auto"/>
                    <w:right w:val="none" w:sz="0" w:space="0" w:color="auto"/>
                  </w:divBdr>
                </w:div>
                <w:div w:id="468673084">
                  <w:marLeft w:val="640"/>
                  <w:marRight w:val="0"/>
                  <w:marTop w:val="0"/>
                  <w:marBottom w:val="0"/>
                  <w:divBdr>
                    <w:top w:val="none" w:sz="0" w:space="0" w:color="auto"/>
                    <w:left w:val="none" w:sz="0" w:space="0" w:color="auto"/>
                    <w:bottom w:val="none" w:sz="0" w:space="0" w:color="auto"/>
                    <w:right w:val="none" w:sz="0" w:space="0" w:color="auto"/>
                  </w:divBdr>
                </w:div>
                <w:div w:id="925846982">
                  <w:marLeft w:val="640"/>
                  <w:marRight w:val="0"/>
                  <w:marTop w:val="0"/>
                  <w:marBottom w:val="0"/>
                  <w:divBdr>
                    <w:top w:val="none" w:sz="0" w:space="0" w:color="auto"/>
                    <w:left w:val="none" w:sz="0" w:space="0" w:color="auto"/>
                    <w:bottom w:val="none" w:sz="0" w:space="0" w:color="auto"/>
                    <w:right w:val="none" w:sz="0" w:space="0" w:color="auto"/>
                  </w:divBdr>
                </w:div>
                <w:div w:id="912080309">
                  <w:marLeft w:val="640"/>
                  <w:marRight w:val="0"/>
                  <w:marTop w:val="0"/>
                  <w:marBottom w:val="0"/>
                  <w:divBdr>
                    <w:top w:val="none" w:sz="0" w:space="0" w:color="auto"/>
                    <w:left w:val="none" w:sz="0" w:space="0" w:color="auto"/>
                    <w:bottom w:val="none" w:sz="0" w:space="0" w:color="auto"/>
                    <w:right w:val="none" w:sz="0" w:space="0" w:color="auto"/>
                  </w:divBdr>
                </w:div>
                <w:div w:id="1561361320">
                  <w:marLeft w:val="640"/>
                  <w:marRight w:val="0"/>
                  <w:marTop w:val="0"/>
                  <w:marBottom w:val="0"/>
                  <w:divBdr>
                    <w:top w:val="none" w:sz="0" w:space="0" w:color="auto"/>
                    <w:left w:val="none" w:sz="0" w:space="0" w:color="auto"/>
                    <w:bottom w:val="none" w:sz="0" w:space="0" w:color="auto"/>
                    <w:right w:val="none" w:sz="0" w:space="0" w:color="auto"/>
                  </w:divBdr>
                </w:div>
                <w:div w:id="455608649">
                  <w:marLeft w:val="640"/>
                  <w:marRight w:val="0"/>
                  <w:marTop w:val="0"/>
                  <w:marBottom w:val="0"/>
                  <w:divBdr>
                    <w:top w:val="none" w:sz="0" w:space="0" w:color="auto"/>
                    <w:left w:val="none" w:sz="0" w:space="0" w:color="auto"/>
                    <w:bottom w:val="none" w:sz="0" w:space="0" w:color="auto"/>
                    <w:right w:val="none" w:sz="0" w:space="0" w:color="auto"/>
                  </w:divBdr>
                </w:div>
                <w:div w:id="1239167031">
                  <w:marLeft w:val="640"/>
                  <w:marRight w:val="0"/>
                  <w:marTop w:val="0"/>
                  <w:marBottom w:val="0"/>
                  <w:divBdr>
                    <w:top w:val="none" w:sz="0" w:space="0" w:color="auto"/>
                    <w:left w:val="none" w:sz="0" w:space="0" w:color="auto"/>
                    <w:bottom w:val="none" w:sz="0" w:space="0" w:color="auto"/>
                    <w:right w:val="none" w:sz="0" w:space="0" w:color="auto"/>
                  </w:divBdr>
                </w:div>
                <w:div w:id="1326324115">
                  <w:marLeft w:val="640"/>
                  <w:marRight w:val="0"/>
                  <w:marTop w:val="0"/>
                  <w:marBottom w:val="0"/>
                  <w:divBdr>
                    <w:top w:val="none" w:sz="0" w:space="0" w:color="auto"/>
                    <w:left w:val="none" w:sz="0" w:space="0" w:color="auto"/>
                    <w:bottom w:val="none" w:sz="0" w:space="0" w:color="auto"/>
                    <w:right w:val="none" w:sz="0" w:space="0" w:color="auto"/>
                  </w:divBdr>
                </w:div>
                <w:div w:id="919946399">
                  <w:marLeft w:val="640"/>
                  <w:marRight w:val="0"/>
                  <w:marTop w:val="0"/>
                  <w:marBottom w:val="0"/>
                  <w:divBdr>
                    <w:top w:val="none" w:sz="0" w:space="0" w:color="auto"/>
                    <w:left w:val="none" w:sz="0" w:space="0" w:color="auto"/>
                    <w:bottom w:val="none" w:sz="0" w:space="0" w:color="auto"/>
                    <w:right w:val="none" w:sz="0" w:space="0" w:color="auto"/>
                  </w:divBdr>
                </w:div>
                <w:div w:id="888300626">
                  <w:marLeft w:val="640"/>
                  <w:marRight w:val="0"/>
                  <w:marTop w:val="0"/>
                  <w:marBottom w:val="0"/>
                  <w:divBdr>
                    <w:top w:val="none" w:sz="0" w:space="0" w:color="auto"/>
                    <w:left w:val="none" w:sz="0" w:space="0" w:color="auto"/>
                    <w:bottom w:val="none" w:sz="0" w:space="0" w:color="auto"/>
                    <w:right w:val="none" w:sz="0" w:space="0" w:color="auto"/>
                  </w:divBdr>
                </w:div>
                <w:div w:id="1382748648">
                  <w:marLeft w:val="640"/>
                  <w:marRight w:val="0"/>
                  <w:marTop w:val="0"/>
                  <w:marBottom w:val="0"/>
                  <w:divBdr>
                    <w:top w:val="none" w:sz="0" w:space="0" w:color="auto"/>
                    <w:left w:val="none" w:sz="0" w:space="0" w:color="auto"/>
                    <w:bottom w:val="none" w:sz="0" w:space="0" w:color="auto"/>
                    <w:right w:val="none" w:sz="0" w:space="0" w:color="auto"/>
                  </w:divBdr>
                </w:div>
                <w:div w:id="2065785622">
                  <w:marLeft w:val="640"/>
                  <w:marRight w:val="0"/>
                  <w:marTop w:val="0"/>
                  <w:marBottom w:val="0"/>
                  <w:divBdr>
                    <w:top w:val="none" w:sz="0" w:space="0" w:color="auto"/>
                    <w:left w:val="none" w:sz="0" w:space="0" w:color="auto"/>
                    <w:bottom w:val="none" w:sz="0" w:space="0" w:color="auto"/>
                    <w:right w:val="none" w:sz="0" w:space="0" w:color="auto"/>
                  </w:divBdr>
                </w:div>
              </w:divsChild>
            </w:div>
            <w:div w:id="941767566">
              <w:marLeft w:val="0"/>
              <w:marRight w:val="0"/>
              <w:marTop w:val="0"/>
              <w:marBottom w:val="0"/>
              <w:divBdr>
                <w:top w:val="none" w:sz="0" w:space="0" w:color="auto"/>
                <w:left w:val="none" w:sz="0" w:space="0" w:color="auto"/>
                <w:bottom w:val="none" w:sz="0" w:space="0" w:color="auto"/>
                <w:right w:val="none" w:sz="0" w:space="0" w:color="auto"/>
              </w:divBdr>
              <w:divsChild>
                <w:div w:id="1954557968">
                  <w:marLeft w:val="640"/>
                  <w:marRight w:val="0"/>
                  <w:marTop w:val="0"/>
                  <w:marBottom w:val="0"/>
                  <w:divBdr>
                    <w:top w:val="none" w:sz="0" w:space="0" w:color="auto"/>
                    <w:left w:val="none" w:sz="0" w:space="0" w:color="auto"/>
                    <w:bottom w:val="none" w:sz="0" w:space="0" w:color="auto"/>
                    <w:right w:val="none" w:sz="0" w:space="0" w:color="auto"/>
                  </w:divBdr>
                </w:div>
                <w:div w:id="1970014728">
                  <w:marLeft w:val="640"/>
                  <w:marRight w:val="0"/>
                  <w:marTop w:val="0"/>
                  <w:marBottom w:val="0"/>
                  <w:divBdr>
                    <w:top w:val="none" w:sz="0" w:space="0" w:color="auto"/>
                    <w:left w:val="none" w:sz="0" w:space="0" w:color="auto"/>
                    <w:bottom w:val="none" w:sz="0" w:space="0" w:color="auto"/>
                    <w:right w:val="none" w:sz="0" w:space="0" w:color="auto"/>
                  </w:divBdr>
                </w:div>
                <w:div w:id="1751731166">
                  <w:marLeft w:val="640"/>
                  <w:marRight w:val="0"/>
                  <w:marTop w:val="0"/>
                  <w:marBottom w:val="0"/>
                  <w:divBdr>
                    <w:top w:val="none" w:sz="0" w:space="0" w:color="auto"/>
                    <w:left w:val="none" w:sz="0" w:space="0" w:color="auto"/>
                    <w:bottom w:val="none" w:sz="0" w:space="0" w:color="auto"/>
                    <w:right w:val="none" w:sz="0" w:space="0" w:color="auto"/>
                  </w:divBdr>
                </w:div>
                <w:div w:id="660498999">
                  <w:marLeft w:val="640"/>
                  <w:marRight w:val="0"/>
                  <w:marTop w:val="0"/>
                  <w:marBottom w:val="0"/>
                  <w:divBdr>
                    <w:top w:val="none" w:sz="0" w:space="0" w:color="auto"/>
                    <w:left w:val="none" w:sz="0" w:space="0" w:color="auto"/>
                    <w:bottom w:val="none" w:sz="0" w:space="0" w:color="auto"/>
                    <w:right w:val="none" w:sz="0" w:space="0" w:color="auto"/>
                  </w:divBdr>
                </w:div>
                <w:div w:id="2008945939">
                  <w:marLeft w:val="640"/>
                  <w:marRight w:val="0"/>
                  <w:marTop w:val="0"/>
                  <w:marBottom w:val="0"/>
                  <w:divBdr>
                    <w:top w:val="none" w:sz="0" w:space="0" w:color="auto"/>
                    <w:left w:val="none" w:sz="0" w:space="0" w:color="auto"/>
                    <w:bottom w:val="none" w:sz="0" w:space="0" w:color="auto"/>
                    <w:right w:val="none" w:sz="0" w:space="0" w:color="auto"/>
                  </w:divBdr>
                </w:div>
                <w:div w:id="285821618">
                  <w:marLeft w:val="640"/>
                  <w:marRight w:val="0"/>
                  <w:marTop w:val="0"/>
                  <w:marBottom w:val="0"/>
                  <w:divBdr>
                    <w:top w:val="none" w:sz="0" w:space="0" w:color="auto"/>
                    <w:left w:val="none" w:sz="0" w:space="0" w:color="auto"/>
                    <w:bottom w:val="none" w:sz="0" w:space="0" w:color="auto"/>
                    <w:right w:val="none" w:sz="0" w:space="0" w:color="auto"/>
                  </w:divBdr>
                </w:div>
                <w:div w:id="651370419">
                  <w:marLeft w:val="640"/>
                  <w:marRight w:val="0"/>
                  <w:marTop w:val="0"/>
                  <w:marBottom w:val="0"/>
                  <w:divBdr>
                    <w:top w:val="none" w:sz="0" w:space="0" w:color="auto"/>
                    <w:left w:val="none" w:sz="0" w:space="0" w:color="auto"/>
                    <w:bottom w:val="none" w:sz="0" w:space="0" w:color="auto"/>
                    <w:right w:val="none" w:sz="0" w:space="0" w:color="auto"/>
                  </w:divBdr>
                </w:div>
                <w:div w:id="514348414">
                  <w:marLeft w:val="640"/>
                  <w:marRight w:val="0"/>
                  <w:marTop w:val="0"/>
                  <w:marBottom w:val="0"/>
                  <w:divBdr>
                    <w:top w:val="none" w:sz="0" w:space="0" w:color="auto"/>
                    <w:left w:val="none" w:sz="0" w:space="0" w:color="auto"/>
                    <w:bottom w:val="none" w:sz="0" w:space="0" w:color="auto"/>
                    <w:right w:val="none" w:sz="0" w:space="0" w:color="auto"/>
                  </w:divBdr>
                </w:div>
                <w:div w:id="1660109672">
                  <w:marLeft w:val="640"/>
                  <w:marRight w:val="0"/>
                  <w:marTop w:val="0"/>
                  <w:marBottom w:val="0"/>
                  <w:divBdr>
                    <w:top w:val="none" w:sz="0" w:space="0" w:color="auto"/>
                    <w:left w:val="none" w:sz="0" w:space="0" w:color="auto"/>
                    <w:bottom w:val="none" w:sz="0" w:space="0" w:color="auto"/>
                    <w:right w:val="none" w:sz="0" w:space="0" w:color="auto"/>
                  </w:divBdr>
                </w:div>
                <w:div w:id="2107535595">
                  <w:marLeft w:val="640"/>
                  <w:marRight w:val="0"/>
                  <w:marTop w:val="0"/>
                  <w:marBottom w:val="0"/>
                  <w:divBdr>
                    <w:top w:val="none" w:sz="0" w:space="0" w:color="auto"/>
                    <w:left w:val="none" w:sz="0" w:space="0" w:color="auto"/>
                    <w:bottom w:val="none" w:sz="0" w:space="0" w:color="auto"/>
                    <w:right w:val="none" w:sz="0" w:space="0" w:color="auto"/>
                  </w:divBdr>
                </w:div>
                <w:div w:id="191890372">
                  <w:marLeft w:val="640"/>
                  <w:marRight w:val="0"/>
                  <w:marTop w:val="0"/>
                  <w:marBottom w:val="0"/>
                  <w:divBdr>
                    <w:top w:val="none" w:sz="0" w:space="0" w:color="auto"/>
                    <w:left w:val="none" w:sz="0" w:space="0" w:color="auto"/>
                    <w:bottom w:val="none" w:sz="0" w:space="0" w:color="auto"/>
                    <w:right w:val="none" w:sz="0" w:space="0" w:color="auto"/>
                  </w:divBdr>
                </w:div>
                <w:div w:id="1812744610">
                  <w:marLeft w:val="640"/>
                  <w:marRight w:val="0"/>
                  <w:marTop w:val="0"/>
                  <w:marBottom w:val="0"/>
                  <w:divBdr>
                    <w:top w:val="none" w:sz="0" w:space="0" w:color="auto"/>
                    <w:left w:val="none" w:sz="0" w:space="0" w:color="auto"/>
                    <w:bottom w:val="none" w:sz="0" w:space="0" w:color="auto"/>
                    <w:right w:val="none" w:sz="0" w:space="0" w:color="auto"/>
                  </w:divBdr>
                </w:div>
                <w:div w:id="1484156411">
                  <w:marLeft w:val="640"/>
                  <w:marRight w:val="0"/>
                  <w:marTop w:val="0"/>
                  <w:marBottom w:val="0"/>
                  <w:divBdr>
                    <w:top w:val="none" w:sz="0" w:space="0" w:color="auto"/>
                    <w:left w:val="none" w:sz="0" w:space="0" w:color="auto"/>
                    <w:bottom w:val="none" w:sz="0" w:space="0" w:color="auto"/>
                    <w:right w:val="none" w:sz="0" w:space="0" w:color="auto"/>
                  </w:divBdr>
                </w:div>
                <w:div w:id="1288900012">
                  <w:marLeft w:val="640"/>
                  <w:marRight w:val="0"/>
                  <w:marTop w:val="0"/>
                  <w:marBottom w:val="0"/>
                  <w:divBdr>
                    <w:top w:val="none" w:sz="0" w:space="0" w:color="auto"/>
                    <w:left w:val="none" w:sz="0" w:space="0" w:color="auto"/>
                    <w:bottom w:val="none" w:sz="0" w:space="0" w:color="auto"/>
                    <w:right w:val="none" w:sz="0" w:space="0" w:color="auto"/>
                  </w:divBdr>
                </w:div>
                <w:div w:id="280305091">
                  <w:marLeft w:val="640"/>
                  <w:marRight w:val="0"/>
                  <w:marTop w:val="0"/>
                  <w:marBottom w:val="0"/>
                  <w:divBdr>
                    <w:top w:val="none" w:sz="0" w:space="0" w:color="auto"/>
                    <w:left w:val="none" w:sz="0" w:space="0" w:color="auto"/>
                    <w:bottom w:val="none" w:sz="0" w:space="0" w:color="auto"/>
                    <w:right w:val="none" w:sz="0" w:space="0" w:color="auto"/>
                  </w:divBdr>
                </w:div>
                <w:div w:id="1229657709">
                  <w:marLeft w:val="640"/>
                  <w:marRight w:val="0"/>
                  <w:marTop w:val="0"/>
                  <w:marBottom w:val="0"/>
                  <w:divBdr>
                    <w:top w:val="none" w:sz="0" w:space="0" w:color="auto"/>
                    <w:left w:val="none" w:sz="0" w:space="0" w:color="auto"/>
                    <w:bottom w:val="none" w:sz="0" w:space="0" w:color="auto"/>
                    <w:right w:val="none" w:sz="0" w:space="0" w:color="auto"/>
                  </w:divBdr>
                </w:div>
                <w:div w:id="1364748277">
                  <w:marLeft w:val="640"/>
                  <w:marRight w:val="0"/>
                  <w:marTop w:val="0"/>
                  <w:marBottom w:val="0"/>
                  <w:divBdr>
                    <w:top w:val="none" w:sz="0" w:space="0" w:color="auto"/>
                    <w:left w:val="none" w:sz="0" w:space="0" w:color="auto"/>
                    <w:bottom w:val="none" w:sz="0" w:space="0" w:color="auto"/>
                    <w:right w:val="none" w:sz="0" w:space="0" w:color="auto"/>
                  </w:divBdr>
                </w:div>
                <w:div w:id="1344744703">
                  <w:marLeft w:val="640"/>
                  <w:marRight w:val="0"/>
                  <w:marTop w:val="0"/>
                  <w:marBottom w:val="0"/>
                  <w:divBdr>
                    <w:top w:val="none" w:sz="0" w:space="0" w:color="auto"/>
                    <w:left w:val="none" w:sz="0" w:space="0" w:color="auto"/>
                    <w:bottom w:val="none" w:sz="0" w:space="0" w:color="auto"/>
                    <w:right w:val="none" w:sz="0" w:space="0" w:color="auto"/>
                  </w:divBdr>
                </w:div>
                <w:div w:id="1121341508">
                  <w:marLeft w:val="640"/>
                  <w:marRight w:val="0"/>
                  <w:marTop w:val="0"/>
                  <w:marBottom w:val="0"/>
                  <w:divBdr>
                    <w:top w:val="none" w:sz="0" w:space="0" w:color="auto"/>
                    <w:left w:val="none" w:sz="0" w:space="0" w:color="auto"/>
                    <w:bottom w:val="none" w:sz="0" w:space="0" w:color="auto"/>
                    <w:right w:val="none" w:sz="0" w:space="0" w:color="auto"/>
                  </w:divBdr>
                </w:div>
                <w:div w:id="1337852169">
                  <w:marLeft w:val="640"/>
                  <w:marRight w:val="0"/>
                  <w:marTop w:val="0"/>
                  <w:marBottom w:val="0"/>
                  <w:divBdr>
                    <w:top w:val="none" w:sz="0" w:space="0" w:color="auto"/>
                    <w:left w:val="none" w:sz="0" w:space="0" w:color="auto"/>
                    <w:bottom w:val="none" w:sz="0" w:space="0" w:color="auto"/>
                    <w:right w:val="none" w:sz="0" w:space="0" w:color="auto"/>
                  </w:divBdr>
                </w:div>
                <w:div w:id="923992367">
                  <w:marLeft w:val="640"/>
                  <w:marRight w:val="0"/>
                  <w:marTop w:val="0"/>
                  <w:marBottom w:val="0"/>
                  <w:divBdr>
                    <w:top w:val="none" w:sz="0" w:space="0" w:color="auto"/>
                    <w:left w:val="none" w:sz="0" w:space="0" w:color="auto"/>
                    <w:bottom w:val="none" w:sz="0" w:space="0" w:color="auto"/>
                    <w:right w:val="none" w:sz="0" w:space="0" w:color="auto"/>
                  </w:divBdr>
                </w:div>
                <w:div w:id="1800994972">
                  <w:marLeft w:val="640"/>
                  <w:marRight w:val="0"/>
                  <w:marTop w:val="0"/>
                  <w:marBottom w:val="0"/>
                  <w:divBdr>
                    <w:top w:val="none" w:sz="0" w:space="0" w:color="auto"/>
                    <w:left w:val="none" w:sz="0" w:space="0" w:color="auto"/>
                    <w:bottom w:val="none" w:sz="0" w:space="0" w:color="auto"/>
                    <w:right w:val="none" w:sz="0" w:space="0" w:color="auto"/>
                  </w:divBdr>
                </w:div>
                <w:div w:id="1964075318">
                  <w:marLeft w:val="640"/>
                  <w:marRight w:val="0"/>
                  <w:marTop w:val="0"/>
                  <w:marBottom w:val="0"/>
                  <w:divBdr>
                    <w:top w:val="none" w:sz="0" w:space="0" w:color="auto"/>
                    <w:left w:val="none" w:sz="0" w:space="0" w:color="auto"/>
                    <w:bottom w:val="none" w:sz="0" w:space="0" w:color="auto"/>
                    <w:right w:val="none" w:sz="0" w:space="0" w:color="auto"/>
                  </w:divBdr>
                </w:div>
                <w:div w:id="1815176839">
                  <w:marLeft w:val="640"/>
                  <w:marRight w:val="0"/>
                  <w:marTop w:val="0"/>
                  <w:marBottom w:val="0"/>
                  <w:divBdr>
                    <w:top w:val="none" w:sz="0" w:space="0" w:color="auto"/>
                    <w:left w:val="none" w:sz="0" w:space="0" w:color="auto"/>
                    <w:bottom w:val="none" w:sz="0" w:space="0" w:color="auto"/>
                    <w:right w:val="none" w:sz="0" w:space="0" w:color="auto"/>
                  </w:divBdr>
                </w:div>
                <w:div w:id="1665469483">
                  <w:marLeft w:val="640"/>
                  <w:marRight w:val="0"/>
                  <w:marTop w:val="0"/>
                  <w:marBottom w:val="0"/>
                  <w:divBdr>
                    <w:top w:val="none" w:sz="0" w:space="0" w:color="auto"/>
                    <w:left w:val="none" w:sz="0" w:space="0" w:color="auto"/>
                    <w:bottom w:val="none" w:sz="0" w:space="0" w:color="auto"/>
                    <w:right w:val="none" w:sz="0" w:space="0" w:color="auto"/>
                  </w:divBdr>
                </w:div>
                <w:div w:id="1254705950">
                  <w:marLeft w:val="640"/>
                  <w:marRight w:val="0"/>
                  <w:marTop w:val="0"/>
                  <w:marBottom w:val="0"/>
                  <w:divBdr>
                    <w:top w:val="none" w:sz="0" w:space="0" w:color="auto"/>
                    <w:left w:val="none" w:sz="0" w:space="0" w:color="auto"/>
                    <w:bottom w:val="none" w:sz="0" w:space="0" w:color="auto"/>
                    <w:right w:val="none" w:sz="0" w:space="0" w:color="auto"/>
                  </w:divBdr>
                </w:div>
                <w:div w:id="1386953271">
                  <w:marLeft w:val="640"/>
                  <w:marRight w:val="0"/>
                  <w:marTop w:val="0"/>
                  <w:marBottom w:val="0"/>
                  <w:divBdr>
                    <w:top w:val="none" w:sz="0" w:space="0" w:color="auto"/>
                    <w:left w:val="none" w:sz="0" w:space="0" w:color="auto"/>
                    <w:bottom w:val="none" w:sz="0" w:space="0" w:color="auto"/>
                    <w:right w:val="none" w:sz="0" w:space="0" w:color="auto"/>
                  </w:divBdr>
                </w:div>
                <w:div w:id="1877306975">
                  <w:marLeft w:val="640"/>
                  <w:marRight w:val="0"/>
                  <w:marTop w:val="0"/>
                  <w:marBottom w:val="0"/>
                  <w:divBdr>
                    <w:top w:val="none" w:sz="0" w:space="0" w:color="auto"/>
                    <w:left w:val="none" w:sz="0" w:space="0" w:color="auto"/>
                    <w:bottom w:val="none" w:sz="0" w:space="0" w:color="auto"/>
                    <w:right w:val="none" w:sz="0" w:space="0" w:color="auto"/>
                  </w:divBdr>
                </w:div>
                <w:div w:id="1222912484">
                  <w:marLeft w:val="640"/>
                  <w:marRight w:val="0"/>
                  <w:marTop w:val="0"/>
                  <w:marBottom w:val="0"/>
                  <w:divBdr>
                    <w:top w:val="none" w:sz="0" w:space="0" w:color="auto"/>
                    <w:left w:val="none" w:sz="0" w:space="0" w:color="auto"/>
                    <w:bottom w:val="none" w:sz="0" w:space="0" w:color="auto"/>
                    <w:right w:val="none" w:sz="0" w:space="0" w:color="auto"/>
                  </w:divBdr>
                </w:div>
                <w:div w:id="850341971">
                  <w:marLeft w:val="640"/>
                  <w:marRight w:val="0"/>
                  <w:marTop w:val="0"/>
                  <w:marBottom w:val="0"/>
                  <w:divBdr>
                    <w:top w:val="none" w:sz="0" w:space="0" w:color="auto"/>
                    <w:left w:val="none" w:sz="0" w:space="0" w:color="auto"/>
                    <w:bottom w:val="none" w:sz="0" w:space="0" w:color="auto"/>
                    <w:right w:val="none" w:sz="0" w:space="0" w:color="auto"/>
                  </w:divBdr>
                </w:div>
                <w:div w:id="2043313963">
                  <w:marLeft w:val="640"/>
                  <w:marRight w:val="0"/>
                  <w:marTop w:val="0"/>
                  <w:marBottom w:val="0"/>
                  <w:divBdr>
                    <w:top w:val="none" w:sz="0" w:space="0" w:color="auto"/>
                    <w:left w:val="none" w:sz="0" w:space="0" w:color="auto"/>
                    <w:bottom w:val="none" w:sz="0" w:space="0" w:color="auto"/>
                    <w:right w:val="none" w:sz="0" w:space="0" w:color="auto"/>
                  </w:divBdr>
                </w:div>
                <w:div w:id="1070351382">
                  <w:marLeft w:val="640"/>
                  <w:marRight w:val="0"/>
                  <w:marTop w:val="0"/>
                  <w:marBottom w:val="0"/>
                  <w:divBdr>
                    <w:top w:val="none" w:sz="0" w:space="0" w:color="auto"/>
                    <w:left w:val="none" w:sz="0" w:space="0" w:color="auto"/>
                    <w:bottom w:val="none" w:sz="0" w:space="0" w:color="auto"/>
                    <w:right w:val="none" w:sz="0" w:space="0" w:color="auto"/>
                  </w:divBdr>
                </w:div>
                <w:div w:id="368989029">
                  <w:marLeft w:val="640"/>
                  <w:marRight w:val="0"/>
                  <w:marTop w:val="0"/>
                  <w:marBottom w:val="0"/>
                  <w:divBdr>
                    <w:top w:val="none" w:sz="0" w:space="0" w:color="auto"/>
                    <w:left w:val="none" w:sz="0" w:space="0" w:color="auto"/>
                    <w:bottom w:val="none" w:sz="0" w:space="0" w:color="auto"/>
                    <w:right w:val="none" w:sz="0" w:space="0" w:color="auto"/>
                  </w:divBdr>
                </w:div>
                <w:div w:id="2096660478">
                  <w:marLeft w:val="640"/>
                  <w:marRight w:val="0"/>
                  <w:marTop w:val="0"/>
                  <w:marBottom w:val="0"/>
                  <w:divBdr>
                    <w:top w:val="none" w:sz="0" w:space="0" w:color="auto"/>
                    <w:left w:val="none" w:sz="0" w:space="0" w:color="auto"/>
                    <w:bottom w:val="none" w:sz="0" w:space="0" w:color="auto"/>
                    <w:right w:val="none" w:sz="0" w:space="0" w:color="auto"/>
                  </w:divBdr>
                </w:div>
                <w:div w:id="1479566199">
                  <w:marLeft w:val="640"/>
                  <w:marRight w:val="0"/>
                  <w:marTop w:val="0"/>
                  <w:marBottom w:val="0"/>
                  <w:divBdr>
                    <w:top w:val="none" w:sz="0" w:space="0" w:color="auto"/>
                    <w:left w:val="none" w:sz="0" w:space="0" w:color="auto"/>
                    <w:bottom w:val="none" w:sz="0" w:space="0" w:color="auto"/>
                    <w:right w:val="none" w:sz="0" w:space="0" w:color="auto"/>
                  </w:divBdr>
                </w:div>
                <w:div w:id="1785005551">
                  <w:marLeft w:val="640"/>
                  <w:marRight w:val="0"/>
                  <w:marTop w:val="0"/>
                  <w:marBottom w:val="0"/>
                  <w:divBdr>
                    <w:top w:val="none" w:sz="0" w:space="0" w:color="auto"/>
                    <w:left w:val="none" w:sz="0" w:space="0" w:color="auto"/>
                    <w:bottom w:val="none" w:sz="0" w:space="0" w:color="auto"/>
                    <w:right w:val="none" w:sz="0" w:space="0" w:color="auto"/>
                  </w:divBdr>
                </w:div>
                <w:div w:id="996609380">
                  <w:marLeft w:val="640"/>
                  <w:marRight w:val="0"/>
                  <w:marTop w:val="0"/>
                  <w:marBottom w:val="0"/>
                  <w:divBdr>
                    <w:top w:val="none" w:sz="0" w:space="0" w:color="auto"/>
                    <w:left w:val="none" w:sz="0" w:space="0" w:color="auto"/>
                    <w:bottom w:val="none" w:sz="0" w:space="0" w:color="auto"/>
                    <w:right w:val="none" w:sz="0" w:space="0" w:color="auto"/>
                  </w:divBdr>
                </w:div>
                <w:div w:id="892740599">
                  <w:marLeft w:val="640"/>
                  <w:marRight w:val="0"/>
                  <w:marTop w:val="0"/>
                  <w:marBottom w:val="0"/>
                  <w:divBdr>
                    <w:top w:val="none" w:sz="0" w:space="0" w:color="auto"/>
                    <w:left w:val="none" w:sz="0" w:space="0" w:color="auto"/>
                    <w:bottom w:val="none" w:sz="0" w:space="0" w:color="auto"/>
                    <w:right w:val="none" w:sz="0" w:space="0" w:color="auto"/>
                  </w:divBdr>
                </w:div>
                <w:div w:id="1028800017">
                  <w:marLeft w:val="640"/>
                  <w:marRight w:val="0"/>
                  <w:marTop w:val="0"/>
                  <w:marBottom w:val="0"/>
                  <w:divBdr>
                    <w:top w:val="none" w:sz="0" w:space="0" w:color="auto"/>
                    <w:left w:val="none" w:sz="0" w:space="0" w:color="auto"/>
                    <w:bottom w:val="none" w:sz="0" w:space="0" w:color="auto"/>
                    <w:right w:val="none" w:sz="0" w:space="0" w:color="auto"/>
                  </w:divBdr>
                </w:div>
                <w:div w:id="759256833">
                  <w:marLeft w:val="640"/>
                  <w:marRight w:val="0"/>
                  <w:marTop w:val="0"/>
                  <w:marBottom w:val="0"/>
                  <w:divBdr>
                    <w:top w:val="none" w:sz="0" w:space="0" w:color="auto"/>
                    <w:left w:val="none" w:sz="0" w:space="0" w:color="auto"/>
                    <w:bottom w:val="none" w:sz="0" w:space="0" w:color="auto"/>
                    <w:right w:val="none" w:sz="0" w:space="0" w:color="auto"/>
                  </w:divBdr>
                </w:div>
                <w:div w:id="1534922814">
                  <w:marLeft w:val="640"/>
                  <w:marRight w:val="0"/>
                  <w:marTop w:val="0"/>
                  <w:marBottom w:val="0"/>
                  <w:divBdr>
                    <w:top w:val="none" w:sz="0" w:space="0" w:color="auto"/>
                    <w:left w:val="none" w:sz="0" w:space="0" w:color="auto"/>
                    <w:bottom w:val="none" w:sz="0" w:space="0" w:color="auto"/>
                    <w:right w:val="none" w:sz="0" w:space="0" w:color="auto"/>
                  </w:divBdr>
                </w:div>
                <w:div w:id="656811110">
                  <w:marLeft w:val="640"/>
                  <w:marRight w:val="0"/>
                  <w:marTop w:val="0"/>
                  <w:marBottom w:val="0"/>
                  <w:divBdr>
                    <w:top w:val="none" w:sz="0" w:space="0" w:color="auto"/>
                    <w:left w:val="none" w:sz="0" w:space="0" w:color="auto"/>
                    <w:bottom w:val="none" w:sz="0" w:space="0" w:color="auto"/>
                    <w:right w:val="none" w:sz="0" w:space="0" w:color="auto"/>
                  </w:divBdr>
                </w:div>
                <w:div w:id="1586762923">
                  <w:marLeft w:val="640"/>
                  <w:marRight w:val="0"/>
                  <w:marTop w:val="0"/>
                  <w:marBottom w:val="0"/>
                  <w:divBdr>
                    <w:top w:val="none" w:sz="0" w:space="0" w:color="auto"/>
                    <w:left w:val="none" w:sz="0" w:space="0" w:color="auto"/>
                    <w:bottom w:val="none" w:sz="0" w:space="0" w:color="auto"/>
                    <w:right w:val="none" w:sz="0" w:space="0" w:color="auto"/>
                  </w:divBdr>
                </w:div>
                <w:div w:id="1917477093">
                  <w:marLeft w:val="640"/>
                  <w:marRight w:val="0"/>
                  <w:marTop w:val="0"/>
                  <w:marBottom w:val="0"/>
                  <w:divBdr>
                    <w:top w:val="none" w:sz="0" w:space="0" w:color="auto"/>
                    <w:left w:val="none" w:sz="0" w:space="0" w:color="auto"/>
                    <w:bottom w:val="none" w:sz="0" w:space="0" w:color="auto"/>
                    <w:right w:val="none" w:sz="0" w:space="0" w:color="auto"/>
                  </w:divBdr>
                </w:div>
                <w:div w:id="1258368602">
                  <w:marLeft w:val="640"/>
                  <w:marRight w:val="0"/>
                  <w:marTop w:val="0"/>
                  <w:marBottom w:val="0"/>
                  <w:divBdr>
                    <w:top w:val="none" w:sz="0" w:space="0" w:color="auto"/>
                    <w:left w:val="none" w:sz="0" w:space="0" w:color="auto"/>
                    <w:bottom w:val="none" w:sz="0" w:space="0" w:color="auto"/>
                    <w:right w:val="none" w:sz="0" w:space="0" w:color="auto"/>
                  </w:divBdr>
                </w:div>
              </w:divsChild>
            </w:div>
            <w:div w:id="787552931">
              <w:marLeft w:val="0"/>
              <w:marRight w:val="0"/>
              <w:marTop w:val="0"/>
              <w:marBottom w:val="0"/>
              <w:divBdr>
                <w:top w:val="none" w:sz="0" w:space="0" w:color="auto"/>
                <w:left w:val="none" w:sz="0" w:space="0" w:color="auto"/>
                <w:bottom w:val="none" w:sz="0" w:space="0" w:color="auto"/>
                <w:right w:val="none" w:sz="0" w:space="0" w:color="auto"/>
              </w:divBdr>
              <w:divsChild>
                <w:div w:id="1500972135">
                  <w:marLeft w:val="640"/>
                  <w:marRight w:val="0"/>
                  <w:marTop w:val="0"/>
                  <w:marBottom w:val="0"/>
                  <w:divBdr>
                    <w:top w:val="none" w:sz="0" w:space="0" w:color="auto"/>
                    <w:left w:val="none" w:sz="0" w:space="0" w:color="auto"/>
                    <w:bottom w:val="none" w:sz="0" w:space="0" w:color="auto"/>
                    <w:right w:val="none" w:sz="0" w:space="0" w:color="auto"/>
                  </w:divBdr>
                </w:div>
                <w:div w:id="1519807915">
                  <w:marLeft w:val="640"/>
                  <w:marRight w:val="0"/>
                  <w:marTop w:val="0"/>
                  <w:marBottom w:val="0"/>
                  <w:divBdr>
                    <w:top w:val="none" w:sz="0" w:space="0" w:color="auto"/>
                    <w:left w:val="none" w:sz="0" w:space="0" w:color="auto"/>
                    <w:bottom w:val="none" w:sz="0" w:space="0" w:color="auto"/>
                    <w:right w:val="none" w:sz="0" w:space="0" w:color="auto"/>
                  </w:divBdr>
                </w:div>
                <w:div w:id="1502550204">
                  <w:marLeft w:val="640"/>
                  <w:marRight w:val="0"/>
                  <w:marTop w:val="0"/>
                  <w:marBottom w:val="0"/>
                  <w:divBdr>
                    <w:top w:val="none" w:sz="0" w:space="0" w:color="auto"/>
                    <w:left w:val="none" w:sz="0" w:space="0" w:color="auto"/>
                    <w:bottom w:val="none" w:sz="0" w:space="0" w:color="auto"/>
                    <w:right w:val="none" w:sz="0" w:space="0" w:color="auto"/>
                  </w:divBdr>
                </w:div>
                <w:div w:id="2022659299">
                  <w:marLeft w:val="640"/>
                  <w:marRight w:val="0"/>
                  <w:marTop w:val="0"/>
                  <w:marBottom w:val="0"/>
                  <w:divBdr>
                    <w:top w:val="none" w:sz="0" w:space="0" w:color="auto"/>
                    <w:left w:val="none" w:sz="0" w:space="0" w:color="auto"/>
                    <w:bottom w:val="none" w:sz="0" w:space="0" w:color="auto"/>
                    <w:right w:val="none" w:sz="0" w:space="0" w:color="auto"/>
                  </w:divBdr>
                </w:div>
                <w:div w:id="713776564">
                  <w:marLeft w:val="640"/>
                  <w:marRight w:val="0"/>
                  <w:marTop w:val="0"/>
                  <w:marBottom w:val="0"/>
                  <w:divBdr>
                    <w:top w:val="none" w:sz="0" w:space="0" w:color="auto"/>
                    <w:left w:val="none" w:sz="0" w:space="0" w:color="auto"/>
                    <w:bottom w:val="none" w:sz="0" w:space="0" w:color="auto"/>
                    <w:right w:val="none" w:sz="0" w:space="0" w:color="auto"/>
                  </w:divBdr>
                </w:div>
                <w:div w:id="1767506388">
                  <w:marLeft w:val="640"/>
                  <w:marRight w:val="0"/>
                  <w:marTop w:val="0"/>
                  <w:marBottom w:val="0"/>
                  <w:divBdr>
                    <w:top w:val="none" w:sz="0" w:space="0" w:color="auto"/>
                    <w:left w:val="none" w:sz="0" w:space="0" w:color="auto"/>
                    <w:bottom w:val="none" w:sz="0" w:space="0" w:color="auto"/>
                    <w:right w:val="none" w:sz="0" w:space="0" w:color="auto"/>
                  </w:divBdr>
                </w:div>
                <w:div w:id="667439276">
                  <w:marLeft w:val="640"/>
                  <w:marRight w:val="0"/>
                  <w:marTop w:val="0"/>
                  <w:marBottom w:val="0"/>
                  <w:divBdr>
                    <w:top w:val="none" w:sz="0" w:space="0" w:color="auto"/>
                    <w:left w:val="none" w:sz="0" w:space="0" w:color="auto"/>
                    <w:bottom w:val="none" w:sz="0" w:space="0" w:color="auto"/>
                    <w:right w:val="none" w:sz="0" w:space="0" w:color="auto"/>
                  </w:divBdr>
                </w:div>
                <w:div w:id="1906723414">
                  <w:marLeft w:val="640"/>
                  <w:marRight w:val="0"/>
                  <w:marTop w:val="0"/>
                  <w:marBottom w:val="0"/>
                  <w:divBdr>
                    <w:top w:val="none" w:sz="0" w:space="0" w:color="auto"/>
                    <w:left w:val="none" w:sz="0" w:space="0" w:color="auto"/>
                    <w:bottom w:val="none" w:sz="0" w:space="0" w:color="auto"/>
                    <w:right w:val="none" w:sz="0" w:space="0" w:color="auto"/>
                  </w:divBdr>
                </w:div>
                <w:div w:id="1754159319">
                  <w:marLeft w:val="640"/>
                  <w:marRight w:val="0"/>
                  <w:marTop w:val="0"/>
                  <w:marBottom w:val="0"/>
                  <w:divBdr>
                    <w:top w:val="none" w:sz="0" w:space="0" w:color="auto"/>
                    <w:left w:val="none" w:sz="0" w:space="0" w:color="auto"/>
                    <w:bottom w:val="none" w:sz="0" w:space="0" w:color="auto"/>
                    <w:right w:val="none" w:sz="0" w:space="0" w:color="auto"/>
                  </w:divBdr>
                </w:div>
                <w:div w:id="1456557348">
                  <w:marLeft w:val="640"/>
                  <w:marRight w:val="0"/>
                  <w:marTop w:val="0"/>
                  <w:marBottom w:val="0"/>
                  <w:divBdr>
                    <w:top w:val="none" w:sz="0" w:space="0" w:color="auto"/>
                    <w:left w:val="none" w:sz="0" w:space="0" w:color="auto"/>
                    <w:bottom w:val="none" w:sz="0" w:space="0" w:color="auto"/>
                    <w:right w:val="none" w:sz="0" w:space="0" w:color="auto"/>
                  </w:divBdr>
                </w:div>
                <w:div w:id="2019117896">
                  <w:marLeft w:val="640"/>
                  <w:marRight w:val="0"/>
                  <w:marTop w:val="0"/>
                  <w:marBottom w:val="0"/>
                  <w:divBdr>
                    <w:top w:val="none" w:sz="0" w:space="0" w:color="auto"/>
                    <w:left w:val="none" w:sz="0" w:space="0" w:color="auto"/>
                    <w:bottom w:val="none" w:sz="0" w:space="0" w:color="auto"/>
                    <w:right w:val="none" w:sz="0" w:space="0" w:color="auto"/>
                  </w:divBdr>
                </w:div>
                <w:div w:id="348147870">
                  <w:marLeft w:val="640"/>
                  <w:marRight w:val="0"/>
                  <w:marTop w:val="0"/>
                  <w:marBottom w:val="0"/>
                  <w:divBdr>
                    <w:top w:val="none" w:sz="0" w:space="0" w:color="auto"/>
                    <w:left w:val="none" w:sz="0" w:space="0" w:color="auto"/>
                    <w:bottom w:val="none" w:sz="0" w:space="0" w:color="auto"/>
                    <w:right w:val="none" w:sz="0" w:space="0" w:color="auto"/>
                  </w:divBdr>
                </w:div>
                <w:div w:id="1422724533">
                  <w:marLeft w:val="640"/>
                  <w:marRight w:val="0"/>
                  <w:marTop w:val="0"/>
                  <w:marBottom w:val="0"/>
                  <w:divBdr>
                    <w:top w:val="none" w:sz="0" w:space="0" w:color="auto"/>
                    <w:left w:val="none" w:sz="0" w:space="0" w:color="auto"/>
                    <w:bottom w:val="none" w:sz="0" w:space="0" w:color="auto"/>
                    <w:right w:val="none" w:sz="0" w:space="0" w:color="auto"/>
                  </w:divBdr>
                </w:div>
                <w:div w:id="1624113821">
                  <w:marLeft w:val="640"/>
                  <w:marRight w:val="0"/>
                  <w:marTop w:val="0"/>
                  <w:marBottom w:val="0"/>
                  <w:divBdr>
                    <w:top w:val="none" w:sz="0" w:space="0" w:color="auto"/>
                    <w:left w:val="none" w:sz="0" w:space="0" w:color="auto"/>
                    <w:bottom w:val="none" w:sz="0" w:space="0" w:color="auto"/>
                    <w:right w:val="none" w:sz="0" w:space="0" w:color="auto"/>
                  </w:divBdr>
                </w:div>
                <w:div w:id="915433516">
                  <w:marLeft w:val="640"/>
                  <w:marRight w:val="0"/>
                  <w:marTop w:val="0"/>
                  <w:marBottom w:val="0"/>
                  <w:divBdr>
                    <w:top w:val="none" w:sz="0" w:space="0" w:color="auto"/>
                    <w:left w:val="none" w:sz="0" w:space="0" w:color="auto"/>
                    <w:bottom w:val="none" w:sz="0" w:space="0" w:color="auto"/>
                    <w:right w:val="none" w:sz="0" w:space="0" w:color="auto"/>
                  </w:divBdr>
                </w:div>
                <w:div w:id="2107726939">
                  <w:marLeft w:val="640"/>
                  <w:marRight w:val="0"/>
                  <w:marTop w:val="0"/>
                  <w:marBottom w:val="0"/>
                  <w:divBdr>
                    <w:top w:val="none" w:sz="0" w:space="0" w:color="auto"/>
                    <w:left w:val="none" w:sz="0" w:space="0" w:color="auto"/>
                    <w:bottom w:val="none" w:sz="0" w:space="0" w:color="auto"/>
                    <w:right w:val="none" w:sz="0" w:space="0" w:color="auto"/>
                  </w:divBdr>
                </w:div>
                <w:div w:id="813105184">
                  <w:marLeft w:val="640"/>
                  <w:marRight w:val="0"/>
                  <w:marTop w:val="0"/>
                  <w:marBottom w:val="0"/>
                  <w:divBdr>
                    <w:top w:val="none" w:sz="0" w:space="0" w:color="auto"/>
                    <w:left w:val="none" w:sz="0" w:space="0" w:color="auto"/>
                    <w:bottom w:val="none" w:sz="0" w:space="0" w:color="auto"/>
                    <w:right w:val="none" w:sz="0" w:space="0" w:color="auto"/>
                  </w:divBdr>
                </w:div>
                <w:div w:id="1552572552">
                  <w:marLeft w:val="640"/>
                  <w:marRight w:val="0"/>
                  <w:marTop w:val="0"/>
                  <w:marBottom w:val="0"/>
                  <w:divBdr>
                    <w:top w:val="none" w:sz="0" w:space="0" w:color="auto"/>
                    <w:left w:val="none" w:sz="0" w:space="0" w:color="auto"/>
                    <w:bottom w:val="none" w:sz="0" w:space="0" w:color="auto"/>
                    <w:right w:val="none" w:sz="0" w:space="0" w:color="auto"/>
                  </w:divBdr>
                </w:div>
                <w:div w:id="1628659611">
                  <w:marLeft w:val="640"/>
                  <w:marRight w:val="0"/>
                  <w:marTop w:val="0"/>
                  <w:marBottom w:val="0"/>
                  <w:divBdr>
                    <w:top w:val="none" w:sz="0" w:space="0" w:color="auto"/>
                    <w:left w:val="none" w:sz="0" w:space="0" w:color="auto"/>
                    <w:bottom w:val="none" w:sz="0" w:space="0" w:color="auto"/>
                    <w:right w:val="none" w:sz="0" w:space="0" w:color="auto"/>
                  </w:divBdr>
                </w:div>
                <w:div w:id="1892577261">
                  <w:marLeft w:val="640"/>
                  <w:marRight w:val="0"/>
                  <w:marTop w:val="0"/>
                  <w:marBottom w:val="0"/>
                  <w:divBdr>
                    <w:top w:val="none" w:sz="0" w:space="0" w:color="auto"/>
                    <w:left w:val="none" w:sz="0" w:space="0" w:color="auto"/>
                    <w:bottom w:val="none" w:sz="0" w:space="0" w:color="auto"/>
                    <w:right w:val="none" w:sz="0" w:space="0" w:color="auto"/>
                  </w:divBdr>
                </w:div>
                <w:div w:id="2032804193">
                  <w:marLeft w:val="640"/>
                  <w:marRight w:val="0"/>
                  <w:marTop w:val="0"/>
                  <w:marBottom w:val="0"/>
                  <w:divBdr>
                    <w:top w:val="none" w:sz="0" w:space="0" w:color="auto"/>
                    <w:left w:val="none" w:sz="0" w:space="0" w:color="auto"/>
                    <w:bottom w:val="none" w:sz="0" w:space="0" w:color="auto"/>
                    <w:right w:val="none" w:sz="0" w:space="0" w:color="auto"/>
                  </w:divBdr>
                </w:div>
                <w:div w:id="605501383">
                  <w:marLeft w:val="640"/>
                  <w:marRight w:val="0"/>
                  <w:marTop w:val="0"/>
                  <w:marBottom w:val="0"/>
                  <w:divBdr>
                    <w:top w:val="none" w:sz="0" w:space="0" w:color="auto"/>
                    <w:left w:val="none" w:sz="0" w:space="0" w:color="auto"/>
                    <w:bottom w:val="none" w:sz="0" w:space="0" w:color="auto"/>
                    <w:right w:val="none" w:sz="0" w:space="0" w:color="auto"/>
                  </w:divBdr>
                </w:div>
                <w:div w:id="1472399892">
                  <w:marLeft w:val="640"/>
                  <w:marRight w:val="0"/>
                  <w:marTop w:val="0"/>
                  <w:marBottom w:val="0"/>
                  <w:divBdr>
                    <w:top w:val="none" w:sz="0" w:space="0" w:color="auto"/>
                    <w:left w:val="none" w:sz="0" w:space="0" w:color="auto"/>
                    <w:bottom w:val="none" w:sz="0" w:space="0" w:color="auto"/>
                    <w:right w:val="none" w:sz="0" w:space="0" w:color="auto"/>
                  </w:divBdr>
                </w:div>
                <w:div w:id="683627354">
                  <w:marLeft w:val="640"/>
                  <w:marRight w:val="0"/>
                  <w:marTop w:val="0"/>
                  <w:marBottom w:val="0"/>
                  <w:divBdr>
                    <w:top w:val="none" w:sz="0" w:space="0" w:color="auto"/>
                    <w:left w:val="none" w:sz="0" w:space="0" w:color="auto"/>
                    <w:bottom w:val="none" w:sz="0" w:space="0" w:color="auto"/>
                    <w:right w:val="none" w:sz="0" w:space="0" w:color="auto"/>
                  </w:divBdr>
                </w:div>
                <w:div w:id="1109616621">
                  <w:marLeft w:val="640"/>
                  <w:marRight w:val="0"/>
                  <w:marTop w:val="0"/>
                  <w:marBottom w:val="0"/>
                  <w:divBdr>
                    <w:top w:val="none" w:sz="0" w:space="0" w:color="auto"/>
                    <w:left w:val="none" w:sz="0" w:space="0" w:color="auto"/>
                    <w:bottom w:val="none" w:sz="0" w:space="0" w:color="auto"/>
                    <w:right w:val="none" w:sz="0" w:space="0" w:color="auto"/>
                  </w:divBdr>
                </w:div>
                <w:div w:id="358089701">
                  <w:marLeft w:val="640"/>
                  <w:marRight w:val="0"/>
                  <w:marTop w:val="0"/>
                  <w:marBottom w:val="0"/>
                  <w:divBdr>
                    <w:top w:val="none" w:sz="0" w:space="0" w:color="auto"/>
                    <w:left w:val="none" w:sz="0" w:space="0" w:color="auto"/>
                    <w:bottom w:val="none" w:sz="0" w:space="0" w:color="auto"/>
                    <w:right w:val="none" w:sz="0" w:space="0" w:color="auto"/>
                  </w:divBdr>
                </w:div>
                <w:div w:id="1774594398">
                  <w:marLeft w:val="640"/>
                  <w:marRight w:val="0"/>
                  <w:marTop w:val="0"/>
                  <w:marBottom w:val="0"/>
                  <w:divBdr>
                    <w:top w:val="none" w:sz="0" w:space="0" w:color="auto"/>
                    <w:left w:val="none" w:sz="0" w:space="0" w:color="auto"/>
                    <w:bottom w:val="none" w:sz="0" w:space="0" w:color="auto"/>
                    <w:right w:val="none" w:sz="0" w:space="0" w:color="auto"/>
                  </w:divBdr>
                </w:div>
                <w:div w:id="108933545">
                  <w:marLeft w:val="640"/>
                  <w:marRight w:val="0"/>
                  <w:marTop w:val="0"/>
                  <w:marBottom w:val="0"/>
                  <w:divBdr>
                    <w:top w:val="none" w:sz="0" w:space="0" w:color="auto"/>
                    <w:left w:val="none" w:sz="0" w:space="0" w:color="auto"/>
                    <w:bottom w:val="none" w:sz="0" w:space="0" w:color="auto"/>
                    <w:right w:val="none" w:sz="0" w:space="0" w:color="auto"/>
                  </w:divBdr>
                </w:div>
                <w:div w:id="696465114">
                  <w:marLeft w:val="640"/>
                  <w:marRight w:val="0"/>
                  <w:marTop w:val="0"/>
                  <w:marBottom w:val="0"/>
                  <w:divBdr>
                    <w:top w:val="none" w:sz="0" w:space="0" w:color="auto"/>
                    <w:left w:val="none" w:sz="0" w:space="0" w:color="auto"/>
                    <w:bottom w:val="none" w:sz="0" w:space="0" w:color="auto"/>
                    <w:right w:val="none" w:sz="0" w:space="0" w:color="auto"/>
                  </w:divBdr>
                </w:div>
                <w:div w:id="1329863825">
                  <w:marLeft w:val="640"/>
                  <w:marRight w:val="0"/>
                  <w:marTop w:val="0"/>
                  <w:marBottom w:val="0"/>
                  <w:divBdr>
                    <w:top w:val="none" w:sz="0" w:space="0" w:color="auto"/>
                    <w:left w:val="none" w:sz="0" w:space="0" w:color="auto"/>
                    <w:bottom w:val="none" w:sz="0" w:space="0" w:color="auto"/>
                    <w:right w:val="none" w:sz="0" w:space="0" w:color="auto"/>
                  </w:divBdr>
                </w:div>
                <w:div w:id="88432927">
                  <w:marLeft w:val="640"/>
                  <w:marRight w:val="0"/>
                  <w:marTop w:val="0"/>
                  <w:marBottom w:val="0"/>
                  <w:divBdr>
                    <w:top w:val="none" w:sz="0" w:space="0" w:color="auto"/>
                    <w:left w:val="none" w:sz="0" w:space="0" w:color="auto"/>
                    <w:bottom w:val="none" w:sz="0" w:space="0" w:color="auto"/>
                    <w:right w:val="none" w:sz="0" w:space="0" w:color="auto"/>
                  </w:divBdr>
                </w:div>
                <w:div w:id="2125028607">
                  <w:marLeft w:val="640"/>
                  <w:marRight w:val="0"/>
                  <w:marTop w:val="0"/>
                  <w:marBottom w:val="0"/>
                  <w:divBdr>
                    <w:top w:val="none" w:sz="0" w:space="0" w:color="auto"/>
                    <w:left w:val="none" w:sz="0" w:space="0" w:color="auto"/>
                    <w:bottom w:val="none" w:sz="0" w:space="0" w:color="auto"/>
                    <w:right w:val="none" w:sz="0" w:space="0" w:color="auto"/>
                  </w:divBdr>
                </w:div>
                <w:div w:id="1240869048">
                  <w:marLeft w:val="640"/>
                  <w:marRight w:val="0"/>
                  <w:marTop w:val="0"/>
                  <w:marBottom w:val="0"/>
                  <w:divBdr>
                    <w:top w:val="none" w:sz="0" w:space="0" w:color="auto"/>
                    <w:left w:val="none" w:sz="0" w:space="0" w:color="auto"/>
                    <w:bottom w:val="none" w:sz="0" w:space="0" w:color="auto"/>
                    <w:right w:val="none" w:sz="0" w:space="0" w:color="auto"/>
                  </w:divBdr>
                </w:div>
                <w:div w:id="960455826">
                  <w:marLeft w:val="640"/>
                  <w:marRight w:val="0"/>
                  <w:marTop w:val="0"/>
                  <w:marBottom w:val="0"/>
                  <w:divBdr>
                    <w:top w:val="none" w:sz="0" w:space="0" w:color="auto"/>
                    <w:left w:val="none" w:sz="0" w:space="0" w:color="auto"/>
                    <w:bottom w:val="none" w:sz="0" w:space="0" w:color="auto"/>
                    <w:right w:val="none" w:sz="0" w:space="0" w:color="auto"/>
                  </w:divBdr>
                </w:div>
                <w:div w:id="1572543890">
                  <w:marLeft w:val="640"/>
                  <w:marRight w:val="0"/>
                  <w:marTop w:val="0"/>
                  <w:marBottom w:val="0"/>
                  <w:divBdr>
                    <w:top w:val="none" w:sz="0" w:space="0" w:color="auto"/>
                    <w:left w:val="none" w:sz="0" w:space="0" w:color="auto"/>
                    <w:bottom w:val="none" w:sz="0" w:space="0" w:color="auto"/>
                    <w:right w:val="none" w:sz="0" w:space="0" w:color="auto"/>
                  </w:divBdr>
                </w:div>
                <w:div w:id="160241179">
                  <w:marLeft w:val="640"/>
                  <w:marRight w:val="0"/>
                  <w:marTop w:val="0"/>
                  <w:marBottom w:val="0"/>
                  <w:divBdr>
                    <w:top w:val="none" w:sz="0" w:space="0" w:color="auto"/>
                    <w:left w:val="none" w:sz="0" w:space="0" w:color="auto"/>
                    <w:bottom w:val="none" w:sz="0" w:space="0" w:color="auto"/>
                    <w:right w:val="none" w:sz="0" w:space="0" w:color="auto"/>
                  </w:divBdr>
                </w:div>
                <w:div w:id="193035798">
                  <w:marLeft w:val="640"/>
                  <w:marRight w:val="0"/>
                  <w:marTop w:val="0"/>
                  <w:marBottom w:val="0"/>
                  <w:divBdr>
                    <w:top w:val="none" w:sz="0" w:space="0" w:color="auto"/>
                    <w:left w:val="none" w:sz="0" w:space="0" w:color="auto"/>
                    <w:bottom w:val="none" w:sz="0" w:space="0" w:color="auto"/>
                    <w:right w:val="none" w:sz="0" w:space="0" w:color="auto"/>
                  </w:divBdr>
                </w:div>
                <w:div w:id="1312833791">
                  <w:marLeft w:val="640"/>
                  <w:marRight w:val="0"/>
                  <w:marTop w:val="0"/>
                  <w:marBottom w:val="0"/>
                  <w:divBdr>
                    <w:top w:val="none" w:sz="0" w:space="0" w:color="auto"/>
                    <w:left w:val="none" w:sz="0" w:space="0" w:color="auto"/>
                    <w:bottom w:val="none" w:sz="0" w:space="0" w:color="auto"/>
                    <w:right w:val="none" w:sz="0" w:space="0" w:color="auto"/>
                  </w:divBdr>
                </w:div>
                <w:div w:id="56175454">
                  <w:marLeft w:val="640"/>
                  <w:marRight w:val="0"/>
                  <w:marTop w:val="0"/>
                  <w:marBottom w:val="0"/>
                  <w:divBdr>
                    <w:top w:val="none" w:sz="0" w:space="0" w:color="auto"/>
                    <w:left w:val="none" w:sz="0" w:space="0" w:color="auto"/>
                    <w:bottom w:val="none" w:sz="0" w:space="0" w:color="auto"/>
                    <w:right w:val="none" w:sz="0" w:space="0" w:color="auto"/>
                  </w:divBdr>
                </w:div>
                <w:div w:id="1051226149">
                  <w:marLeft w:val="640"/>
                  <w:marRight w:val="0"/>
                  <w:marTop w:val="0"/>
                  <w:marBottom w:val="0"/>
                  <w:divBdr>
                    <w:top w:val="none" w:sz="0" w:space="0" w:color="auto"/>
                    <w:left w:val="none" w:sz="0" w:space="0" w:color="auto"/>
                    <w:bottom w:val="none" w:sz="0" w:space="0" w:color="auto"/>
                    <w:right w:val="none" w:sz="0" w:space="0" w:color="auto"/>
                  </w:divBdr>
                </w:div>
                <w:div w:id="1869560088">
                  <w:marLeft w:val="640"/>
                  <w:marRight w:val="0"/>
                  <w:marTop w:val="0"/>
                  <w:marBottom w:val="0"/>
                  <w:divBdr>
                    <w:top w:val="none" w:sz="0" w:space="0" w:color="auto"/>
                    <w:left w:val="none" w:sz="0" w:space="0" w:color="auto"/>
                    <w:bottom w:val="none" w:sz="0" w:space="0" w:color="auto"/>
                    <w:right w:val="none" w:sz="0" w:space="0" w:color="auto"/>
                  </w:divBdr>
                </w:div>
                <w:div w:id="1870799910">
                  <w:marLeft w:val="640"/>
                  <w:marRight w:val="0"/>
                  <w:marTop w:val="0"/>
                  <w:marBottom w:val="0"/>
                  <w:divBdr>
                    <w:top w:val="none" w:sz="0" w:space="0" w:color="auto"/>
                    <w:left w:val="none" w:sz="0" w:space="0" w:color="auto"/>
                    <w:bottom w:val="none" w:sz="0" w:space="0" w:color="auto"/>
                    <w:right w:val="none" w:sz="0" w:space="0" w:color="auto"/>
                  </w:divBdr>
                </w:div>
                <w:div w:id="1703626984">
                  <w:marLeft w:val="640"/>
                  <w:marRight w:val="0"/>
                  <w:marTop w:val="0"/>
                  <w:marBottom w:val="0"/>
                  <w:divBdr>
                    <w:top w:val="none" w:sz="0" w:space="0" w:color="auto"/>
                    <w:left w:val="none" w:sz="0" w:space="0" w:color="auto"/>
                    <w:bottom w:val="none" w:sz="0" w:space="0" w:color="auto"/>
                    <w:right w:val="none" w:sz="0" w:space="0" w:color="auto"/>
                  </w:divBdr>
                </w:div>
                <w:div w:id="2014792055">
                  <w:marLeft w:val="640"/>
                  <w:marRight w:val="0"/>
                  <w:marTop w:val="0"/>
                  <w:marBottom w:val="0"/>
                  <w:divBdr>
                    <w:top w:val="none" w:sz="0" w:space="0" w:color="auto"/>
                    <w:left w:val="none" w:sz="0" w:space="0" w:color="auto"/>
                    <w:bottom w:val="none" w:sz="0" w:space="0" w:color="auto"/>
                    <w:right w:val="none" w:sz="0" w:space="0" w:color="auto"/>
                  </w:divBdr>
                </w:div>
                <w:div w:id="1693647356">
                  <w:marLeft w:val="640"/>
                  <w:marRight w:val="0"/>
                  <w:marTop w:val="0"/>
                  <w:marBottom w:val="0"/>
                  <w:divBdr>
                    <w:top w:val="none" w:sz="0" w:space="0" w:color="auto"/>
                    <w:left w:val="none" w:sz="0" w:space="0" w:color="auto"/>
                    <w:bottom w:val="none" w:sz="0" w:space="0" w:color="auto"/>
                    <w:right w:val="none" w:sz="0" w:space="0" w:color="auto"/>
                  </w:divBdr>
                </w:div>
              </w:divsChild>
            </w:div>
            <w:div w:id="254482174">
              <w:marLeft w:val="0"/>
              <w:marRight w:val="0"/>
              <w:marTop w:val="0"/>
              <w:marBottom w:val="0"/>
              <w:divBdr>
                <w:top w:val="none" w:sz="0" w:space="0" w:color="auto"/>
                <w:left w:val="none" w:sz="0" w:space="0" w:color="auto"/>
                <w:bottom w:val="none" w:sz="0" w:space="0" w:color="auto"/>
                <w:right w:val="none" w:sz="0" w:space="0" w:color="auto"/>
              </w:divBdr>
              <w:divsChild>
                <w:div w:id="1389067648">
                  <w:marLeft w:val="640"/>
                  <w:marRight w:val="0"/>
                  <w:marTop w:val="0"/>
                  <w:marBottom w:val="0"/>
                  <w:divBdr>
                    <w:top w:val="none" w:sz="0" w:space="0" w:color="auto"/>
                    <w:left w:val="none" w:sz="0" w:space="0" w:color="auto"/>
                    <w:bottom w:val="none" w:sz="0" w:space="0" w:color="auto"/>
                    <w:right w:val="none" w:sz="0" w:space="0" w:color="auto"/>
                  </w:divBdr>
                </w:div>
                <w:div w:id="1140077608">
                  <w:marLeft w:val="640"/>
                  <w:marRight w:val="0"/>
                  <w:marTop w:val="0"/>
                  <w:marBottom w:val="0"/>
                  <w:divBdr>
                    <w:top w:val="none" w:sz="0" w:space="0" w:color="auto"/>
                    <w:left w:val="none" w:sz="0" w:space="0" w:color="auto"/>
                    <w:bottom w:val="none" w:sz="0" w:space="0" w:color="auto"/>
                    <w:right w:val="none" w:sz="0" w:space="0" w:color="auto"/>
                  </w:divBdr>
                </w:div>
                <w:div w:id="1755013518">
                  <w:marLeft w:val="640"/>
                  <w:marRight w:val="0"/>
                  <w:marTop w:val="0"/>
                  <w:marBottom w:val="0"/>
                  <w:divBdr>
                    <w:top w:val="none" w:sz="0" w:space="0" w:color="auto"/>
                    <w:left w:val="none" w:sz="0" w:space="0" w:color="auto"/>
                    <w:bottom w:val="none" w:sz="0" w:space="0" w:color="auto"/>
                    <w:right w:val="none" w:sz="0" w:space="0" w:color="auto"/>
                  </w:divBdr>
                </w:div>
                <w:div w:id="700980815">
                  <w:marLeft w:val="640"/>
                  <w:marRight w:val="0"/>
                  <w:marTop w:val="0"/>
                  <w:marBottom w:val="0"/>
                  <w:divBdr>
                    <w:top w:val="none" w:sz="0" w:space="0" w:color="auto"/>
                    <w:left w:val="none" w:sz="0" w:space="0" w:color="auto"/>
                    <w:bottom w:val="none" w:sz="0" w:space="0" w:color="auto"/>
                    <w:right w:val="none" w:sz="0" w:space="0" w:color="auto"/>
                  </w:divBdr>
                </w:div>
                <w:div w:id="1077246953">
                  <w:marLeft w:val="640"/>
                  <w:marRight w:val="0"/>
                  <w:marTop w:val="0"/>
                  <w:marBottom w:val="0"/>
                  <w:divBdr>
                    <w:top w:val="none" w:sz="0" w:space="0" w:color="auto"/>
                    <w:left w:val="none" w:sz="0" w:space="0" w:color="auto"/>
                    <w:bottom w:val="none" w:sz="0" w:space="0" w:color="auto"/>
                    <w:right w:val="none" w:sz="0" w:space="0" w:color="auto"/>
                  </w:divBdr>
                </w:div>
                <w:div w:id="1315068486">
                  <w:marLeft w:val="640"/>
                  <w:marRight w:val="0"/>
                  <w:marTop w:val="0"/>
                  <w:marBottom w:val="0"/>
                  <w:divBdr>
                    <w:top w:val="none" w:sz="0" w:space="0" w:color="auto"/>
                    <w:left w:val="none" w:sz="0" w:space="0" w:color="auto"/>
                    <w:bottom w:val="none" w:sz="0" w:space="0" w:color="auto"/>
                    <w:right w:val="none" w:sz="0" w:space="0" w:color="auto"/>
                  </w:divBdr>
                </w:div>
                <w:div w:id="1410544236">
                  <w:marLeft w:val="640"/>
                  <w:marRight w:val="0"/>
                  <w:marTop w:val="0"/>
                  <w:marBottom w:val="0"/>
                  <w:divBdr>
                    <w:top w:val="none" w:sz="0" w:space="0" w:color="auto"/>
                    <w:left w:val="none" w:sz="0" w:space="0" w:color="auto"/>
                    <w:bottom w:val="none" w:sz="0" w:space="0" w:color="auto"/>
                    <w:right w:val="none" w:sz="0" w:space="0" w:color="auto"/>
                  </w:divBdr>
                </w:div>
                <w:div w:id="1991321571">
                  <w:marLeft w:val="640"/>
                  <w:marRight w:val="0"/>
                  <w:marTop w:val="0"/>
                  <w:marBottom w:val="0"/>
                  <w:divBdr>
                    <w:top w:val="none" w:sz="0" w:space="0" w:color="auto"/>
                    <w:left w:val="none" w:sz="0" w:space="0" w:color="auto"/>
                    <w:bottom w:val="none" w:sz="0" w:space="0" w:color="auto"/>
                    <w:right w:val="none" w:sz="0" w:space="0" w:color="auto"/>
                  </w:divBdr>
                </w:div>
                <w:div w:id="896862043">
                  <w:marLeft w:val="640"/>
                  <w:marRight w:val="0"/>
                  <w:marTop w:val="0"/>
                  <w:marBottom w:val="0"/>
                  <w:divBdr>
                    <w:top w:val="none" w:sz="0" w:space="0" w:color="auto"/>
                    <w:left w:val="none" w:sz="0" w:space="0" w:color="auto"/>
                    <w:bottom w:val="none" w:sz="0" w:space="0" w:color="auto"/>
                    <w:right w:val="none" w:sz="0" w:space="0" w:color="auto"/>
                  </w:divBdr>
                </w:div>
                <w:div w:id="832645923">
                  <w:marLeft w:val="640"/>
                  <w:marRight w:val="0"/>
                  <w:marTop w:val="0"/>
                  <w:marBottom w:val="0"/>
                  <w:divBdr>
                    <w:top w:val="none" w:sz="0" w:space="0" w:color="auto"/>
                    <w:left w:val="none" w:sz="0" w:space="0" w:color="auto"/>
                    <w:bottom w:val="none" w:sz="0" w:space="0" w:color="auto"/>
                    <w:right w:val="none" w:sz="0" w:space="0" w:color="auto"/>
                  </w:divBdr>
                </w:div>
                <w:div w:id="48580722">
                  <w:marLeft w:val="640"/>
                  <w:marRight w:val="0"/>
                  <w:marTop w:val="0"/>
                  <w:marBottom w:val="0"/>
                  <w:divBdr>
                    <w:top w:val="none" w:sz="0" w:space="0" w:color="auto"/>
                    <w:left w:val="none" w:sz="0" w:space="0" w:color="auto"/>
                    <w:bottom w:val="none" w:sz="0" w:space="0" w:color="auto"/>
                    <w:right w:val="none" w:sz="0" w:space="0" w:color="auto"/>
                  </w:divBdr>
                </w:div>
                <w:div w:id="1206258283">
                  <w:marLeft w:val="640"/>
                  <w:marRight w:val="0"/>
                  <w:marTop w:val="0"/>
                  <w:marBottom w:val="0"/>
                  <w:divBdr>
                    <w:top w:val="none" w:sz="0" w:space="0" w:color="auto"/>
                    <w:left w:val="none" w:sz="0" w:space="0" w:color="auto"/>
                    <w:bottom w:val="none" w:sz="0" w:space="0" w:color="auto"/>
                    <w:right w:val="none" w:sz="0" w:space="0" w:color="auto"/>
                  </w:divBdr>
                </w:div>
                <w:div w:id="775832635">
                  <w:marLeft w:val="640"/>
                  <w:marRight w:val="0"/>
                  <w:marTop w:val="0"/>
                  <w:marBottom w:val="0"/>
                  <w:divBdr>
                    <w:top w:val="none" w:sz="0" w:space="0" w:color="auto"/>
                    <w:left w:val="none" w:sz="0" w:space="0" w:color="auto"/>
                    <w:bottom w:val="none" w:sz="0" w:space="0" w:color="auto"/>
                    <w:right w:val="none" w:sz="0" w:space="0" w:color="auto"/>
                  </w:divBdr>
                </w:div>
                <w:div w:id="898126248">
                  <w:marLeft w:val="640"/>
                  <w:marRight w:val="0"/>
                  <w:marTop w:val="0"/>
                  <w:marBottom w:val="0"/>
                  <w:divBdr>
                    <w:top w:val="none" w:sz="0" w:space="0" w:color="auto"/>
                    <w:left w:val="none" w:sz="0" w:space="0" w:color="auto"/>
                    <w:bottom w:val="none" w:sz="0" w:space="0" w:color="auto"/>
                    <w:right w:val="none" w:sz="0" w:space="0" w:color="auto"/>
                  </w:divBdr>
                </w:div>
                <w:div w:id="1241330242">
                  <w:marLeft w:val="640"/>
                  <w:marRight w:val="0"/>
                  <w:marTop w:val="0"/>
                  <w:marBottom w:val="0"/>
                  <w:divBdr>
                    <w:top w:val="none" w:sz="0" w:space="0" w:color="auto"/>
                    <w:left w:val="none" w:sz="0" w:space="0" w:color="auto"/>
                    <w:bottom w:val="none" w:sz="0" w:space="0" w:color="auto"/>
                    <w:right w:val="none" w:sz="0" w:space="0" w:color="auto"/>
                  </w:divBdr>
                </w:div>
                <w:div w:id="300887390">
                  <w:marLeft w:val="640"/>
                  <w:marRight w:val="0"/>
                  <w:marTop w:val="0"/>
                  <w:marBottom w:val="0"/>
                  <w:divBdr>
                    <w:top w:val="none" w:sz="0" w:space="0" w:color="auto"/>
                    <w:left w:val="none" w:sz="0" w:space="0" w:color="auto"/>
                    <w:bottom w:val="none" w:sz="0" w:space="0" w:color="auto"/>
                    <w:right w:val="none" w:sz="0" w:space="0" w:color="auto"/>
                  </w:divBdr>
                </w:div>
                <w:div w:id="2093430900">
                  <w:marLeft w:val="640"/>
                  <w:marRight w:val="0"/>
                  <w:marTop w:val="0"/>
                  <w:marBottom w:val="0"/>
                  <w:divBdr>
                    <w:top w:val="none" w:sz="0" w:space="0" w:color="auto"/>
                    <w:left w:val="none" w:sz="0" w:space="0" w:color="auto"/>
                    <w:bottom w:val="none" w:sz="0" w:space="0" w:color="auto"/>
                    <w:right w:val="none" w:sz="0" w:space="0" w:color="auto"/>
                  </w:divBdr>
                </w:div>
                <w:div w:id="1376737095">
                  <w:marLeft w:val="640"/>
                  <w:marRight w:val="0"/>
                  <w:marTop w:val="0"/>
                  <w:marBottom w:val="0"/>
                  <w:divBdr>
                    <w:top w:val="none" w:sz="0" w:space="0" w:color="auto"/>
                    <w:left w:val="none" w:sz="0" w:space="0" w:color="auto"/>
                    <w:bottom w:val="none" w:sz="0" w:space="0" w:color="auto"/>
                    <w:right w:val="none" w:sz="0" w:space="0" w:color="auto"/>
                  </w:divBdr>
                </w:div>
                <w:div w:id="1395666911">
                  <w:marLeft w:val="640"/>
                  <w:marRight w:val="0"/>
                  <w:marTop w:val="0"/>
                  <w:marBottom w:val="0"/>
                  <w:divBdr>
                    <w:top w:val="none" w:sz="0" w:space="0" w:color="auto"/>
                    <w:left w:val="none" w:sz="0" w:space="0" w:color="auto"/>
                    <w:bottom w:val="none" w:sz="0" w:space="0" w:color="auto"/>
                    <w:right w:val="none" w:sz="0" w:space="0" w:color="auto"/>
                  </w:divBdr>
                </w:div>
                <w:div w:id="415443759">
                  <w:marLeft w:val="640"/>
                  <w:marRight w:val="0"/>
                  <w:marTop w:val="0"/>
                  <w:marBottom w:val="0"/>
                  <w:divBdr>
                    <w:top w:val="none" w:sz="0" w:space="0" w:color="auto"/>
                    <w:left w:val="none" w:sz="0" w:space="0" w:color="auto"/>
                    <w:bottom w:val="none" w:sz="0" w:space="0" w:color="auto"/>
                    <w:right w:val="none" w:sz="0" w:space="0" w:color="auto"/>
                  </w:divBdr>
                </w:div>
                <w:div w:id="1067385646">
                  <w:marLeft w:val="640"/>
                  <w:marRight w:val="0"/>
                  <w:marTop w:val="0"/>
                  <w:marBottom w:val="0"/>
                  <w:divBdr>
                    <w:top w:val="none" w:sz="0" w:space="0" w:color="auto"/>
                    <w:left w:val="none" w:sz="0" w:space="0" w:color="auto"/>
                    <w:bottom w:val="none" w:sz="0" w:space="0" w:color="auto"/>
                    <w:right w:val="none" w:sz="0" w:space="0" w:color="auto"/>
                  </w:divBdr>
                </w:div>
                <w:div w:id="265506826">
                  <w:marLeft w:val="640"/>
                  <w:marRight w:val="0"/>
                  <w:marTop w:val="0"/>
                  <w:marBottom w:val="0"/>
                  <w:divBdr>
                    <w:top w:val="none" w:sz="0" w:space="0" w:color="auto"/>
                    <w:left w:val="none" w:sz="0" w:space="0" w:color="auto"/>
                    <w:bottom w:val="none" w:sz="0" w:space="0" w:color="auto"/>
                    <w:right w:val="none" w:sz="0" w:space="0" w:color="auto"/>
                  </w:divBdr>
                </w:div>
                <w:div w:id="484902234">
                  <w:marLeft w:val="640"/>
                  <w:marRight w:val="0"/>
                  <w:marTop w:val="0"/>
                  <w:marBottom w:val="0"/>
                  <w:divBdr>
                    <w:top w:val="none" w:sz="0" w:space="0" w:color="auto"/>
                    <w:left w:val="none" w:sz="0" w:space="0" w:color="auto"/>
                    <w:bottom w:val="none" w:sz="0" w:space="0" w:color="auto"/>
                    <w:right w:val="none" w:sz="0" w:space="0" w:color="auto"/>
                  </w:divBdr>
                </w:div>
                <w:div w:id="1173228875">
                  <w:marLeft w:val="640"/>
                  <w:marRight w:val="0"/>
                  <w:marTop w:val="0"/>
                  <w:marBottom w:val="0"/>
                  <w:divBdr>
                    <w:top w:val="none" w:sz="0" w:space="0" w:color="auto"/>
                    <w:left w:val="none" w:sz="0" w:space="0" w:color="auto"/>
                    <w:bottom w:val="none" w:sz="0" w:space="0" w:color="auto"/>
                    <w:right w:val="none" w:sz="0" w:space="0" w:color="auto"/>
                  </w:divBdr>
                </w:div>
                <w:div w:id="1999655293">
                  <w:marLeft w:val="640"/>
                  <w:marRight w:val="0"/>
                  <w:marTop w:val="0"/>
                  <w:marBottom w:val="0"/>
                  <w:divBdr>
                    <w:top w:val="none" w:sz="0" w:space="0" w:color="auto"/>
                    <w:left w:val="none" w:sz="0" w:space="0" w:color="auto"/>
                    <w:bottom w:val="none" w:sz="0" w:space="0" w:color="auto"/>
                    <w:right w:val="none" w:sz="0" w:space="0" w:color="auto"/>
                  </w:divBdr>
                </w:div>
                <w:div w:id="1106846309">
                  <w:marLeft w:val="640"/>
                  <w:marRight w:val="0"/>
                  <w:marTop w:val="0"/>
                  <w:marBottom w:val="0"/>
                  <w:divBdr>
                    <w:top w:val="none" w:sz="0" w:space="0" w:color="auto"/>
                    <w:left w:val="none" w:sz="0" w:space="0" w:color="auto"/>
                    <w:bottom w:val="none" w:sz="0" w:space="0" w:color="auto"/>
                    <w:right w:val="none" w:sz="0" w:space="0" w:color="auto"/>
                  </w:divBdr>
                </w:div>
                <w:div w:id="271203421">
                  <w:marLeft w:val="640"/>
                  <w:marRight w:val="0"/>
                  <w:marTop w:val="0"/>
                  <w:marBottom w:val="0"/>
                  <w:divBdr>
                    <w:top w:val="none" w:sz="0" w:space="0" w:color="auto"/>
                    <w:left w:val="none" w:sz="0" w:space="0" w:color="auto"/>
                    <w:bottom w:val="none" w:sz="0" w:space="0" w:color="auto"/>
                    <w:right w:val="none" w:sz="0" w:space="0" w:color="auto"/>
                  </w:divBdr>
                </w:div>
                <w:div w:id="1631471628">
                  <w:marLeft w:val="640"/>
                  <w:marRight w:val="0"/>
                  <w:marTop w:val="0"/>
                  <w:marBottom w:val="0"/>
                  <w:divBdr>
                    <w:top w:val="none" w:sz="0" w:space="0" w:color="auto"/>
                    <w:left w:val="none" w:sz="0" w:space="0" w:color="auto"/>
                    <w:bottom w:val="none" w:sz="0" w:space="0" w:color="auto"/>
                    <w:right w:val="none" w:sz="0" w:space="0" w:color="auto"/>
                  </w:divBdr>
                </w:div>
                <w:div w:id="339239429">
                  <w:marLeft w:val="640"/>
                  <w:marRight w:val="0"/>
                  <w:marTop w:val="0"/>
                  <w:marBottom w:val="0"/>
                  <w:divBdr>
                    <w:top w:val="none" w:sz="0" w:space="0" w:color="auto"/>
                    <w:left w:val="none" w:sz="0" w:space="0" w:color="auto"/>
                    <w:bottom w:val="none" w:sz="0" w:space="0" w:color="auto"/>
                    <w:right w:val="none" w:sz="0" w:space="0" w:color="auto"/>
                  </w:divBdr>
                </w:div>
                <w:div w:id="157383915">
                  <w:marLeft w:val="640"/>
                  <w:marRight w:val="0"/>
                  <w:marTop w:val="0"/>
                  <w:marBottom w:val="0"/>
                  <w:divBdr>
                    <w:top w:val="none" w:sz="0" w:space="0" w:color="auto"/>
                    <w:left w:val="none" w:sz="0" w:space="0" w:color="auto"/>
                    <w:bottom w:val="none" w:sz="0" w:space="0" w:color="auto"/>
                    <w:right w:val="none" w:sz="0" w:space="0" w:color="auto"/>
                  </w:divBdr>
                </w:div>
                <w:div w:id="1763184065">
                  <w:marLeft w:val="640"/>
                  <w:marRight w:val="0"/>
                  <w:marTop w:val="0"/>
                  <w:marBottom w:val="0"/>
                  <w:divBdr>
                    <w:top w:val="none" w:sz="0" w:space="0" w:color="auto"/>
                    <w:left w:val="none" w:sz="0" w:space="0" w:color="auto"/>
                    <w:bottom w:val="none" w:sz="0" w:space="0" w:color="auto"/>
                    <w:right w:val="none" w:sz="0" w:space="0" w:color="auto"/>
                  </w:divBdr>
                </w:div>
                <w:div w:id="632558822">
                  <w:marLeft w:val="640"/>
                  <w:marRight w:val="0"/>
                  <w:marTop w:val="0"/>
                  <w:marBottom w:val="0"/>
                  <w:divBdr>
                    <w:top w:val="none" w:sz="0" w:space="0" w:color="auto"/>
                    <w:left w:val="none" w:sz="0" w:space="0" w:color="auto"/>
                    <w:bottom w:val="none" w:sz="0" w:space="0" w:color="auto"/>
                    <w:right w:val="none" w:sz="0" w:space="0" w:color="auto"/>
                  </w:divBdr>
                </w:div>
                <w:div w:id="1089228503">
                  <w:marLeft w:val="640"/>
                  <w:marRight w:val="0"/>
                  <w:marTop w:val="0"/>
                  <w:marBottom w:val="0"/>
                  <w:divBdr>
                    <w:top w:val="none" w:sz="0" w:space="0" w:color="auto"/>
                    <w:left w:val="none" w:sz="0" w:space="0" w:color="auto"/>
                    <w:bottom w:val="none" w:sz="0" w:space="0" w:color="auto"/>
                    <w:right w:val="none" w:sz="0" w:space="0" w:color="auto"/>
                  </w:divBdr>
                </w:div>
                <w:div w:id="687608512">
                  <w:marLeft w:val="640"/>
                  <w:marRight w:val="0"/>
                  <w:marTop w:val="0"/>
                  <w:marBottom w:val="0"/>
                  <w:divBdr>
                    <w:top w:val="none" w:sz="0" w:space="0" w:color="auto"/>
                    <w:left w:val="none" w:sz="0" w:space="0" w:color="auto"/>
                    <w:bottom w:val="none" w:sz="0" w:space="0" w:color="auto"/>
                    <w:right w:val="none" w:sz="0" w:space="0" w:color="auto"/>
                  </w:divBdr>
                </w:div>
                <w:div w:id="1595630083">
                  <w:marLeft w:val="640"/>
                  <w:marRight w:val="0"/>
                  <w:marTop w:val="0"/>
                  <w:marBottom w:val="0"/>
                  <w:divBdr>
                    <w:top w:val="none" w:sz="0" w:space="0" w:color="auto"/>
                    <w:left w:val="none" w:sz="0" w:space="0" w:color="auto"/>
                    <w:bottom w:val="none" w:sz="0" w:space="0" w:color="auto"/>
                    <w:right w:val="none" w:sz="0" w:space="0" w:color="auto"/>
                  </w:divBdr>
                </w:div>
                <w:div w:id="1054045638">
                  <w:marLeft w:val="640"/>
                  <w:marRight w:val="0"/>
                  <w:marTop w:val="0"/>
                  <w:marBottom w:val="0"/>
                  <w:divBdr>
                    <w:top w:val="none" w:sz="0" w:space="0" w:color="auto"/>
                    <w:left w:val="none" w:sz="0" w:space="0" w:color="auto"/>
                    <w:bottom w:val="none" w:sz="0" w:space="0" w:color="auto"/>
                    <w:right w:val="none" w:sz="0" w:space="0" w:color="auto"/>
                  </w:divBdr>
                </w:div>
                <w:div w:id="1175654607">
                  <w:marLeft w:val="640"/>
                  <w:marRight w:val="0"/>
                  <w:marTop w:val="0"/>
                  <w:marBottom w:val="0"/>
                  <w:divBdr>
                    <w:top w:val="none" w:sz="0" w:space="0" w:color="auto"/>
                    <w:left w:val="none" w:sz="0" w:space="0" w:color="auto"/>
                    <w:bottom w:val="none" w:sz="0" w:space="0" w:color="auto"/>
                    <w:right w:val="none" w:sz="0" w:space="0" w:color="auto"/>
                  </w:divBdr>
                </w:div>
                <w:div w:id="1346207423">
                  <w:marLeft w:val="640"/>
                  <w:marRight w:val="0"/>
                  <w:marTop w:val="0"/>
                  <w:marBottom w:val="0"/>
                  <w:divBdr>
                    <w:top w:val="none" w:sz="0" w:space="0" w:color="auto"/>
                    <w:left w:val="none" w:sz="0" w:space="0" w:color="auto"/>
                    <w:bottom w:val="none" w:sz="0" w:space="0" w:color="auto"/>
                    <w:right w:val="none" w:sz="0" w:space="0" w:color="auto"/>
                  </w:divBdr>
                </w:div>
                <w:div w:id="91518094">
                  <w:marLeft w:val="640"/>
                  <w:marRight w:val="0"/>
                  <w:marTop w:val="0"/>
                  <w:marBottom w:val="0"/>
                  <w:divBdr>
                    <w:top w:val="none" w:sz="0" w:space="0" w:color="auto"/>
                    <w:left w:val="none" w:sz="0" w:space="0" w:color="auto"/>
                    <w:bottom w:val="none" w:sz="0" w:space="0" w:color="auto"/>
                    <w:right w:val="none" w:sz="0" w:space="0" w:color="auto"/>
                  </w:divBdr>
                </w:div>
                <w:div w:id="487091757">
                  <w:marLeft w:val="640"/>
                  <w:marRight w:val="0"/>
                  <w:marTop w:val="0"/>
                  <w:marBottom w:val="0"/>
                  <w:divBdr>
                    <w:top w:val="none" w:sz="0" w:space="0" w:color="auto"/>
                    <w:left w:val="none" w:sz="0" w:space="0" w:color="auto"/>
                    <w:bottom w:val="none" w:sz="0" w:space="0" w:color="auto"/>
                    <w:right w:val="none" w:sz="0" w:space="0" w:color="auto"/>
                  </w:divBdr>
                </w:div>
                <w:div w:id="1372412656">
                  <w:marLeft w:val="640"/>
                  <w:marRight w:val="0"/>
                  <w:marTop w:val="0"/>
                  <w:marBottom w:val="0"/>
                  <w:divBdr>
                    <w:top w:val="none" w:sz="0" w:space="0" w:color="auto"/>
                    <w:left w:val="none" w:sz="0" w:space="0" w:color="auto"/>
                    <w:bottom w:val="none" w:sz="0" w:space="0" w:color="auto"/>
                    <w:right w:val="none" w:sz="0" w:space="0" w:color="auto"/>
                  </w:divBdr>
                </w:div>
                <w:div w:id="1185291301">
                  <w:marLeft w:val="640"/>
                  <w:marRight w:val="0"/>
                  <w:marTop w:val="0"/>
                  <w:marBottom w:val="0"/>
                  <w:divBdr>
                    <w:top w:val="none" w:sz="0" w:space="0" w:color="auto"/>
                    <w:left w:val="none" w:sz="0" w:space="0" w:color="auto"/>
                    <w:bottom w:val="none" w:sz="0" w:space="0" w:color="auto"/>
                    <w:right w:val="none" w:sz="0" w:space="0" w:color="auto"/>
                  </w:divBdr>
                </w:div>
                <w:div w:id="1392803808">
                  <w:marLeft w:val="640"/>
                  <w:marRight w:val="0"/>
                  <w:marTop w:val="0"/>
                  <w:marBottom w:val="0"/>
                  <w:divBdr>
                    <w:top w:val="none" w:sz="0" w:space="0" w:color="auto"/>
                    <w:left w:val="none" w:sz="0" w:space="0" w:color="auto"/>
                    <w:bottom w:val="none" w:sz="0" w:space="0" w:color="auto"/>
                    <w:right w:val="none" w:sz="0" w:space="0" w:color="auto"/>
                  </w:divBdr>
                </w:div>
                <w:div w:id="1376349794">
                  <w:marLeft w:val="640"/>
                  <w:marRight w:val="0"/>
                  <w:marTop w:val="0"/>
                  <w:marBottom w:val="0"/>
                  <w:divBdr>
                    <w:top w:val="none" w:sz="0" w:space="0" w:color="auto"/>
                    <w:left w:val="none" w:sz="0" w:space="0" w:color="auto"/>
                    <w:bottom w:val="none" w:sz="0" w:space="0" w:color="auto"/>
                    <w:right w:val="none" w:sz="0" w:space="0" w:color="auto"/>
                  </w:divBdr>
                </w:div>
                <w:div w:id="1477988031">
                  <w:marLeft w:val="640"/>
                  <w:marRight w:val="0"/>
                  <w:marTop w:val="0"/>
                  <w:marBottom w:val="0"/>
                  <w:divBdr>
                    <w:top w:val="none" w:sz="0" w:space="0" w:color="auto"/>
                    <w:left w:val="none" w:sz="0" w:space="0" w:color="auto"/>
                    <w:bottom w:val="none" w:sz="0" w:space="0" w:color="auto"/>
                    <w:right w:val="none" w:sz="0" w:space="0" w:color="auto"/>
                  </w:divBdr>
                </w:div>
              </w:divsChild>
            </w:div>
            <w:div w:id="1927112242">
              <w:marLeft w:val="0"/>
              <w:marRight w:val="0"/>
              <w:marTop w:val="0"/>
              <w:marBottom w:val="0"/>
              <w:divBdr>
                <w:top w:val="none" w:sz="0" w:space="0" w:color="auto"/>
                <w:left w:val="none" w:sz="0" w:space="0" w:color="auto"/>
                <w:bottom w:val="none" w:sz="0" w:space="0" w:color="auto"/>
                <w:right w:val="none" w:sz="0" w:space="0" w:color="auto"/>
              </w:divBdr>
              <w:divsChild>
                <w:div w:id="1202550046">
                  <w:marLeft w:val="640"/>
                  <w:marRight w:val="0"/>
                  <w:marTop w:val="0"/>
                  <w:marBottom w:val="0"/>
                  <w:divBdr>
                    <w:top w:val="none" w:sz="0" w:space="0" w:color="auto"/>
                    <w:left w:val="none" w:sz="0" w:space="0" w:color="auto"/>
                    <w:bottom w:val="none" w:sz="0" w:space="0" w:color="auto"/>
                    <w:right w:val="none" w:sz="0" w:space="0" w:color="auto"/>
                  </w:divBdr>
                </w:div>
                <w:div w:id="734013097">
                  <w:marLeft w:val="640"/>
                  <w:marRight w:val="0"/>
                  <w:marTop w:val="0"/>
                  <w:marBottom w:val="0"/>
                  <w:divBdr>
                    <w:top w:val="none" w:sz="0" w:space="0" w:color="auto"/>
                    <w:left w:val="none" w:sz="0" w:space="0" w:color="auto"/>
                    <w:bottom w:val="none" w:sz="0" w:space="0" w:color="auto"/>
                    <w:right w:val="none" w:sz="0" w:space="0" w:color="auto"/>
                  </w:divBdr>
                </w:div>
                <w:div w:id="601574054">
                  <w:marLeft w:val="640"/>
                  <w:marRight w:val="0"/>
                  <w:marTop w:val="0"/>
                  <w:marBottom w:val="0"/>
                  <w:divBdr>
                    <w:top w:val="none" w:sz="0" w:space="0" w:color="auto"/>
                    <w:left w:val="none" w:sz="0" w:space="0" w:color="auto"/>
                    <w:bottom w:val="none" w:sz="0" w:space="0" w:color="auto"/>
                    <w:right w:val="none" w:sz="0" w:space="0" w:color="auto"/>
                  </w:divBdr>
                </w:div>
                <w:div w:id="1644695664">
                  <w:marLeft w:val="640"/>
                  <w:marRight w:val="0"/>
                  <w:marTop w:val="0"/>
                  <w:marBottom w:val="0"/>
                  <w:divBdr>
                    <w:top w:val="none" w:sz="0" w:space="0" w:color="auto"/>
                    <w:left w:val="none" w:sz="0" w:space="0" w:color="auto"/>
                    <w:bottom w:val="none" w:sz="0" w:space="0" w:color="auto"/>
                    <w:right w:val="none" w:sz="0" w:space="0" w:color="auto"/>
                  </w:divBdr>
                </w:div>
                <w:div w:id="642928315">
                  <w:marLeft w:val="640"/>
                  <w:marRight w:val="0"/>
                  <w:marTop w:val="0"/>
                  <w:marBottom w:val="0"/>
                  <w:divBdr>
                    <w:top w:val="none" w:sz="0" w:space="0" w:color="auto"/>
                    <w:left w:val="none" w:sz="0" w:space="0" w:color="auto"/>
                    <w:bottom w:val="none" w:sz="0" w:space="0" w:color="auto"/>
                    <w:right w:val="none" w:sz="0" w:space="0" w:color="auto"/>
                  </w:divBdr>
                </w:div>
                <w:div w:id="1852641902">
                  <w:marLeft w:val="640"/>
                  <w:marRight w:val="0"/>
                  <w:marTop w:val="0"/>
                  <w:marBottom w:val="0"/>
                  <w:divBdr>
                    <w:top w:val="none" w:sz="0" w:space="0" w:color="auto"/>
                    <w:left w:val="none" w:sz="0" w:space="0" w:color="auto"/>
                    <w:bottom w:val="none" w:sz="0" w:space="0" w:color="auto"/>
                    <w:right w:val="none" w:sz="0" w:space="0" w:color="auto"/>
                  </w:divBdr>
                </w:div>
                <w:div w:id="343943473">
                  <w:marLeft w:val="640"/>
                  <w:marRight w:val="0"/>
                  <w:marTop w:val="0"/>
                  <w:marBottom w:val="0"/>
                  <w:divBdr>
                    <w:top w:val="none" w:sz="0" w:space="0" w:color="auto"/>
                    <w:left w:val="none" w:sz="0" w:space="0" w:color="auto"/>
                    <w:bottom w:val="none" w:sz="0" w:space="0" w:color="auto"/>
                    <w:right w:val="none" w:sz="0" w:space="0" w:color="auto"/>
                  </w:divBdr>
                </w:div>
                <w:div w:id="1301577100">
                  <w:marLeft w:val="640"/>
                  <w:marRight w:val="0"/>
                  <w:marTop w:val="0"/>
                  <w:marBottom w:val="0"/>
                  <w:divBdr>
                    <w:top w:val="none" w:sz="0" w:space="0" w:color="auto"/>
                    <w:left w:val="none" w:sz="0" w:space="0" w:color="auto"/>
                    <w:bottom w:val="none" w:sz="0" w:space="0" w:color="auto"/>
                    <w:right w:val="none" w:sz="0" w:space="0" w:color="auto"/>
                  </w:divBdr>
                </w:div>
                <w:div w:id="9531726">
                  <w:marLeft w:val="640"/>
                  <w:marRight w:val="0"/>
                  <w:marTop w:val="0"/>
                  <w:marBottom w:val="0"/>
                  <w:divBdr>
                    <w:top w:val="none" w:sz="0" w:space="0" w:color="auto"/>
                    <w:left w:val="none" w:sz="0" w:space="0" w:color="auto"/>
                    <w:bottom w:val="none" w:sz="0" w:space="0" w:color="auto"/>
                    <w:right w:val="none" w:sz="0" w:space="0" w:color="auto"/>
                  </w:divBdr>
                </w:div>
                <w:div w:id="1515263693">
                  <w:marLeft w:val="640"/>
                  <w:marRight w:val="0"/>
                  <w:marTop w:val="0"/>
                  <w:marBottom w:val="0"/>
                  <w:divBdr>
                    <w:top w:val="none" w:sz="0" w:space="0" w:color="auto"/>
                    <w:left w:val="none" w:sz="0" w:space="0" w:color="auto"/>
                    <w:bottom w:val="none" w:sz="0" w:space="0" w:color="auto"/>
                    <w:right w:val="none" w:sz="0" w:space="0" w:color="auto"/>
                  </w:divBdr>
                </w:div>
                <w:div w:id="1314262644">
                  <w:marLeft w:val="640"/>
                  <w:marRight w:val="0"/>
                  <w:marTop w:val="0"/>
                  <w:marBottom w:val="0"/>
                  <w:divBdr>
                    <w:top w:val="none" w:sz="0" w:space="0" w:color="auto"/>
                    <w:left w:val="none" w:sz="0" w:space="0" w:color="auto"/>
                    <w:bottom w:val="none" w:sz="0" w:space="0" w:color="auto"/>
                    <w:right w:val="none" w:sz="0" w:space="0" w:color="auto"/>
                  </w:divBdr>
                </w:div>
                <w:div w:id="21709240">
                  <w:marLeft w:val="640"/>
                  <w:marRight w:val="0"/>
                  <w:marTop w:val="0"/>
                  <w:marBottom w:val="0"/>
                  <w:divBdr>
                    <w:top w:val="none" w:sz="0" w:space="0" w:color="auto"/>
                    <w:left w:val="none" w:sz="0" w:space="0" w:color="auto"/>
                    <w:bottom w:val="none" w:sz="0" w:space="0" w:color="auto"/>
                    <w:right w:val="none" w:sz="0" w:space="0" w:color="auto"/>
                  </w:divBdr>
                </w:div>
                <w:div w:id="1539317101">
                  <w:marLeft w:val="640"/>
                  <w:marRight w:val="0"/>
                  <w:marTop w:val="0"/>
                  <w:marBottom w:val="0"/>
                  <w:divBdr>
                    <w:top w:val="none" w:sz="0" w:space="0" w:color="auto"/>
                    <w:left w:val="none" w:sz="0" w:space="0" w:color="auto"/>
                    <w:bottom w:val="none" w:sz="0" w:space="0" w:color="auto"/>
                    <w:right w:val="none" w:sz="0" w:space="0" w:color="auto"/>
                  </w:divBdr>
                </w:div>
                <w:div w:id="1757823897">
                  <w:marLeft w:val="640"/>
                  <w:marRight w:val="0"/>
                  <w:marTop w:val="0"/>
                  <w:marBottom w:val="0"/>
                  <w:divBdr>
                    <w:top w:val="none" w:sz="0" w:space="0" w:color="auto"/>
                    <w:left w:val="none" w:sz="0" w:space="0" w:color="auto"/>
                    <w:bottom w:val="none" w:sz="0" w:space="0" w:color="auto"/>
                    <w:right w:val="none" w:sz="0" w:space="0" w:color="auto"/>
                  </w:divBdr>
                </w:div>
                <w:div w:id="1794442943">
                  <w:marLeft w:val="640"/>
                  <w:marRight w:val="0"/>
                  <w:marTop w:val="0"/>
                  <w:marBottom w:val="0"/>
                  <w:divBdr>
                    <w:top w:val="none" w:sz="0" w:space="0" w:color="auto"/>
                    <w:left w:val="none" w:sz="0" w:space="0" w:color="auto"/>
                    <w:bottom w:val="none" w:sz="0" w:space="0" w:color="auto"/>
                    <w:right w:val="none" w:sz="0" w:space="0" w:color="auto"/>
                  </w:divBdr>
                </w:div>
                <w:div w:id="1219167927">
                  <w:marLeft w:val="640"/>
                  <w:marRight w:val="0"/>
                  <w:marTop w:val="0"/>
                  <w:marBottom w:val="0"/>
                  <w:divBdr>
                    <w:top w:val="none" w:sz="0" w:space="0" w:color="auto"/>
                    <w:left w:val="none" w:sz="0" w:space="0" w:color="auto"/>
                    <w:bottom w:val="none" w:sz="0" w:space="0" w:color="auto"/>
                    <w:right w:val="none" w:sz="0" w:space="0" w:color="auto"/>
                  </w:divBdr>
                </w:div>
                <w:div w:id="597955609">
                  <w:marLeft w:val="640"/>
                  <w:marRight w:val="0"/>
                  <w:marTop w:val="0"/>
                  <w:marBottom w:val="0"/>
                  <w:divBdr>
                    <w:top w:val="none" w:sz="0" w:space="0" w:color="auto"/>
                    <w:left w:val="none" w:sz="0" w:space="0" w:color="auto"/>
                    <w:bottom w:val="none" w:sz="0" w:space="0" w:color="auto"/>
                    <w:right w:val="none" w:sz="0" w:space="0" w:color="auto"/>
                  </w:divBdr>
                </w:div>
                <w:div w:id="74864862">
                  <w:marLeft w:val="640"/>
                  <w:marRight w:val="0"/>
                  <w:marTop w:val="0"/>
                  <w:marBottom w:val="0"/>
                  <w:divBdr>
                    <w:top w:val="none" w:sz="0" w:space="0" w:color="auto"/>
                    <w:left w:val="none" w:sz="0" w:space="0" w:color="auto"/>
                    <w:bottom w:val="none" w:sz="0" w:space="0" w:color="auto"/>
                    <w:right w:val="none" w:sz="0" w:space="0" w:color="auto"/>
                  </w:divBdr>
                </w:div>
                <w:div w:id="1562474167">
                  <w:marLeft w:val="640"/>
                  <w:marRight w:val="0"/>
                  <w:marTop w:val="0"/>
                  <w:marBottom w:val="0"/>
                  <w:divBdr>
                    <w:top w:val="none" w:sz="0" w:space="0" w:color="auto"/>
                    <w:left w:val="none" w:sz="0" w:space="0" w:color="auto"/>
                    <w:bottom w:val="none" w:sz="0" w:space="0" w:color="auto"/>
                    <w:right w:val="none" w:sz="0" w:space="0" w:color="auto"/>
                  </w:divBdr>
                </w:div>
                <w:div w:id="1870215631">
                  <w:marLeft w:val="640"/>
                  <w:marRight w:val="0"/>
                  <w:marTop w:val="0"/>
                  <w:marBottom w:val="0"/>
                  <w:divBdr>
                    <w:top w:val="none" w:sz="0" w:space="0" w:color="auto"/>
                    <w:left w:val="none" w:sz="0" w:space="0" w:color="auto"/>
                    <w:bottom w:val="none" w:sz="0" w:space="0" w:color="auto"/>
                    <w:right w:val="none" w:sz="0" w:space="0" w:color="auto"/>
                  </w:divBdr>
                </w:div>
                <w:div w:id="1478107913">
                  <w:marLeft w:val="640"/>
                  <w:marRight w:val="0"/>
                  <w:marTop w:val="0"/>
                  <w:marBottom w:val="0"/>
                  <w:divBdr>
                    <w:top w:val="none" w:sz="0" w:space="0" w:color="auto"/>
                    <w:left w:val="none" w:sz="0" w:space="0" w:color="auto"/>
                    <w:bottom w:val="none" w:sz="0" w:space="0" w:color="auto"/>
                    <w:right w:val="none" w:sz="0" w:space="0" w:color="auto"/>
                  </w:divBdr>
                </w:div>
                <w:div w:id="548149664">
                  <w:marLeft w:val="640"/>
                  <w:marRight w:val="0"/>
                  <w:marTop w:val="0"/>
                  <w:marBottom w:val="0"/>
                  <w:divBdr>
                    <w:top w:val="none" w:sz="0" w:space="0" w:color="auto"/>
                    <w:left w:val="none" w:sz="0" w:space="0" w:color="auto"/>
                    <w:bottom w:val="none" w:sz="0" w:space="0" w:color="auto"/>
                    <w:right w:val="none" w:sz="0" w:space="0" w:color="auto"/>
                  </w:divBdr>
                </w:div>
                <w:div w:id="284316126">
                  <w:marLeft w:val="640"/>
                  <w:marRight w:val="0"/>
                  <w:marTop w:val="0"/>
                  <w:marBottom w:val="0"/>
                  <w:divBdr>
                    <w:top w:val="none" w:sz="0" w:space="0" w:color="auto"/>
                    <w:left w:val="none" w:sz="0" w:space="0" w:color="auto"/>
                    <w:bottom w:val="none" w:sz="0" w:space="0" w:color="auto"/>
                    <w:right w:val="none" w:sz="0" w:space="0" w:color="auto"/>
                  </w:divBdr>
                </w:div>
                <w:div w:id="1123503814">
                  <w:marLeft w:val="640"/>
                  <w:marRight w:val="0"/>
                  <w:marTop w:val="0"/>
                  <w:marBottom w:val="0"/>
                  <w:divBdr>
                    <w:top w:val="none" w:sz="0" w:space="0" w:color="auto"/>
                    <w:left w:val="none" w:sz="0" w:space="0" w:color="auto"/>
                    <w:bottom w:val="none" w:sz="0" w:space="0" w:color="auto"/>
                    <w:right w:val="none" w:sz="0" w:space="0" w:color="auto"/>
                  </w:divBdr>
                </w:div>
                <w:div w:id="881359901">
                  <w:marLeft w:val="640"/>
                  <w:marRight w:val="0"/>
                  <w:marTop w:val="0"/>
                  <w:marBottom w:val="0"/>
                  <w:divBdr>
                    <w:top w:val="none" w:sz="0" w:space="0" w:color="auto"/>
                    <w:left w:val="none" w:sz="0" w:space="0" w:color="auto"/>
                    <w:bottom w:val="none" w:sz="0" w:space="0" w:color="auto"/>
                    <w:right w:val="none" w:sz="0" w:space="0" w:color="auto"/>
                  </w:divBdr>
                </w:div>
                <w:div w:id="213662296">
                  <w:marLeft w:val="640"/>
                  <w:marRight w:val="0"/>
                  <w:marTop w:val="0"/>
                  <w:marBottom w:val="0"/>
                  <w:divBdr>
                    <w:top w:val="none" w:sz="0" w:space="0" w:color="auto"/>
                    <w:left w:val="none" w:sz="0" w:space="0" w:color="auto"/>
                    <w:bottom w:val="none" w:sz="0" w:space="0" w:color="auto"/>
                    <w:right w:val="none" w:sz="0" w:space="0" w:color="auto"/>
                  </w:divBdr>
                </w:div>
                <w:div w:id="1321353152">
                  <w:marLeft w:val="640"/>
                  <w:marRight w:val="0"/>
                  <w:marTop w:val="0"/>
                  <w:marBottom w:val="0"/>
                  <w:divBdr>
                    <w:top w:val="none" w:sz="0" w:space="0" w:color="auto"/>
                    <w:left w:val="none" w:sz="0" w:space="0" w:color="auto"/>
                    <w:bottom w:val="none" w:sz="0" w:space="0" w:color="auto"/>
                    <w:right w:val="none" w:sz="0" w:space="0" w:color="auto"/>
                  </w:divBdr>
                </w:div>
                <w:div w:id="1386683551">
                  <w:marLeft w:val="640"/>
                  <w:marRight w:val="0"/>
                  <w:marTop w:val="0"/>
                  <w:marBottom w:val="0"/>
                  <w:divBdr>
                    <w:top w:val="none" w:sz="0" w:space="0" w:color="auto"/>
                    <w:left w:val="none" w:sz="0" w:space="0" w:color="auto"/>
                    <w:bottom w:val="none" w:sz="0" w:space="0" w:color="auto"/>
                    <w:right w:val="none" w:sz="0" w:space="0" w:color="auto"/>
                  </w:divBdr>
                </w:div>
                <w:div w:id="323363984">
                  <w:marLeft w:val="640"/>
                  <w:marRight w:val="0"/>
                  <w:marTop w:val="0"/>
                  <w:marBottom w:val="0"/>
                  <w:divBdr>
                    <w:top w:val="none" w:sz="0" w:space="0" w:color="auto"/>
                    <w:left w:val="none" w:sz="0" w:space="0" w:color="auto"/>
                    <w:bottom w:val="none" w:sz="0" w:space="0" w:color="auto"/>
                    <w:right w:val="none" w:sz="0" w:space="0" w:color="auto"/>
                  </w:divBdr>
                </w:div>
                <w:div w:id="802237156">
                  <w:marLeft w:val="640"/>
                  <w:marRight w:val="0"/>
                  <w:marTop w:val="0"/>
                  <w:marBottom w:val="0"/>
                  <w:divBdr>
                    <w:top w:val="none" w:sz="0" w:space="0" w:color="auto"/>
                    <w:left w:val="none" w:sz="0" w:space="0" w:color="auto"/>
                    <w:bottom w:val="none" w:sz="0" w:space="0" w:color="auto"/>
                    <w:right w:val="none" w:sz="0" w:space="0" w:color="auto"/>
                  </w:divBdr>
                </w:div>
                <w:div w:id="2078628169">
                  <w:marLeft w:val="640"/>
                  <w:marRight w:val="0"/>
                  <w:marTop w:val="0"/>
                  <w:marBottom w:val="0"/>
                  <w:divBdr>
                    <w:top w:val="none" w:sz="0" w:space="0" w:color="auto"/>
                    <w:left w:val="none" w:sz="0" w:space="0" w:color="auto"/>
                    <w:bottom w:val="none" w:sz="0" w:space="0" w:color="auto"/>
                    <w:right w:val="none" w:sz="0" w:space="0" w:color="auto"/>
                  </w:divBdr>
                </w:div>
                <w:div w:id="1652370344">
                  <w:marLeft w:val="640"/>
                  <w:marRight w:val="0"/>
                  <w:marTop w:val="0"/>
                  <w:marBottom w:val="0"/>
                  <w:divBdr>
                    <w:top w:val="none" w:sz="0" w:space="0" w:color="auto"/>
                    <w:left w:val="none" w:sz="0" w:space="0" w:color="auto"/>
                    <w:bottom w:val="none" w:sz="0" w:space="0" w:color="auto"/>
                    <w:right w:val="none" w:sz="0" w:space="0" w:color="auto"/>
                  </w:divBdr>
                </w:div>
                <w:div w:id="1720352426">
                  <w:marLeft w:val="640"/>
                  <w:marRight w:val="0"/>
                  <w:marTop w:val="0"/>
                  <w:marBottom w:val="0"/>
                  <w:divBdr>
                    <w:top w:val="none" w:sz="0" w:space="0" w:color="auto"/>
                    <w:left w:val="none" w:sz="0" w:space="0" w:color="auto"/>
                    <w:bottom w:val="none" w:sz="0" w:space="0" w:color="auto"/>
                    <w:right w:val="none" w:sz="0" w:space="0" w:color="auto"/>
                  </w:divBdr>
                </w:div>
                <w:div w:id="1523469471">
                  <w:marLeft w:val="640"/>
                  <w:marRight w:val="0"/>
                  <w:marTop w:val="0"/>
                  <w:marBottom w:val="0"/>
                  <w:divBdr>
                    <w:top w:val="none" w:sz="0" w:space="0" w:color="auto"/>
                    <w:left w:val="none" w:sz="0" w:space="0" w:color="auto"/>
                    <w:bottom w:val="none" w:sz="0" w:space="0" w:color="auto"/>
                    <w:right w:val="none" w:sz="0" w:space="0" w:color="auto"/>
                  </w:divBdr>
                </w:div>
                <w:div w:id="95444805">
                  <w:marLeft w:val="640"/>
                  <w:marRight w:val="0"/>
                  <w:marTop w:val="0"/>
                  <w:marBottom w:val="0"/>
                  <w:divBdr>
                    <w:top w:val="none" w:sz="0" w:space="0" w:color="auto"/>
                    <w:left w:val="none" w:sz="0" w:space="0" w:color="auto"/>
                    <w:bottom w:val="none" w:sz="0" w:space="0" w:color="auto"/>
                    <w:right w:val="none" w:sz="0" w:space="0" w:color="auto"/>
                  </w:divBdr>
                </w:div>
                <w:div w:id="59525066">
                  <w:marLeft w:val="640"/>
                  <w:marRight w:val="0"/>
                  <w:marTop w:val="0"/>
                  <w:marBottom w:val="0"/>
                  <w:divBdr>
                    <w:top w:val="none" w:sz="0" w:space="0" w:color="auto"/>
                    <w:left w:val="none" w:sz="0" w:space="0" w:color="auto"/>
                    <w:bottom w:val="none" w:sz="0" w:space="0" w:color="auto"/>
                    <w:right w:val="none" w:sz="0" w:space="0" w:color="auto"/>
                  </w:divBdr>
                </w:div>
                <w:div w:id="1019433011">
                  <w:marLeft w:val="640"/>
                  <w:marRight w:val="0"/>
                  <w:marTop w:val="0"/>
                  <w:marBottom w:val="0"/>
                  <w:divBdr>
                    <w:top w:val="none" w:sz="0" w:space="0" w:color="auto"/>
                    <w:left w:val="none" w:sz="0" w:space="0" w:color="auto"/>
                    <w:bottom w:val="none" w:sz="0" w:space="0" w:color="auto"/>
                    <w:right w:val="none" w:sz="0" w:space="0" w:color="auto"/>
                  </w:divBdr>
                </w:div>
                <w:div w:id="1688480303">
                  <w:marLeft w:val="640"/>
                  <w:marRight w:val="0"/>
                  <w:marTop w:val="0"/>
                  <w:marBottom w:val="0"/>
                  <w:divBdr>
                    <w:top w:val="none" w:sz="0" w:space="0" w:color="auto"/>
                    <w:left w:val="none" w:sz="0" w:space="0" w:color="auto"/>
                    <w:bottom w:val="none" w:sz="0" w:space="0" w:color="auto"/>
                    <w:right w:val="none" w:sz="0" w:space="0" w:color="auto"/>
                  </w:divBdr>
                </w:div>
                <w:div w:id="1516190604">
                  <w:marLeft w:val="640"/>
                  <w:marRight w:val="0"/>
                  <w:marTop w:val="0"/>
                  <w:marBottom w:val="0"/>
                  <w:divBdr>
                    <w:top w:val="none" w:sz="0" w:space="0" w:color="auto"/>
                    <w:left w:val="none" w:sz="0" w:space="0" w:color="auto"/>
                    <w:bottom w:val="none" w:sz="0" w:space="0" w:color="auto"/>
                    <w:right w:val="none" w:sz="0" w:space="0" w:color="auto"/>
                  </w:divBdr>
                </w:div>
                <w:div w:id="2048678207">
                  <w:marLeft w:val="640"/>
                  <w:marRight w:val="0"/>
                  <w:marTop w:val="0"/>
                  <w:marBottom w:val="0"/>
                  <w:divBdr>
                    <w:top w:val="none" w:sz="0" w:space="0" w:color="auto"/>
                    <w:left w:val="none" w:sz="0" w:space="0" w:color="auto"/>
                    <w:bottom w:val="none" w:sz="0" w:space="0" w:color="auto"/>
                    <w:right w:val="none" w:sz="0" w:space="0" w:color="auto"/>
                  </w:divBdr>
                </w:div>
                <w:div w:id="1790005993">
                  <w:marLeft w:val="640"/>
                  <w:marRight w:val="0"/>
                  <w:marTop w:val="0"/>
                  <w:marBottom w:val="0"/>
                  <w:divBdr>
                    <w:top w:val="none" w:sz="0" w:space="0" w:color="auto"/>
                    <w:left w:val="none" w:sz="0" w:space="0" w:color="auto"/>
                    <w:bottom w:val="none" w:sz="0" w:space="0" w:color="auto"/>
                    <w:right w:val="none" w:sz="0" w:space="0" w:color="auto"/>
                  </w:divBdr>
                </w:div>
                <w:div w:id="1441803109">
                  <w:marLeft w:val="640"/>
                  <w:marRight w:val="0"/>
                  <w:marTop w:val="0"/>
                  <w:marBottom w:val="0"/>
                  <w:divBdr>
                    <w:top w:val="none" w:sz="0" w:space="0" w:color="auto"/>
                    <w:left w:val="none" w:sz="0" w:space="0" w:color="auto"/>
                    <w:bottom w:val="none" w:sz="0" w:space="0" w:color="auto"/>
                    <w:right w:val="none" w:sz="0" w:space="0" w:color="auto"/>
                  </w:divBdr>
                </w:div>
                <w:div w:id="1681929707">
                  <w:marLeft w:val="640"/>
                  <w:marRight w:val="0"/>
                  <w:marTop w:val="0"/>
                  <w:marBottom w:val="0"/>
                  <w:divBdr>
                    <w:top w:val="none" w:sz="0" w:space="0" w:color="auto"/>
                    <w:left w:val="none" w:sz="0" w:space="0" w:color="auto"/>
                    <w:bottom w:val="none" w:sz="0" w:space="0" w:color="auto"/>
                    <w:right w:val="none" w:sz="0" w:space="0" w:color="auto"/>
                  </w:divBdr>
                </w:div>
                <w:div w:id="395016040">
                  <w:marLeft w:val="640"/>
                  <w:marRight w:val="0"/>
                  <w:marTop w:val="0"/>
                  <w:marBottom w:val="0"/>
                  <w:divBdr>
                    <w:top w:val="none" w:sz="0" w:space="0" w:color="auto"/>
                    <w:left w:val="none" w:sz="0" w:space="0" w:color="auto"/>
                    <w:bottom w:val="none" w:sz="0" w:space="0" w:color="auto"/>
                    <w:right w:val="none" w:sz="0" w:space="0" w:color="auto"/>
                  </w:divBdr>
                </w:div>
                <w:div w:id="2079017882">
                  <w:marLeft w:val="640"/>
                  <w:marRight w:val="0"/>
                  <w:marTop w:val="0"/>
                  <w:marBottom w:val="0"/>
                  <w:divBdr>
                    <w:top w:val="none" w:sz="0" w:space="0" w:color="auto"/>
                    <w:left w:val="none" w:sz="0" w:space="0" w:color="auto"/>
                    <w:bottom w:val="none" w:sz="0" w:space="0" w:color="auto"/>
                    <w:right w:val="none" w:sz="0" w:space="0" w:color="auto"/>
                  </w:divBdr>
                </w:div>
              </w:divsChild>
            </w:div>
            <w:div w:id="1058093460">
              <w:marLeft w:val="0"/>
              <w:marRight w:val="0"/>
              <w:marTop w:val="0"/>
              <w:marBottom w:val="0"/>
              <w:divBdr>
                <w:top w:val="none" w:sz="0" w:space="0" w:color="auto"/>
                <w:left w:val="none" w:sz="0" w:space="0" w:color="auto"/>
                <w:bottom w:val="none" w:sz="0" w:space="0" w:color="auto"/>
                <w:right w:val="none" w:sz="0" w:space="0" w:color="auto"/>
              </w:divBdr>
              <w:divsChild>
                <w:div w:id="1144616779">
                  <w:marLeft w:val="640"/>
                  <w:marRight w:val="0"/>
                  <w:marTop w:val="0"/>
                  <w:marBottom w:val="0"/>
                  <w:divBdr>
                    <w:top w:val="none" w:sz="0" w:space="0" w:color="auto"/>
                    <w:left w:val="none" w:sz="0" w:space="0" w:color="auto"/>
                    <w:bottom w:val="none" w:sz="0" w:space="0" w:color="auto"/>
                    <w:right w:val="none" w:sz="0" w:space="0" w:color="auto"/>
                  </w:divBdr>
                </w:div>
                <w:div w:id="662317412">
                  <w:marLeft w:val="640"/>
                  <w:marRight w:val="0"/>
                  <w:marTop w:val="0"/>
                  <w:marBottom w:val="0"/>
                  <w:divBdr>
                    <w:top w:val="none" w:sz="0" w:space="0" w:color="auto"/>
                    <w:left w:val="none" w:sz="0" w:space="0" w:color="auto"/>
                    <w:bottom w:val="none" w:sz="0" w:space="0" w:color="auto"/>
                    <w:right w:val="none" w:sz="0" w:space="0" w:color="auto"/>
                  </w:divBdr>
                </w:div>
                <w:div w:id="1945379809">
                  <w:marLeft w:val="640"/>
                  <w:marRight w:val="0"/>
                  <w:marTop w:val="0"/>
                  <w:marBottom w:val="0"/>
                  <w:divBdr>
                    <w:top w:val="none" w:sz="0" w:space="0" w:color="auto"/>
                    <w:left w:val="none" w:sz="0" w:space="0" w:color="auto"/>
                    <w:bottom w:val="none" w:sz="0" w:space="0" w:color="auto"/>
                    <w:right w:val="none" w:sz="0" w:space="0" w:color="auto"/>
                  </w:divBdr>
                </w:div>
                <w:div w:id="162165298">
                  <w:marLeft w:val="640"/>
                  <w:marRight w:val="0"/>
                  <w:marTop w:val="0"/>
                  <w:marBottom w:val="0"/>
                  <w:divBdr>
                    <w:top w:val="none" w:sz="0" w:space="0" w:color="auto"/>
                    <w:left w:val="none" w:sz="0" w:space="0" w:color="auto"/>
                    <w:bottom w:val="none" w:sz="0" w:space="0" w:color="auto"/>
                    <w:right w:val="none" w:sz="0" w:space="0" w:color="auto"/>
                  </w:divBdr>
                </w:div>
                <w:div w:id="52386631">
                  <w:marLeft w:val="640"/>
                  <w:marRight w:val="0"/>
                  <w:marTop w:val="0"/>
                  <w:marBottom w:val="0"/>
                  <w:divBdr>
                    <w:top w:val="none" w:sz="0" w:space="0" w:color="auto"/>
                    <w:left w:val="none" w:sz="0" w:space="0" w:color="auto"/>
                    <w:bottom w:val="none" w:sz="0" w:space="0" w:color="auto"/>
                    <w:right w:val="none" w:sz="0" w:space="0" w:color="auto"/>
                  </w:divBdr>
                </w:div>
                <w:div w:id="1214973024">
                  <w:marLeft w:val="640"/>
                  <w:marRight w:val="0"/>
                  <w:marTop w:val="0"/>
                  <w:marBottom w:val="0"/>
                  <w:divBdr>
                    <w:top w:val="none" w:sz="0" w:space="0" w:color="auto"/>
                    <w:left w:val="none" w:sz="0" w:space="0" w:color="auto"/>
                    <w:bottom w:val="none" w:sz="0" w:space="0" w:color="auto"/>
                    <w:right w:val="none" w:sz="0" w:space="0" w:color="auto"/>
                  </w:divBdr>
                </w:div>
                <w:div w:id="1715302620">
                  <w:marLeft w:val="640"/>
                  <w:marRight w:val="0"/>
                  <w:marTop w:val="0"/>
                  <w:marBottom w:val="0"/>
                  <w:divBdr>
                    <w:top w:val="none" w:sz="0" w:space="0" w:color="auto"/>
                    <w:left w:val="none" w:sz="0" w:space="0" w:color="auto"/>
                    <w:bottom w:val="none" w:sz="0" w:space="0" w:color="auto"/>
                    <w:right w:val="none" w:sz="0" w:space="0" w:color="auto"/>
                  </w:divBdr>
                </w:div>
                <w:div w:id="1243880187">
                  <w:marLeft w:val="640"/>
                  <w:marRight w:val="0"/>
                  <w:marTop w:val="0"/>
                  <w:marBottom w:val="0"/>
                  <w:divBdr>
                    <w:top w:val="none" w:sz="0" w:space="0" w:color="auto"/>
                    <w:left w:val="none" w:sz="0" w:space="0" w:color="auto"/>
                    <w:bottom w:val="none" w:sz="0" w:space="0" w:color="auto"/>
                    <w:right w:val="none" w:sz="0" w:space="0" w:color="auto"/>
                  </w:divBdr>
                </w:div>
                <w:div w:id="453713867">
                  <w:marLeft w:val="640"/>
                  <w:marRight w:val="0"/>
                  <w:marTop w:val="0"/>
                  <w:marBottom w:val="0"/>
                  <w:divBdr>
                    <w:top w:val="none" w:sz="0" w:space="0" w:color="auto"/>
                    <w:left w:val="none" w:sz="0" w:space="0" w:color="auto"/>
                    <w:bottom w:val="none" w:sz="0" w:space="0" w:color="auto"/>
                    <w:right w:val="none" w:sz="0" w:space="0" w:color="auto"/>
                  </w:divBdr>
                </w:div>
                <w:div w:id="1350832791">
                  <w:marLeft w:val="640"/>
                  <w:marRight w:val="0"/>
                  <w:marTop w:val="0"/>
                  <w:marBottom w:val="0"/>
                  <w:divBdr>
                    <w:top w:val="none" w:sz="0" w:space="0" w:color="auto"/>
                    <w:left w:val="none" w:sz="0" w:space="0" w:color="auto"/>
                    <w:bottom w:val="none" w:sz="0" w:space="0" w:color="auto"/>
                    <w:right w:val="none" w:sz="0" w:space="0" w:color="auto"/>
                  </w:divBdr>
                </w:div>
                <w:div w:id="1240285752">
                  <w:marLeft w:val="640"/>
                  <w:marRight w:val="0"/>
                  <w:marTop w:val="0"/>
                  <w:marBottom w:val="0"/>
                  <w:divBdr>
                    <w:top w:val="none" w:sz="0" w:space="0" w:color="auto"/>
                    <w:left w:val="none" w:sz="0" w:space="0" w:color="auto"/>
                    <w:bottom w:val="none" w:sz="0" w:space="0" w:color="auto"/>
                    <w:right w:val="none" w:sz="0" w:space="0" w:color="auto"/>
                  </w:divBdr>
                </w:div>
                <w:div w:id="1770078135">
                  <w:marLeft w:val="640"/>
                  <w:marRight w:val="0"/>
                  <w:marTop w:val="0"/>
                  <w:marBottom w:val="0"/>
                  <w:divBdr>
                    <w:top w:val="none" w:sz="0" w:space="0" w:color="auto"/>
                    <w:left w:val="none" w:sz="0" w:space="0" w:color="auto"/>
                    <w:bottom w:val="none" w:sz="0" w:space="0" w:color="auto"/>
                    <w:right w:val="none" w:sz="0" w:space="0" w:color="auto"/>
                  </w:divBdr>
                </w:div>
                <w:div w:id="1890922991">
                  <w:marLeft w:val="640"/>
                  <w:marRight w:val="0"/>
                  <w:marTop w:val="0"/>
                  <w:marBottom w:val="0"/>
                  <w:divBdr>
                    <w:top w:val="none" w:sz="0" w:space="0" w:color="auto"/>
                    <w:left w:val="none" w:sz="0" w:space="0" w:color="auto"/>
                    <w:bottom w:val="none" w:sz="0" w:space="0" w:color="auto"/>
                    <w:right w:val="none" w:sz="0" w:space="0" w:color="auto"/>
                  </w:divBdr>
                </w:div>
                <w:div w:id="625430605">
                  <w:marLeft w:val="640"/>
                  <w:marRight w:val="0"/>
                  <w:marTop w:val="0"/>
                  <w:marBottom w:val="0"/>
                  <w:divBdr>
                    <w:top w:val="none" w:sz="0" w:space="0" w:color="auto"/>
                    <w:left w:val="none" w:sz="0" w:space="0" w:color="auto"/>
                    <w:bottom w:val="none" w:sz="0" w:space="0" w:color="auto"/>
                    <w:right w:val="none" w:sz="0" w:space="0" w:color="auto"/>
                  </w:divBdr>
                </w:div>
                <w:div w:id="870991349">
                  <w:marLeft w:val="640"/>
                  <w:marRight w:val="0"/>
                  <w:marTop w:val="0"/>
                  <w:marBottom w:val="0"/>
                  <w:divBdr>
                    <w:top w:val="none" w:sz="0" w:space="0" w:color="auto"/>
                    <w:left w:val="none" w:sz="0" w:space="0" w:color="auto"/>
                    <w:bottom w:val="none" w:sz="0" w:space="0" w:color="auto"/>
                    <w:right w:val="none" w:sz="0" w:space="0" w:color="auto"/>
                  </w:divBdr>
                </w:div>
                <w:div w:id="1787432879">
                  <w:marLeft w:val="640"/>
                  <w:marRight w:val="0"/>
                  <w:marTop w:val="0"/>
                  <w:marBottom w:val="0"/>
                  <w:divBdr>
                    <w:top w:val="none" w:sz="0" w:space="0" w:color="auto"/>
                    <w:left w:val="none" w:sz="0" w:space="0" w:color="auto"/>
                    <w:bottom w:val="none" w:sz="0" w:space="0" w:color="auto"/>
                    <w:right w:val="none" w:sz="0" w:space="0" w:color="auto"/>
                  </w:divBdr>
                </w:div>
                <w:div w:id="895316584">
                  <w:marLeft w:val="640"/>
                  <w:marRight w:val="0"/>
                  <w:marTop w:val="0"/>
                  <w:marBottom w:val="0"/>
                  <w:divBdr>
                    <w:top w:val="none" w:sz="0" w:space="0" w:color="auto"/>
                    <w:left w:val="none" w:sz="0" w:space="0" w:color="auto"/>
                    <w:bottom w:val="none" w:sz="0" w:space="0" w:color="auto"/>
                    <w:right w:val="none" w:sz="0" w:space="0" w:color="auto"/>
                  </w:divBdr>
                </w:div>
                <w:div w:id="872041922">
                  <w:marLeft w:val="640"/>
                  <w:marRight w:val="0"/>
                  <w:marTop w:val="0"/>
                  <w:marBottom w:val="0"/>
                  <w:divBdr>
                    <w:top w:val="none" w:sz="0" w:space="0" w:color="auto"/>
                    <w:left w:val="none" w:sz="0" w:space="0" w:color="auto"/>
                    <w:bottom w:val="none" w:sz="0" w:space="0" w:color="auto"/>
                    <w:right w:val="none" w:sz="0" w:space="0" w:color="auto"/>
                  </w:divBdr>
                </w:div>
                <w:div w:id="969356641">
                  <w:marLeft w:val="640"/>
                  <w:marRight w:val="0"/>
                  <w:marTop w:val="0"/>
                  <w:marBottom w:val="0"/>
                  <w:divBdr>
                    <w:top w:val="none" w:sz="0" w:space="0" w:color="auto"/>
                    <w:left w:val="none" w:sz="0" w:space="0" w:color="auto"/>
                    <w:bottom w:val="none" w:sz="0" w:space="0" w:color="auto"/>
                    <w:right w:val="none" w:sz="0" w:space="0" w:color="auto"/>
                  </w:divBdr>
                </w:div>
                <w:div w:id="1491171007">
                  <w:marLeft w:val="640"/>
                  <w:marRight w:val="0"/>
                  <w:marTop w:val="0"/>
                  <w:marBottom w:val="0"/>
                  <w:divBdr>
                    <w:top w:val="none" w:sz="0" w:space="0" w:color="auto"/>
                    <w:left w:val="none" w:sz="0" w:space="0" w:color="auto"/>
                    <w:bottom w:val="none" w:sz="0" w:space="0" w:color="auto"/>
                    <w:right w:val="none" w:sz="0" w:space="0" w:color="auto"/>
                  </w:divBdr>
                </w:div>
                <w:div w:id="730035144">
                  <w:marLeft w:val="640"/>
                  <w:marRight w:val="0"/>
                  <w:marTop w:val="0"/>
                  <w:marBottom w:val="0"/>
                  <w:divBdr>
                    <w:top w:val="none" w:sz="0" w:space="0" w:color="auto"/>
                    <w:left w:val="none" w:sz="0" w:space="0" w:color="auto"/>
                    <w:bottom w:val="none" w:sz="0" w:space="0" w:color="auto"/>
                    <w:right w:val="none" w:sz="0" w:space="0" w:color="auto"/>
                  </w:divBdr>
                </w:div>
                <w:div w:id="1918972080">
                  <w:marLeft w:val="640"/>
                  <w:marRight w:val="0"/>
                  <w:marTop w:val="0"/>
                  <w:marBottom w:val="0"/>
                  <w:divBdr>
                    <w:top w:val="none" w:sz="0" w:space="0" w:color="auto"/>
                    <w:left w:val="none" w:sz="0" w:space="0" w:color="auto"/>
                    <w:bottom w:val="none" w:sz="0" w:space="0" w:color="auto"/>
                    <w:right w:val="none" w:sz="0" w:space="0" w:color="auto"/>
                  </w:divBdr>
                </w:div>
                <w:div w:id="1897356423">
                  <w:marLeft w:val="640"/>
                  <w:marRight w:val="0"/>
                  <w:marTop w:val="0"/>
                  <w:marBottom w:val="0"/>
                  <w:divBdr>
                    <w:top w:val="none" w:sz="0" w:space="0" w:color="auto"/>
                    <w:left w:val="none" w:sz="0" w:space="0" w:color="auto"/>
                    <w:bottom w:val="none" w:sz="0" w:space="0" w:color="auto"/>
                    <w:right w:val="none" w:sz="0" w:space="0" w:color="auto"/>
                  </w:divBdr>
                </w:div>
                <w:div w:id="1516383120">
                  <w:marLeft w:val="640"/>
                  <w:marRight w:val="0"/>
                  <w:marTop w:val="0"/>
                  <w:marBottom w:val="0"/>
                  <w:divBdr>
                    <w:top w:val="none" w:sz="0" w:space="0" w:color="auto"/>
                    <w:left w:val="none" w:sz="0" w:space="0" w:color="auto"/>
                    <w:bottom w:val="none" w:sz="0" w:space="0" w:color="auto"/>
                    <w:right w:val="none" w:sz="0" w:space="0" w:color="auto"/>
                  </w:divBdr>
                </w:div>
                <w:div w:id="1162501266">
                  <w:marLeft w:val="640"/>
                  <w:marRight w:val="0"/>
                  <w:marTop w:val="0"/>
                  <w:marBottom w:val="0"/>
                  <w:divBdr>
                    <w:top w:val="none" w:sz="0" w:space="0" w:color="auto"/>
                    <w:left w:val="none" w:sz="0" w:space="0" w:color="auto"/>
                    <w:bottom w:val="none" w:sz="0" w:space="0" w:color="auto"/>
                    <w:right w:val="none" w:sz="0" w:space="0" w:color="auto"/>
                  </w:divBdr>
                </w:div>
                <w:div w:id="1872764793">
                  <w:marLeft w:val="640"/>
                  <w:marRight w:val="0"/>
                  <w:marTop w:val="0"/>
                  <w:marBottom w:val="0"/>
                  <w:divBdr>
                    <w:top w:val="none" w:sz="0" w:space="0" w:color="auto"/>
                    <w:left w:val="none" w:sz="0" w:space="0" w:color="auto"/>
                    <w:bottom w:val="none" w:sz="0" w:space="0" w:color="auto"/>
                    <w:right w:val="none" w:sz="0" w:space="0" w:color="auto"/>
                  </w:divBdr>
                </w:div>
                <w:div w:id="1941644646">
                  <w:marLeft w:val="640"/>
                  <w:marRight w:val="0"/>
                  <w:marTop w:val="0"/>
                  <w:marBottom w:val="0"/>
                  <w:divBdr>
                    <w:top w:val="none" w:sz="0" w:space="0" w:color="auto"/>
                    <w:left w:val="none" w:sz="0" w:space="0" w:color="auto"/>
                    <w:bottom w:val="none" w:sz="0" w:space="0" w:color="auto"/>
                    <w:right w:val="none" w:sz="0" w:space="0" w:color="auto"/>
                  </w:divBdr>
                </w:div>
                <w:div w:id="1526288971">
                  <w:marLeft w:val="640"/>
                  <w:marRight w:val="0"/>
                  <w:marTop w:val="0"/>
                  <w:marBottom w:val="0"/>
                  <w:divBdr>
                    <w:top w:val="none" w:sz="0" w:space="0" w:color="auto"/>
                    <w:left w:val="none" w:sz="0" w:space="0" w:color="auto"/>
                    <w:bottom w:val="none" w:sz="0" w:space="0" w:color="auto"/>
                    <w:right w:val="none" w:sz="0" w:space="0" w:color="auto"/>
                  </w:divBdr>
                </w:div>
                <w:div w:id="442261228">
                  <w:marLeft w:val="640"/>
                  <w:marRight w:val="0"/>
                  <w:marTop w:val="0"/>
                  <w:marBottom w:val="0"/>
                  <w:divBdr>
                    <w:top w:val="none" w:sz="0" w:space="0" w:color="auto"/>
                    <w:left w:val="none" w:sz="0" w:space="0" w:color="auto"/>
                    <w:bottom w:val="none" w:sz="0" w:space="0" w:color="auto"/>
                    <w:right w:val="none" w:sz="0" w:space="0" w:color="auto"/>
                  </w:divBdr>
                </w:div>
                <w:div w:id="648552913">
                  <w:marLeft w:val="640"/>
                  <w:marRight w:val="0"/>
                  <w:marTop w:val="0"/>
                  <w:marBottom w:val="0"/>
                  <w:divBdr>
                    <w:top w:val="none" w:sz="0" w:space="0" w:color="auto"/>
                    <w:left w:val="none" w:sz="0" w:space="0" w:color="auto"/>
                    <w:bottom w:val="none" w:sz="0" w:space="0" w:color="auto"/>
                    <w:right w:val="none" w:sz="0" w:space="0" w:color="auto"/>
                  </w:divBdr>
                </w:div>
                <w:div w:id="1587690497">
                  <w:marLeft w:val="640"/>
                  <w:marRight w:val="0"/>
                  <w:marTop w:val="0"/>
                  <w:marBottom w:val="0"/>
                  <w:divBdr>
                    <w:top w:val="none" w:sz="0" w:space="0" w:color="auto"/>
                    <w:left w:val="none" w:sz="0" w:space="0" w:color="auto"/>
                    <w:bottom w:val="none" w:sz="0" w:space="0" w:color="auto"/>
                    <w:right w:val="none" w:sz="0" w:space="0" w:color="auto"/>
                  </w:divBdr>
                </w:div>
                <w:div w:id="102266017">
                  <w:marLeft w:val="640"/>
                  <w:marRight w:val="0"/>
                  <w:marTop w:val="0"/>
                  <w:marBottom w:val="0"/>
                  <w:divBdr>
                    <w:top w:val="none" w:sz="0" w:space="0" w:color="auto"/>
                    <w:left w:val="none" w:sz="0" w:space="0" w:color="auto"/>
                    <w:bottom w:val="none" w:sz="0" w:space="0" w:color="auto"/>
                    <w:right w:val="none" w:sz="0" w:space="0" w:color="auto"/>
                  </w:divBdr>
                </w:div>
                <w:div w:id="1782726739">
                  <w:marLeft w:val="640"/>
                  <w:marRight w:val="0"/>
                  <w:marTop w:val="0"/>
                  <w:marBottom w:val="0"/>
                  <w:divBdr>
                    <w:top w:val="none" w:sz="0" w:space="0" w:color="auto"/>
                    <w:left w:val="none" w:sz="0" w:space="0" w:color="auto"/>
                    <w:bottom w:val="none" w:sz="0" w:space="0" w:color="auto"/>
                    <w:right w:val="none" w:sz="0" w:space="0" w:color="auto"/>
                  </w:divBdr>
                </w:div>
                <w:div w:id="1508906032">
                  <w:marLeft w:val="640"/>
                  <w:marRight w:val="0"/>
                  <w:marTop w:val="0"/>
                  <w:marBottom w:val="0"/>
                  <w:divBdr>
                    <w:top w:val="none" w:sz="0" w:space="0" w:color="auto"/>
                    <w:left w:val="none" w:sz="0" w:space="0" w:color="auto"/>
                    <w:bottom w:val="none" w:sz="0" w:space="0" w:color="auto"/>
                    <w:right w:val="none" w:sz="0" w:space="0" w:color="auto"/>
                  </w:divBdr>
                </w:div>
                <w:div w:id="283850780">
                  <w:marLeft w:val="640"/>
                  <w:marRight w:val="0"/>
                  <w:marTop w:val="0"/>
                  <w:marBottom w:val="0"/>
                  <w:divBdr>
                    <w:top w:val="none" w:sz="0" w:space="0" w:color="auto"/>
                    <w:left w:val="none" w:sz="0" w:space="0" w:color="auto"/>
                    <w:bottom w:val="none" w:sz="0" w:space="0" w:color="auto"/>
                    <w:right w:val="none" w:sz="0" w:space="0" w:color="auto"/>
                  </w:divBdr>
                </w:div>
                <w:div w:id="883563763">
                  <w:marLeft w:val="640"/>
                  <w:marRight w:val="0"/>
                  <w:marTop w:val="0"/>
                  <w:marBottom w:val="0"/>
                  <w:divBdr>
                    <w:top w:val="none" w:sz="0" w:space="0" w:color="auto"/>
                    <w:left w:val="none" w:sz="0" w:space="0" w:color="auto"/>
                    <w:bottom w:val="none" w:sz="0" w:space="0" w:color="auto"/>
                    <w:right w:val="none" w:sz="0" w:space="0" w:color="auto"/>
                  </w:divBdr>
                </w:div>
                <w:div w:id="507334141">
                  <w:marLeft w:val="640"/>
                  <w:marRight w:val="0"/>
                  <w:marTop w:val="0"/>
                  <w:marBottom w:val="0"/>
                  <w:divBdr>
                    <w:top w:val="none" w:sz="0" w:space="0" w:color="auto"/>
                    <w:left w:val="none" w:sz="0" w:space="0" w:color="auto"/>
                    <w:bottom w:val="none" w:sz="0" w:space="0" w:color="auto"/>
                    <w:right w:val="none" w:sz="0" w:space="0" w:color="auto"/>
                  </w:divBdr>
                </w:div>
                <w:div w:id="2011789588">
                  <w:marLeft w:val="640"/>
                  <w:marRight w:val="0"/>
                  <w:marTop w:val="0"/>
                  <w:marBottom w:val="0"/>
                  <w:divBdr>
                    <w:top w:val="none" w:sz="0" w:space="0" w:color="auto"/>
                    <w:left w:val="none" w:sz="0" w:space="0" w:color="auto"/>
                    <w:bottom w:val="none" w:sz="0" w:space="0" w:color="auto"/>
                    <w:right w:val="none" w:sz="0" w:space="0" w:color="auto"/>
                  </w:divBdr>
                </w:div>
                <w:div w:id="590238139">
                  <w:marLeft w:val="640"/>
                  <w:marRight w:val="0"/>
                  <w:marTop w:val="0"/>
                  <w:marBottom w:val="0"/>
                  <w:divBdr>
                    <w:top w:val="none" w:sz="0" w:space="0" w:color="auto"/>
                    <w:left w:val="none" w:sz="0" w:space="0" w:color="auto"/>
                    <w:bottom w:val="none" w:sz="0" w:space="0" w:color="auto"/>
                    <w:right w:val="none" w:sz="0" w:space="0" w:color="auto"/>
                  </w:divBdr>
                </w:div>
                <w:div w:id="372079797">
                  <w:marLeft w:val="640"/>
                  <w:marRight w:val="0"/>
                  <w:marTop w:val="0"/>
                  <w:marBottom w:val="0"/>
                  <w:divBdr>
                    <w:top w:val="none" w:sz="0" w:space="0" w:color="auto"/>
                    <w:left w:val="none" w:sz="0" w:space="0" w:color="auto"/>
                    <w:bottom w:val="none" w:sz="0" w:space="0" w:color="auto"/>
                    <w:right w:val="none" w:sz="0" w:space="0" w:color="auto"/>
                  </w:divBdr>
                </w:div>
                <w:div w:id="1282570169">
                  <w:marLeft w:val="640"/>
                  <w:marRight w:val="0"/>
                  <w:marTop w:val="0"/>
                  <w:marBottom w:val="0"/>
                  <w:divBdr>
                    <w:top w:val="none" w:sz="0" w:space="0" w:color="auto"/>
                    <w:left w:val="none" w:sz="0" w:space="0" w:color="auto"/>
                    <w:bottom w:val="none" w:sz="0" w:space="0" w:color="auto"/>
                    <w:right w:val="none" w:sz="0" w:space="0" w:color="auto"/>
                  </w:divBdr>
                </w:div>
                <w:div w:id="709233019">
                  <w:marLeft w:val="640"/>
                  <w:marRight w:val="0"/>
                  <w:marTop w:val="0"/>
                  <w:marBottom w:val="0"/>
                  <w:divBdr>
                    <w:top w:val="none" w:sz="0" w:space="0" w:color="auto"/>
                    <w:left w:val="none" w:sz="0" w:space="0" w:color="auto"/>
                    <w:bottom w:val="none" w:sz="0" w:space="0" w:color="auto"/>
                    <w:right w:val="none" w:sz="0" w:space="0" w:color="auto"/>
                  </w:divBdr>
                </w:div>
                <w:div w:id="1089426550">
                  <w:marLeft w:val="640"/>
                  <w:marRight w:val="0"/>
                  <w:marTop w:val="0"/>
                  <w:marBottom w:val="0"/>
                  <w:divBdr>
                    <w:top w:val="none" w:sz="0" w:space="0" w:color="auto"/>
                    <w:left w:val="none" w:sz="0" w:space="0" w:color="auto"/>
                    <w:bottom w:val="none" w:sz="0" w:space="0" w:color="auto"/>
                    <w:right w:val="none" w:sz="0" w:space="0" w:color="auto"/>
                  </w:divBdr>
                </w:div>
                <w:div w:id="1534541576">
                  <w:marLeft w:val="640"/>
                  <w:marRight w:val="0"/>
                  <w:marTop w:val="0"/>
                  <w:marBottom w:val="0"/>
                  <w:divBdr>
                    <w:top w:val="none" w:sz="0" w:space="0" w:color="auto"/>
                    <w:left w:val="none" w:sz="0" w:space="0" w:color="auto"/>
                    <w:bottom w:val="none" w:sz="0" w:space="0" w:color="auto"/>
                    <w:right w:val="none" w:sz="0" w:space="0" w:color="auto"/>
                  </w:divBdr>
                </w:div>
              </w:divsChild>
            </w:div>
            <w:div w:id="1908148220">
              <w:marLeft w:val="0"/>
              <w:marRight w:val="0"/>
              <w:marTop w:val="0"/>
              <w:marBottom w:val="0"/>
              <w:divBdr>
                <w:top w:val="none" w:sz="0" w:space="0" w:color="auto"/>
                <w:left w:val="none" w:sz="0" w:space="0" w:color="auto"/>
                <w:bottom w:val="none" w:sz="0" w:space="0" w:color="auto"/>
                <w:right w:val="none" w:sz="0" w:space="0" w:color="auto"/>
              </w:divBdr>
              <w:divsChild>
                <w:div w:id="2100367907">
                  <w:marLeft w:val="640"/>
                  <w:marRight w:val="0"/>
                  <w:marTop w:val="0"/>
                  <w:marBottom w:val="0"/>
                  <w:divBdr>
                    <w:top w:val="none" w:sz="0" w:space="0" w:color="auto"/>
                    <w:left w:val="none" w:sz="0" w:space="0" w:color="auto"/>
                    <w:bottom w:val="none" w:sz="0" w:space="0" w:color="auto"/>
                    <w:right w:val="none" w:sz="0" w:space="0" w:color="auto"/>
                  </w:divBdr>
                </w:div>
                <w:div w:id="1310091870">
                  <w:marLeft w:val="640"/>
                  <w:marRight w:val="0"/>
                  <w:marTop w:val="0"/>
                  <w:marBottom w:val="0"/>
                  <w:divBdr>
                    <w:top w:val="none" w:sz="0" w:space="0" w:color="auto"/>
                    <w:left w:val="none" w:sz="0" w:space="0" w:color="auto"/>
                    <w:bottom w:val="none" w:sz="0" w:space="0" w:color="auto"/>
                    <w:right w:val="none" w:sz="0" w:space="0" w:color="auto"/>
                  </w:divBdr>
                </w:div>
                <w:div w:id="921834449">
                  <w:marLeft w:val="640"/>
                  <w:marRight w:val="0"/>
                  <w:marTop w:val="0"/>
                  <w:marBottom w:val="0"/>
                  <w:divBdr>
                    <w:top w:val="none" w:sz="0" w:space="0" w:color="auto"/>
                    <w:left w:val="none" w:sz="0" w:space="0" w:color="auto"/>
                    <w:bottom w:val="none" w:sz="0" w:space="0" w:color="auto"/>
                    <w:right w:val="none" w:sz="0" w:space="0" w:color="auto"/>
                  </w:divBdr>
                </w:div>
                <w:div w:id="993920410">
                  <w:marLeft w:val="640"/>
                  <w:marRight w:val="0"/>
                  <w:marTop w:val="0"/>
                  <w:marBottom w:val="0"/>
                  <w:divBdr>
                    <w:top w:val="none" w:sz="0" w:space="0" w:color="auto"/>
                    <w:left w:val="none" w:sz="0" w:space="0" w:color="auto"/>
                    <w:bottom w:val="none" w:sz="0" w:space="0" w:color="auto"/>
                    <w:right w:val="none" w:sz="0" w:space="0" w:color="auto"/>
                  </w:divBdr>
                </w:div>
                <w:div w:id="1606425662">
                  <w:marLeft w:val="640"/>
                  <w:marRight w:val="0"/>
                  <w:marTop w:val="0"/>
                  <w:marBottom w:val="0"/>
                  <w:divBdr>
                    <w:top w:val="none" w:sz="0" w:space="0" w:color="auto"/>
                    <w:left w:val="none" w:sz="0" w:space="0" w:color="auto"/>
                    <w:bottom w:val="none" w:sz="0" w:space="0" w:color="auto"/>
                    <w:right w:val="none" w:sz="0" w:space="0" w:color="auto"/>
                  </w:divBdr>
                </w:div>
                <w:div w:id="79180191">
                  <w:marLeft w:val="640"/>
                  <w:marRight w:val="0"/>
                  <w:marTop w:val="0"/>
                  <w:marBottom w:val="0"/>
                  <w:divBdr>
                    <w:top w:val="none" w:sz="0" w:space="0" w:color="auto"/>
                    <w:left w:val="none" w:sz="0" w:space="0" w:color="auto"/>
                    <w:bottom w:val="none" w:sz="0" w:space="0" w:color="auto"/>
                    <w:right w:val="none" w:sz="0" w:space="0" w:color="auto"/>
                  </w:divBdr>
                </w:div>
                <w:div w:id="621153125">
                  <w:marLeft w:val="640"/>
                  <w:marRight w:val="0"/>
                  <w:marTop w:val="0"/>
                  <w:marBottom w:val="0"/>
                  <w:divBdr>
                    <w:top w:val="none" w:sz="0" w:space="0" w:color="auto"/>
                    <w:left w:val="none" w:sz="0" w:space="0" w:color="auto"/>
                    <w:bottom w:val="none" w:sz="0" w:space="0" w:color="auto"/>
                    <w:right w:val="none" w:sz="0" w:space="0" w:color="auto"/>
                  </w:divBdr>
                </w:div>
                <w:div w:id="978798906">
                  <w:marLeft w:val="640"/>
                  <w:marRight w:val="0"/>
                  <w:marTop w:val="0"/>
                  <w:marBottom w:val="0"/>
                  <w:divBdr>
                    <w:top w:val="none" w:sz="0" w:space="0" w:color="auto"/>
                    <w:left w:val="none" w:sz="0" w:space="0" w:color="auto"/>
                    <w:bottom w:val="none" w:sz="0" w:space="0" w:color="auto"/>
                    <w:right w:val="none" w:sz="0" w:space="0" w:color="auto"/>
                  </w:divBdr>
                </w:div>
                <w:div w:id="1370229553">
                  <w:marLeft w:val="640"/>
                  <w:marRight w:val="0"/>
                  <w:marTop w:val="0"/>
                  <w:marBottom w:val="0"/>
                  <w:divBdr>
                    <w:top w:val="none" w:sz="0" w:space="0" w:color="auto"/>
                    <w:left w:val="none" w:sz="0" w:space="0" w:color="auto"/>
                    <w:bottom w:val="none" w:sz="0" w:space="0" w:color="auto"/>
                    <w:right w:val="none" w:sz="0" w:space="0" w:color="auto"/>
                  </w:divBdr>
                </w:div>
                <w:div w:id="1921985190">
                  <w:marLeft w:val="640"/>
                  <w:marRight w:val="0"/>
                  <w:marTop w:val="0"/>
                  <w:marBottom w:val="0"/>
                  <w:divBdr>
                    <w:top w:val="none" w:sz="0" w:space="0" w:color="auto"/>
                    <w:left w:val="none" w:sz="0" w:space="0" w:color="auto"/>
                    <w:bottom w:val="none" w:sz="0" w:space="0" w:color="auto"/>
                    <w:right w:val="none" w:sz="0" w:space="0" w:color="auto"/>
                  </w:divBdr>
                </w:div>
                <w:div w:id="999772857">
                  <w:marLeft w:val="640"/>
                  <w:marRight w:val="0"/>
                  <w:marTop w:val="0"/>
                  <w:marBottom w:val="0"/>
                  <w:divBdr>
                    <w:top w:val="none" w:sz="0" w:space="0" w:color="auto"/>
                    <w:left w:val="none" w:sz="0" w:space="0" w:color="auto"/>
                    <w:bottom w:val="none" w:sz="0" w:space="0" w:color="auto"/>
                    <w:right w:val="none" w:sz="0" w:space="0" w:color="auto"/>
                  </w:divBdr>
                </w:div>
                <w:div w:id="489181509">
                  <w:marLeft w:val="640"/>
                  <w:marRight w:val="0"/>
                  <w:marTop w:val="0"/>
                  <w:marBottom w:val="0"/>
                  <w:divBdr>
                    <w:top w:val="none" w:sz="0" w:space="0" w:color="auto"/>
                    <w:left w:val="none" w:sz="0" w:space="0" w:color="auto"/>
                    <w:bottom w:val="none" w:sz="0" w:space="0" w:color="auto"/>
                    <w:right w:val="none" w:sz="0" w:space="0" w:color="auto"/>
                  </w:divBdr>
                </w:div>
                <w:div w:id="1591306382">
                  <w:marLeft w:val="640"/>
                  <w:marRight w:val="0"/>
                  <w:marTop w:val="0"/>
                  <w:marBottom w:val="0"/>
                  <w:divBdr>
                    <w:top w:val="none" w:sz="0" w:space="0" w:color="auto"/>
                    <w:left w:val="none" w:sz="0" w:space="0" w:color="auto"/>
                    <w:bottom w:val="none" w:sz="0" w:space="0" w:color="auto"/>
                    <w:right w:val="none" w:sz="0" w:space="0" w:color="auto"/>
                  </w:divBdr>
                </w:div>
                <w:div w:id="1131435293">
                  <w:marLeft w:val="640"/>
                  <w:marRight w:val="0"/>
                  <w:marTop w:val="0"/>
                  <w:marBottom w:val="0"/>
                  <w:divBdr>
                    <w:top w:val="none" w:sz="0" w:space="0" w:color="auto"/>
                    <w:left w:val="none" w:sz="0" w:space="0" w:color="auto"/>
                    <w:bottom w:val="none" w:sz="0" w:space="0" w:color="auto"/>
                    <w:right w:val="none" w:sz="0" w:space="0" w:color="auto"/>
                  </w:divBdr>
                </w:div>
                <w:div w:id="1632706978">
                  <w:marLeft w:val="640"/>
                  <w:marRight w:val="0"/>
                  <w:marTop w:val="0"/>
                  <w:marBottom w:val="0"/>
                  <w:divBdr>
                    <w:top w:val="none" w:sz="0" w:space="0" w:color="auto"/>
                    <w:left w:val="none" w:sz="0" w:space="0" w:color="auto"/>
                    <w:bottom w:val="none" w:sz="0" w:space="0" w:color="auto"/>
                    <w:right w:val="none" w:sz="0" w:space="0" w:color="auto"/>
                  </w:divBdr>
                </w:div>
                <w:div w:id="1513297189">
                  <w:marLeft w:val="640"/>
                  <w:marRight w:val="0"/>
                  <w:marTop w:val="0"/>
                  <w:marBottom w:val="0"/>
                  <w:divBdr>
                    <w:top w:val="none" w:sz="0" w:space="0" w:color="auto"/>
                    <w:left w:val="none" w:sz="0" w:space="0" w:color="auto"/>
                    <w:bottom w:val="none" w:sz="0" w:space="0" w:color="auto"/>
                    <w:right w:val="none" w:sz="0" w:space="0" w:color="auto"/>
                  </w:divBdr>
                </w:div>
                <w:div w:id="1110008282">
                  <w:marLeft w:val="640"/>
                  <w:marRight w:val="0"/>
                  <w:marTop w:val="0"/>
                  <w:marBottom w:val="0"/>
                  <w:divBdr>
                    <w:top w:val="none" w:sz="0" w:space="0" w:color="auto"/>
                    <w:left w:val="none" w:sz="0" w:space="0" w:color="auto"/>
                    <w:bottom w:val="none" w:sz="0" w:space="0" w:color="auto"/>
                    <w:right w:val="none" w:sz="0" w:space="0" w:color="auto"/>
                  </w:divBdr>
                </w:div>
                <w:div w:id="248196625">
                  <w:marLeft w:val="640"/>
                  <w:marRight w:val="0"/>
                  <w:marTop w:val="0"/>
                  <w:marBottom w:val="0"/>
                  <w:divBdr>
                    <w:top w:val="none" w:sz="0" w:space="0" w:color="auto"/>
                    <w:left w:val="none" w:sz="0" w:space="0" w:color="auto"/>
                    <w:bottom w:val="none" w:sz="0" w:space="0" w:color="auto"/>
                    <w:right w:val="none" w:sz="0" w:space="0" w:color="auto"/>
                  </w:divBdr>
                </w:div>
                <w:div w:id="1592229161">
                  <w:marLeft w:val="640"/>
                  <w:marRight w:val="0"/>
                  <w:marTop w:val="0"/>
                  <w:marBottom w:val="0"/>
                  <w:divBdr>
                    <w:top w:val="none" w:sz="0" w:space="0" w:color="auto"/>
                    <w:left w:val="none" w:sz="0" w:space="0" w:color="auto"/>
                    <w:bottom w:val="none" w:sz="0" w:space="0" w:color="auto"/>
                    <w:right w:val="none" w:sz="0" w:space="0" w:color="auto"/>
                  </w:divBdr>
                </w:div>
                <w:div w:id="1203396092">
                  <w:marLeft w:val="640"/>
                  <w:marRight w:val="0"/>
                  <w:marTop w:val="0"/>
                  <w:marBottom w:val="0"/>
                  <w:divBdr>
                    <w:top w:val="none" w:sz="0" w:space="0" w:color="auto"/>
                    <w:left w:val="none" w:sz="0" w:space="0" w:color="auto"/>
                    <w:bottom w:val="none" w:sz="0" w:space="0" w:color="auto"/>
                    <w:right w:val="none" w:sz="0" w:space="0" w:color="auto"/>
                  </w:divBdr>
                </w:div>
                <w:div w:id="937103808">
                  <w:marLeft w:val="640"/>
                  <w:marRight w:val="0"/>
                  <w:marTop w:val="0"/>
                  <w:marBottom w:val="0"/>
                  <w:divBdr>
                    <w:top w:val="none" w:sz="0" w:space="0" w:color="auto"/>
                    <w:left w:val="none" w:sz="0" w:space="0" w:color="auto"/>
                    <w:bottom w:val="none" w:sz="0" w:space="0" w:color="auto"/>
                    <w:right w:val="none" w:sz="0" w:space="0" w:color="auto"/>
                  </w:divBdr>
                </w:div>
                <w:div w:id="231160949">
                  <w:marLeft w:val="640"/>
                  <w:marRight w:val="0"/>
                  <w:marTop w:val="0"/>
                  <w:marBottom w:val="0"/>
                  <w:divBdr>
                    <w:top w:val="none" w:sz="0" w:space="0" w:color="auto"/>
                    <w:left w:val="none" w:sz="0" w:space="0" w:color="auto"/>
                    <w:bottom w:val="none" w:sz="0" w:space="0" w:color="auto"/>
                    <w:right w:val="none" w:sz="0" w:space="0" w:color="auto"/>
                  </w:divBdr>
                </w:div>
                <w:div w:id="1613437577">
                  <w:marLeft w:val="640"/>
                  <w:marRight w:val="0"/>
                  <w:marTop w:val="0"/>
                  <w:marBottom w:val="0"/>
                  <w:divBdr>
                    <w:top w:val="none" w:sz="0" w:space="0" w:color="auto"/>
                    <w:left w:val="none" w:sz="0" w:space="0" w:color="auto"/>
                    <w:bottom w:val="none" w:sz="0" w:space="0" w:color="auto"/>
                    <w:right w:val="none" w:sz="0" w:space="0" w:color="auto"/>
                  </w:divBdr>
                </w:div>
                <w:div w:id="104739962">
                  <w:marLeft w:val="640"/>
                  <w:marRight w:val="0"/>
                  <w:marTop w:val="0"/>
                  <w:marBottom w:val="0"/>
                  <w:divBdr>
                    <w:top w:val="none" w:sz="0" w:space="0" w:color="auto"/>
                    <w:left w:val="none" w:sz="0" w:space="0" w:color="auto"/>
                    <w:bottom w:val="none" w:sz="0" w:space="0" w:color="auto"/>
                    <w:right w:val="none" w:sz="0" w:space="0" w:color="auto"/>
                  </w:divBdr>
                </w:div>
                <w:div w:id="986326784">
                  <w:marLeft w:val="640"/>
                  <w:marRight w:val="0"/>
                  <w:marTop w:val="0"/>
                  <w:marBottom w:val="0"/>
                  <w:divBdr>
                    <w:top w:val="none" w:sz="0" w:space="0" w:color="auto"/>
                    <w:left w:val="none" w:sz="0" w:space="0" w:color="auto"/>
                    <w:bottom w:val="none" w:sz="0" w:space="0" w:color="auto"/>
                    <w:right w:val="none" w:sz="0" w:space="0" w:color="auto"/>
                  </w:divBdr>
                </w:div>
                <w:div w:id="888105304">
                  <w:marLeft w:val="640"/>
                  <w:marRight w:val="0"/>
                  <w:marTop w:val="0"/>
                  <w:marBottom w:val="0"/>
                  <w:divBdr>
                    <w:top w:val="none" w:sz="0" w:space="0" w:color="auto"/>
                    <w:left w:val="none" w:sz="0" w:space="0" w:color="auto"/>
                    <w:bottom w:val="none" w:sz="0" w:space="0" w:color="auto"/>
                    <w:right w:val="none" w:sz="0" w:space="0" w:color="auto"/>
                  </w:divBdr>
                </w:div>
                <w:div w:id="2138983675">
                  <w:marLeft w:val="640"/>
                  <w:marRight w:val="0"/>
                  <w:marTop w:val="0"/>
                  <w:marBottom w:val="0"/>
                  <w:divBdr>
                    <w:top w:val="none" w:sz="0" w:space="0" w:color="auto"/>
                    <w:left w:val="none" w:sz="0" w:space="0" w:color="auto"/>
                    <w:bottom w:val="none" w:sz="0" w:space="0" w:color="auto"/>
                    <w:right w:val="none" w:sz="0" w:space="0" w:color="auto"/>
                  </w:divBdr>
                </w:div>
                <w:div w:id="1599020875">
                  <w:marLeft w:val="640"/>
                  <w:marRight w:val="0"/>
                  <w:marTop w:val="0"/>
                  <w:marBottom w:val="0"/>
                  <w:divBdr>
                    <w:top w:val="none" w:sz="0" w:space="0" w:color="auto"/>
                    <w:left w:val="none" w:sz="0" w:space="0" w:color="auto"/>
                    <w:bottom w:val="none" w:sz="0" w:space="0" w:color="auto"/>
                    <w:right w:val="none" w:sz="0" w:space="0" w:color="auto"/>
                  </w:divBdr>
                </w:div>
                <w:div w:id="137572966">
                  <w:marLeft w:val="640"/>
                  <w:marRight w:val="0"/>
                  <w:marTop w:val="0"/>
                  <w:marBottom w:val="0"/>
                  <w:divBdr>
                    <w:top w:val="none" w:sz="0" w:space="0" w:color="auto"/>
                    <w:left w:val="none" w:sz="0" w:space="0" w:color="auto"/>
                    <w:bottom w:val="none" w:sz="0" w:space="0" w:color="auto"/>
                    <w:right w:val="none" w:sz="0" w:space="0" w:color="auto"/>
                  </w:divBdr>
                </w:div>
                <w:div w:id="408576944">
                  <w:marLeft w:val="640"/>
                  <w:marRight w:val="0"/>
                  <w:marTop w:val="0"/>
                  <w:marBottom w:val="0"/>
                  <w:divBdr>
                    <w:top w:val="none" w:sz="0" w:space="0" w:color="auto"/>
                    <w:left w:val="none" w:sz="0" w:space="0" w:color="auto"/>
                    <w:bottom w:val="none" w:sz="0" w:space="0" w:color="auto"/>
                    <w:right w:val="none" w:sz="0" w:space="0" w:color="auto"/>
                  </w:divBdr>
                </w:div>
                <w:div w:id="1867256080">
                  <w:marLeft w:val="640"/>
                  <w:marRight w:val="0"/>
                  <w:marTop w:val="0"/>
                  <w:marBottom w:val="0"/>
                  <w:divBdr>
                    <w:top w:val="none" w:sz="0" w:space="0" w:color="auto"/>
                    <w:left w:val="none" w:sz="0" w:space="0" w:color="auto"/>
                    <w:bottom w:val="none" w:sz="0" w:space="0" w:color="auto"/>
                    <w:right w:val="none" w:sz="0" w:space="0" w:color="auto"/>
                  </w:divBdr>
                </w:div>
                <w:div w:id="268271541">
                  <w:marLeft w:val="640"/>
                  <w:marRight w:val="0"/>
                  <w:marTop w:val="0"/>
                  <w:marBottom w:val="0"/>
                  <w:divBdr>
                    <w:top w:val="none" w:sz="0" w:space="0" w:color="auto"/>
                    <w:left w:val="none" w:sz="0" w:space="0" w:color="auto"/>
                    <w:bottom w:val="none" w:sz="0" w:space="0" w:color="auto"/>
                    <w:right w:val="none" w:sz="0" w:space="0" w:color="auto"/>
                  </w:divBdr>
                </w:div>
                <w:div w:id="2009092695">
                  <w:marLeft w:val="640"/>
                  <w:marRight w:val="0"/>
                  <w:marTop w:val="0"/>
                  <w:marBottom w:val="0"/>
                  <w:divBdr>
                    <w:top w:val="none" w:sz="0" w:space="0" w:color="auto"/>
                    <w:left w:val="none" w:sz="0" w:space="0" w:color="auto"/>
                    <w:bottom w:val="none" w:sz="0" w:space="0" w:color="auto"/>
                    <w:right w:val="none" w:sz="0" w:space="0" w:color="auto"/>
                  </w:divBdr>
                </w:div>
                <w:div w:id="1758945117">
                  <w:marLeft w:val="640"/>
                  <w:marRight w:val="0"/>
                  <w:marTop w:val="0"/>
                  <w:marBottom w:val="0"/>
                  <w:divBdr>
                    <w:top w:val="none" w:sz="0" w:space="0" w:color="auto"/>
                    <w:left w:val="none" w:sz="0" w:space="0" w:color="auto"/>
                    <w:bottom w:val="none" w:sz="0" w:space="0" w:color="auto"/>
                    <w:right w:val="none" w:sz="0" w:space="0" w:color="auto"/>
                  </w:divBdr>
                </w:div>
                <w:div w:id="425928488">
                  <w:marLeft w:val="640"/>
                  <w:marRight w:val="0"/>
                  <w:marTop w:val="0"/>
                  <w:marBottom w:val="0"/>
                  <w:divBdr>
                    <w:top w:val="none" w:sz="0" w:space="0" w:color="auto"/>
                    <w:left w:val="none" w:sz="0" w:space="0" w:color="auto"/>
                    <w:bottom w:val="none" w:sz="0" w:space="0" w:color="auto"/>
                    <w:right w:val="none" w:sz="0" w:space="0" w:color="auto"/>
                  </w:divBdr>
                </w:div>
                <w:div w:id="1056465902">
                  <w:marLeft w:val="640"/>
                  <w:marRight w:val="0"/>
                  <w:marTop w:val="0"/>
                  <w:marBottom w:val="0"/>
                  <w:divBdr>
                    <w:top w:val="none" w:sz="0" w:space="0" w:color="auto"/>
                    <w:left w:val="none" w:sz="0" w:space="0" w:color="auto"/>
                    <w:bottom w:val="none" w:sz="0" w:space="0" w:color="auto"/>
                    <w:right w:val="none" w:sz="0" w:space="0" w:color="auto"/>
                  </w:divBdr>
                </w:div>
                <w:div w:id="1017121066">
                  <w:marLeft w:val="640"/>
                  <w:marRight w:val="0"/>
                  <w:marTop w:val="0"/>
                  <w:marBottom w:val="0"/>
                  <w:divBdr>
                    <w:top w:val="none" w:sz="0" w:space="0" w:color="auto"/>
                    <w:left w:val="none" w:sz="0" w:space="0" w:color="auto"/>
                    <w:bottom w:val="none" w:sz="0" w:space="0" w:color="auto"/>
                    <w:right w:val="none" w:sz="0" w:space="0" w:color="auto"/>
                  </w:divBdr>
                </w:div>
                <w:div w:id="572083357">
                  <w:marLeft w:val="640"/>
                  <w:marRight w:val="0"/>
                  <w:marTop w:val="0"/>
                  <w:marBottom w:val="0"/>
                  <w:divBdr>
                    <w:top w:val="none" w:sz="0" w:space="0" w:color="auto"/>
                    <w:left w:val="none" w:sz="0" w:space="0" w:color="auto"/>
                    <w:bottom w:val="none" w:sz="0" w:space="0" w:color="auto"/>
                    <w:right w:val="none" w:sz="0" w:space="0" w:color="auto"/>
                  </w:divBdr>
                </w:div>
                <w:div w:id="1143543435">
                  <w:marLeft w:val="640"/>
                  <w:marRight w:val="0"/>
                  <w:marTop w:val="0"/>
                  <w:marBottom w:val="0"/>
                  <w:divBdr>
                    <w:top w:val="none" w:sz="0" w:space="0" w:color="auto"/>
                    <w:left w:val="none" w:sz="0" w:space="0" w:color="auto"/>
                    <w:bottom w:val="none" w:sz="0" w:space="0" w:color="auto"/>
                    <w:right w:val="none" w:sz="0" w:space="0" w:color="auto"/>
                  </w:divBdr>
                </w:div>
                <w:div w:id="1602029731">
                  <w:marLeft w:val="640"/>
                  <w:marRight w:val="0"/>
                  <w:marTop w:val="0"/>
                  <w:marBottom w:val="0"/>
                  <w:divBdr>
                    <w:top w:val="none" w:sz="0" w:space="0" w:color="auto"/>
                    <w:left w:val="none" w:sz="0" w:space="0" w:color="auto"/>
                    <w:bottom w:val="none" w:sz="0" w:space="0" w:color="auto"/>
                    <w:right w:val="none" w:sz="0" w:space="0" w:color="auto"/>
                  </w:divBdr>
                </w:div>
                <w:div w:id="1624460542">
                  <w:marLeft w:val="640"/>
                  <w:marRight w:val="0"/>
                  <w:marTop w:val="0"/>
                  <w:marBottom w:val="0"/>
                  <w:divBdr>
                    <w:top w:val="none" w:sz="0" w:space="0" w:color="auto"/>
                    <w:left w:val="none" w:sz="0" w:space="0" w:color="auto"/>
                    <w:bottom w:val="none" w:sz="0" w:space="0" w:color="auto"/>
                    <w:right w:val="none" w:sz="0" w:space="0" w:color="auto"/>
                  </w:divBdr>
                </w:div>
                <w:div w:id="1302685273">
                  <w:marLeft w:val="640"/>
                  <w:marRight w:val="0"/>
                  <w:marTop w:val="0"/>
                  <w:marBottom w:val="0"/>
                  <w:divBdr>
                    <w:top w:val="none" w:sz="0" w:space="0" w:color="auto"/>
                    <w:left w:val="none" w:sz="0" w:space="0" w:color="auto"/>
                    <w:bottom w:val="none" w:sz="0" w:space="0" w:color="auto"/>
                    <w:right w:val="none" w:sz="0" w:space="0" w:color="auto"/>
                  </w:divBdr>
                </w:div>
                <w:div w:id="380054921">
                  <w:marLeft w:val="640"/>
                  <w:marRight w:val="0"/>
                  <w:marTop w:val="0"/>
                  <w:marBottom w:val="0"/>
                  <w:divBdr>
                    <w:top w:val="none" w:sz="0" w:space="0" w:color="auto"/>
                    <w:left w:val="none" w:sz="0" w:space="0" w:color="auto"/>
                    <w:bottom w:val="none" w:sz="0" w:space="0" w:color="auto"/>
                    <w:right w:val="none" w:sz="0" w:space="0" w:color="auto"/>
                  </w:divBdr>
                </w:div>
              </w:divsChild>
            </w:div>
            <w:div w:id="250940146">
              <w:marLeft w:val="0"/>
              <w:marRight w:val="0"/>
              <w:marTop w:val="0"/>
              <w:marBottom w:val="0"/>
              <w:divBdr>
                <w:top w:val="none" w:sz="0" w:space="0" w:color="auto"/>
                <w:left w:val="none" w:sz="0" w:space="0" w:color="auto"/>
                <w:bottom w:val="none" w:sz="0" w:space="0" w:color="auto"/>
                <w:right w:val="none" w:sz="0" w:space="0" w:color="auto"/>
              </w:divBdr>
              <w:divsChild>
                <w:div w:id="466358216">
                  <w:marLeft w:val="640"/>
                  <w:marRight w:val="0"/>
                  <w:marTop w:val="0"/>
                  <w:marBottom w:val="0"/>
                  <w:divBdr>
                    <w:top w:val="none" w:sz="0" w:space="0" w:color="auto"/>
                    <w:left w:val="none" w:sz="0" w:space="0" w:color="auto"/>
                    <w:bottom w:val="none" w:sz="0" w:space="0" w:color="auto"/>
                    <w:right w:val="none" w:sz="0" w:space="0" w:color="auto"/>
                  </w:divBdr>
                </w:div>
                <w:div w:id="1787309240">
                  <w:marLeft w:val="640"/>
                  <w:marRight w:val="0"/>
                  <w:marTop w:val="0"/>
                  <w:marBottom w:val="0"/>
                  <w:divBdr>
                    <w:top w:val="none" w:sz="0" w:space="0" w:color="auto"/>
                    <w:left w:val="none" w:sz="0" w:space="0" w:color="auto"/>
                    <w:bottom w:val="none" w:sz="0" w:space="0" w:color="auto"/>
                    <w:right w:val="none" w:sz="0" w:space="0" w:color="auto"/>
                  </w:divBdr>
                </w:div>
                <w:div w:id="548882107">
                  <w:marLeft w:val="640"/>
                  <w:marRight w:val="0"/>
                  <w:marTop w:val="0"/>
                  <w:marBottom w:val="0"/>
                  <w:divBdr>
                    <w:top w:val="none" w:sz="0" w:space="0" w:color="auto"/>
                    <w:left w:val="none" w:sz="0" w:space="0" w:color="auto"/>
                    <w:bottom w:val="none" w:sz="0" w:space="0" w:color="auto"/>
                    <w:right w:val="none" w:sz="0" w:space="0" w:color="auto"/>
                  </w:divBdr>
                </w:div>
                <w:div w:id="41096876">
                  <w:marLeft w:val="640"/>
                  <w:marRight w:val="0"/>
                  <w:marTop w:val="0"/>
                  <w:marBottom w:val="0"/>
                  <w:divBdr>
                    <w:top w:val="none" w:sz="0" w:space="0" w:color="auto"/>
                    <w:left w:val="none" w:sz="0" w:space="0" w:color="auto"/>
                    <w:bottom w:val="none" w:sz="0" w:space="0" w:color="auto"/>
                    <w:right w:val="none" w:sz="0" w:space="0" w:color="auto"/>
                  </w:divBdr>
                </w:div>
                <w:div w:id="1084034759">
                  <w:marLeft w:val="640"/>
                  <w:marRight w:val="0"/>
                  <w:marTop w:val="0"/>
                  <w:marBottom w:val="0"/>
                  <w:divBdr>
                    <w:top w:val="none" w:sz="0" w:space="0" w:color="auto"/>
                    <w:left w:val="none" w:sz="0" w:space="0" w:color="auto"/>
                    <w:bottom w:val="none" w:sz="0" w:space="0" w:color="auto"/>
                    <w:right w:val="none" w:sz="0" w:space="0" w:color="auto"/>
                  </w:divBdr>
                </w:div>
                <w:div w:id="1911377669">
                  <w:marLeft w:val="640"/>
                  <w:marRight w:val="0"/>
                  <w:marTop w:val="0"/>
                  <w:marBottom w:val="0"/>
                  <w:divBdr>
                    <w:top w:val="none" w:sz="0" w:space="0" w:color="auto"/>
                    <w:left w:val="none" w:sz="0" w:space="0" w:color="auto"/>
                    <w:bottom w:val="none" w:sz="0" w:space="0" w:color="auto"/>
                    <w:right w:val="none" w:sz="0" w:space="0" w:color="auto"/>
                  </w:divBdr>
                </w:div>
                <w:div w:id="237180601">
                  <w:marLeft w:val="640"/>
                  <w:marRight w:val="0"/>
                  <w:marTop w:val="0"/>
                  <w:marBottom w:val="0"/>
                  <w:divBdr>
                    <w:top w:val="none" w:sz="0" w:space="0" w:color="auto"/>
                    <w:left w:val="none" w:sz="0" w:space="0" w:color="auto"/>
                    <w:bottom w:val="none" w:sz="0" w:space="0" w:color="auto"/>
                    <w:right w:val="none" w:sz="0" w:space="0" w:color="auto"/>
                  </w:divBdr>
                </w:div>
                <w:div w:id="908031831">
                  <w:marLeft w:val="640"/>
                  <w:marRight w:val="0"/>
                  <w:marTop w:val="0"/>
                  <w:marBottom w:val="0"/>
                  <w:divBdr>
                    <w:top w:val="none" w:sz="0" w:space="0" w:color="auto"/>
                    <w:left w:val="none" w:sz="0" w:space="0" w:color="auto"/>
                    <w:bottom w:val="none" w:sz="0" w:space="0" w:color="auto"/>
                    <w:right w:val="none" w:sz="0" w:space="0" w:color="auto"/>
                  </w:divBdr>
                </w:div>
                <w:div w:id="1657026207">
                  <w:marLeft w:val="640"/>
                  <w:marRight w:val="0"/>
                  <w:marTop w:val="0"/>
                  <w:marBottom w:val="0"/>
                  <w:divBdr>
                    <w:top w:val="none" w:sz="0" w:space="0" w:color="auto"/>
                    <w:left w:val="none" w:sz="0" w:space="0" w:color="auto"/>
                    <w:bottom w:val="none" w:sz="0" w:space="0" w:color="auto"/>
                    <w:right w:val="none" w:sz="0" w:space="0" w:color="auto"/>
                  </w:divBdr>
                </w:div>
                <w:div w:id="327366400">
                  <w:marLeft w:val="640"/>
                  <w:marRight w:val="0"/>
                  <w:marTop w:val="0"/>
                  <w:marBottom w:val="0"/>
                  <w:divBdr>
                    <w:top w:val="none" w:sz="0" w:space="0" w:color="auto"/>
                    <w:left w:val="none" w:sz="0" w:space="0" w:color="auto"/>
                    <w:bottom w:val="none" w:sz="0" w:space="0" w:color="auto"/>
                    <w:right w:val="none" w:sz="0" w:space="0" w:color="auto"/>
                  </w:divBdr>
                </w:div>
                <w:div w:id="231543871">
                  <w:marLeft w:val="640"/>
                  <w:marRight w:val="0"/>
                  <w:marTop w:val="0"/>
                  <w:marBottom w:val="0"/>
                  <w:divBdr>
                    <w:top w:val="none" w:sz="0" w:space="0" w:color="auto"/>
                    <w:left w:val="none" w:sz="0" w:space="0" w:color="auto"/>
                    <w:bottom w:val="none" w:sz="0" w:space="0" w:color="auto"/>
                    <w:right w:val="none" w:sz="0" w:space="0" w:color="auto"/>
                  </w:divBdr>
                </w:div>
                <w:div w:id="982351733">
                  <w:marLeft w:val="640"/>
                  <w:marRight w:val="0"/>
                  <w:marTop w:val="0"/>
                  <w:marBottom w:val="0"/>
                  <w:divBdr>
                    <w:top w:val="none" w:sz="0" w:space="0" w:color="auto"/>
                    <w:left w:val="none" w:sz="0" w:space="0" w:color="auto"/>
                    <w:bottom w:val="none" w:sz="0" w:space="0" w:color="auto"/>
                    <w:right w:val="none" w:sz="0" w:space="0" w:color="auto"/>
                  </w:divBdr>
                </w:div>
                <w:div w:id="1730297996">
                  <w:marLeft w:val="640"/>
                  <w:marRight w:val="0"/>
                  <w:marTop w:val="0"/>
                  <w:marBottom w:val="0"/>
                  <w:divBdr>
                    <w:top w:val="none" w:sz="0" w:space="0" w:color="auto"/>
                    <w:left w:val="none" w:sz="0" w:space="0" w:color="auto"/>
                    <w:bottom w:val="none" w:sz="0" w:space="0" w:color="auto"/>
                    <w:right w:val="none" w:sz="0" w:space="0" w:color="auto"/>
                  </w:divBdr>
                </w:div>
                <w:div w:id="1216545528">
                  <w:marLeft w:val="640"/>
                  <w:marRight w:val="0"/>
                  <w:marTop w:val="0"/>
                  <w:marBottom w:val="0"/>
                  <w:divBdr>
                    <w:top w:val="none" w:sz="0" w:space="0" w:color="auto"/>
                    <w:left w:val="none" w:sz="0" w:space="0" w:color="auto"/>
                    <w:bottom w:val="none" w:sz="0" w:space="0" w:color="auto"/>
                    <w:right w:val="none" w:sz="0" w:space="0" w:color="auto"/>
                  </w:divBdr>
                </w:div>
                <w:div w:id="1835368037">
                  <w:marLeft w:val="640"/>
                  <w:marRight w:val="0"/>
                  <w:marTop w:val="0"/>
                  <w:marBottom w:val="0"/>
                  <w:divBdr>
                    <w:top w:val="none" w:sz="0" w:space="0" w:color="auto"/>
                    <w:left w:val="none" w:sz="0" w:space="0" w:color="auto"/>
                    <w:bottom w:val="none" w:sz="0" w:space="0" w:color="auto"/>
                    <w:right w:val="none" w:sz="0" w:space="0" w:color="auto"/>
                  </w:divBdr>
                </w:div>
                <w:div w:id="465976830">
                  <w:marLeft w:val="640"/>
                  <w:marRight w:val="0"/>
                  <w:marTop w:val="0"/>
                  <w:marBottom w:val="0"/>
                  <w:divBdr>
                    <w:top w:val="none" w:sz="0" w:space="0" w:color="auto"/>
                    <w:left w:val="none" w:sz="0" w:space="0" w:color="auto"/>
                    <w:bottom w:val="none" w:sz="0" w:space="0" w:color="auto"/>
                    <w:right w:val="none" w:sz="0" w:space="0" w:color="auto"/>
                  </w:divBdr>
                </w:div>
                <w:div w:id="1247231480">
                  <w:marLeft w:val="640"/>
                  <w:marRight w:val="0"/>
                  <w:marTop w:val="0"/>
                  <w:marBottom w:val="0"/>
                  <w:divBdr>
                    <w:top w:val="none" w:sz="0" w:space="0" w:color="auto"/>
                    <w:left w:val="none" w:sz="0" w:space="0" w:color="auto"/>
                    <w:bottom w:val="none" w:sz="0" w:space="0" w:color="auto"/>
                    <w:right w:val="none" w:sz="0" w:space="0" w:color="auto"/>
                  </w:divBdr>
                </w:div>
                <w:div w:id="1940067133">
                  <w:marLeft w:val="640"/>
                  <w:marRight w:val="0"/>
                  <w:marTop w:val="0"/>
                  <w:marBottom w:val="0"/>
                  <w:divBdr>
                    <w:top w:val="none" w:sz="0" w:space="0" w:color="auto"/>
                    <w:left w:val="none" w:sz="0" w:space="0" w:color="auto"/>
                    <w:bottom w:val="none" w:sz="0" w:space="0" w:color="auto"/>
                    <w:right w:val="none" w:sz="0" w:space="0" w:color="auto"/>
                  </w:divBdr>
                </w:div>
                <w:div w:id="596213207">
                  <w:marLeft w:val="640"/>
                  <w:marRight w:val="0"/>
                  <w:marTop w:val="0"/>
                  <w:marBottom w:val="0"/>
                  <w:divBdr>
                    <w:top w:val="none" w:sz="0" w:space="0" w:color="auto"/>
                    <w:left w:val="none" w:sz="0" w:space="0" w:color="auto"/>
                    <w:bottom w:val="none" w:sz="0" w:space="0" w:color="auto"/>
                    <w:right w:val="none" w:sz="0" w:space="0" w:color="auto"/>
                  </w:divBdr>
                </w:div>
                <w:div w:id="1040856032">
                  <w:marLeft w:val="640"/>
                  <w:marRight w:val="0"/>
                  <w:marTop w:val="0"/>
                  <w:marBottom w:val="0"/>
                  <w:divBdr>
                    <w:top w:val="none" w:sz="0" w:space="0" w:color="auto"/>
                    <w:left w:val="none" w:sz="0" w:space="0" w:color="auto"/>
                    <w:bottom w:val="none" w:sz="0" w:space="0" w:color="auto"/>
                    <w:right w:val="none" w:sz="0" w:space="0" w:color="auto"/>
                  </w:divBdr>
                </w:div>
                <w:div w:id="1068653185">
                  <w:marLeft w:val="640"/>
                  <w:marRight w:val="0"/>
                  <w:marTop w:val="0"/>
                  <w:marBottom w:val="0"/>
                  <w:divBdr>
                    <w:top w:val="none" w:sz="0" w:space="0" w:color="auto"/>
                    <w:left w:val="none" w:sz="0" w:space="0" w:color="auto"/>
                    <w:bottom w:val="none" w:sz="0" w:space="0" w:color="auto"/>
                    <w:right w:val="none" w:sz="0" w:space="0" w:color="auto"/>
                  </w:divBdr>
                </w:div>
                <w:div w:id="399407846">
                  <w:marLeft w:val="640"/>
                  <w:marRight w:val="0"/>
                  <w:marTop w:val="0"/>
                  <w:marBottom w:val="0"/>
                  <w:divBdr>
                    <w:top w:val="none" w:sz="0" w:space="0" w:color="auto"/>
                    <w:left w:val="none" w:sz="0" w:space="0" w:color="auto"/>
                    <w:bottom w:val="none" w:sz="0" w:space="0" w:color="auto"/>
                    <w:right w:val="none" w:sz="0" w:space="0" w:color="auto"/>
                  </w:divBdr>
                </w:div>
                <w:div w:id="1786653793">
                  <w:marLeft w:val="640"/>
                  <w:marRight w:val="0"/>
                  <w:marTop w:val="0"/>
                  <w:marBottom w:val="0"/>
                  <w:divBdr>
                    <w:top w:val="none" w:sz="0" w:space="0" w:color="auto"/>
                    <w:left w:val="none" w:sz="0" w:space="0" w:color="auto"/>
                    <w:bottom w:val="none" w:sz="0" w:space="0" w:color="auto"/>
                    <w:right w:val="none" w:sz="0" w:space="0" w:color="auto"/>
                  </w:divBdr>
                </w:div>
                <w:div w:id="293294699">
                  <w:marLeft w:val="640"/>
                  <w:marRight w:val="0"/>
                  <w:marTop w:val="0"/>
                  <w:marBottom w:val="0"/>
                  <w:divBdr>
                    <w:top w:val="none" w:sz="0" w:space="0" w:color="auto"/>
                    <w:left w:val="none" w:sz="0" w:space="0" w:color="auto"/>
                    <w:bottom w:val="none" w:sz="0" w:space="0" w:color="auto"/>
                    <w:right w:val="none" w:sz="0" w:space="0" w:color="auto"/>
                  </w:divBdr>
                </w:div>
                <w:div w:id="1998923589">
                  <w:marLeft w:val="640"/>
                  <w:marRight w:val="0"/>
                  <w:marTop w:val="0"/>
                  <w:marBottom w:val="0"/>
                  <w:divBdr>
                    <w:top w:val="none" w:sz="0" w:space="0" w:color="auto"/>
                    <w:left w:val="none" w:sz="0" w:space="0" w:color="auto"/>
                    <w:bottom w:val="none" w:sz="0" w:space="0" w:color="auto"/>
                    <w:right w:val="none" w:sz="0" w:space="0" w:color="auto"/>
                  </w:divBdr>
                </w:div>
                <w:div w:id="342754119">
                  <w:marLeft w:val="640"/>
                  <w:marRight w:val="0"/>
                  <w:marTop w:val="0"/>
                  <w:marBottom w:val="0"/>
                  <w:divBdr>
                    <w:top w:val="none" w:sz="0" w:space="0" w:color="auto"/>
                    <w:left w:val="none" w:sz="0" w:space="0" w:color="auto"/>
                    <w:bottom w:val="none" w:sz="0" w:space="0" w:color="auto"/>
                    <w:right w:val="none" w:sz="0" w:space="0" w:color="auto"/>
                  </w:divBdr>
                </w:div>
                <w:div w:id="1063674238">
                  <w:marLeft w:val="640"/>
                  <w:marRight w:val="0"/>
                  <w:marTop w:val="0"/>
                  <w:marBottom w:val="0"/>
                  <w:divBdr>
                    <w:top w:val="none" w:sz="0" w:space="0" w:color="auto"/>
                    <w:left w:val="none" w:sz="0" w:space="0" w:color="auto"/>
                    <w:bottom w:val="none" w:sz="0" w:space="0" w:color="auto"/>
                    <w:right w:val="none" w:sz="0" w:space="0" w:color="auto"/>
                  </w:divBdr>
                </w:div>
                <w:div w:id="1449422849">
                  <w:marLeft w:val="640"/>
                  <w:marRight w:val="0"/>
                  <w:marTop w:val="0"/>
                  <w:marBottom w:val="0"/>
                  <w:divBdr>
                    <w:top w:val="none" w:sz="0" w:space="0" w:color="auto"/>
                    <w:left w:val="none" w:sz="0" w:space="0" w:color="auto"/>
                    <w:bottom w:val="none" w:sz="0" w:space="0" w:color="auto"/>
                    <w:right w:val="none" w:sz="0" w:space="0" w:color="auto"/>
                  </w:divBdr>
                </w:div>
                <w:div w:id="2119064120">
                  <w:marLeft w:val="640"/>
                  <w:marRight w:val="0"/>
                  <w:marTop w:val="0"/>
                  <w:marBottom w:val="0"/>
                  <w:divBdr>
                    <w:top w:val="none" w:sz="0" w:space="0" w:color="auto"/>
                    <w:left w:val="none" w:sz="0" w:space="0" w:color="auto"/>
                    <w:bottom w:val="none" w:sz="0" w:space="0" w:color="auto"/>
                    <w:right w:val="none" w:sz="0" w:space="0" w:color="auto"/>
                  </w:divBdr>
                </w:div>
                <w:div w:id="1103183565">
                  <w:marLeft w:val="640"/>
                  <w:marRight w:val="0"/>
                  <w:marTop w:val="0"/>
                  <w:marBottom w:val="0"/>
                  <w:divBdr>
                    <w:top w:val="none" w:sz="0" w:space="0" w:color="auto"/>
                    <w:left w:val="none" w:sz="0" w:space="0" w:color="auto"/>
                    <w:bottom w:val="none" w:sz="0" w:space="0" w:color="auto"/>
                    <w:right w:val="none" w:sz="0" w:space="0" w:color="auto"/>
                  </w:divBdr>
                </w:div>
                <w:div w:id="1788965754">
                  <w:marLeft w:val="640"/>
                  <w:marRight w:val="0"/>
                  <w:marTop w:val="0"/>
                  <w:marBottom w:val="0"/>
                  <w:divBdr>
                    <w:top w:val="none" w:sz="0" w:space="0" w:color="auto"/>
                    <w:left w:val="none" w:sz="0" w:space="0" w:color="auto"/>
                    <w:bottom w:val="none" w:sz="0" w:space="0" w:color="auto"/>
                    <w:right w:val="none" w:sz="0" w:space="0" w:color="auto"/>
                  </w:divBdr>
                </w:div>
                <w:div w:id="905644399">
                  <w:marLeft w:val="640"/>
                  <w:marRight w:val="0"/>
                  <w:marTop w:val="0"/>
                  <w:marBottom w:val="0"/>
                  <w:divBdr>
                    <w:top w:val="none" w:sz="0" w:space="0" w:color="auto"/>
                    <w:left w:val="none" w:sz="0" w:space="0" w:color="auto"/>
                    <w:bottom w:val="none" w:sz="0" w:space="0" w:color="auto"/>
                    <w:right w:val="none" w:sz="0" w:space="0" w:color="auto"/>
                  </w:divBdr>
                </w:div>
                <w:div w:id="1689335889">
                  <w:marLeft w:val="640"/>
                  <w:marRight w:val="0"/>
                  <w:marTop w:val="0"/>
                  <w:marBottom w:val="0"/>
                  <w:divBdr>
                    <w:top w:val="none" w:sz="0" w:space="0" w:color="auto"/>
                    <w:left w:val="none" w:sz="0" w:space="0" w:color="auto"/>
                    <w:bottom w:val="none" w:sz="0" w:space="0" w:color="auto"/>
                    <w:right w:val="none" w:sz="0" w:space="0" w:color="auto"/>
                  </w:divBdr>
                </w:div>
                <w:div w:id="96146352">
                  <w:marLeft w:val="640"/>
                  <w:marRight w:val="0"/>
                  <w:marTop w:val="0"/>
                  <w:marBottom w:val="0"/>
                  <w:divBdr>
                    <w:top w:val="none" w:sz="0" w:space="0" w:color="auto"/>
                    <w:left w:val="none" w:sz="0" w:space="0" w:color="auto"/>
                    <w:bottom w:val="none" w:sz="0" w:space="0" w:color="auto"/>
                    <w:right w:val="none" w:sz="0" w:space="0" w:color="auto"/>
                  </w:divBdr>
                </w:div>
                <w:div w:id="1202130850">
                  <w:marLeft w:val="640"/>
                  <w:marRight w:val="0"/>
                  <w:marTop w:val="0"/>
                  <w:marBottom w:val="0"/>
                  <w:divBdr>
                    <w:top w:val="none" w:sz="0" w:space="0" w:color="auto"/>
                    <w:left w:val="none" w:sz="0" w:space="0" w:color="auto"/>
                    <w:bottom w:val="none" w:sz="0" w:space="0" w:color="auto"/>
                    <w:right w:val="none" w:sz="0" w:space="0" w:color="auto"/>
                  </w:divBdr>
                </w:div>
                <w:div w:id="991636482">
                  <w:marLeft w:val="640"/>
                  <w:marRight w:val="0"/>
                  <w:marTop w:val="0"/>
                  <w:marBottom w:val="0"/>
                  <w:divBdr>
                    <w:top w:val="none" w:sz="0" w:space="0" w:color="auto"/>
                    <w:left w:val="none" w:sz="0" w:space="0" w:color="auto"/>
                    <w:bottom w:val="none" w:sz="0" w:space="0" w:color="auto"/>
                    <w:right w:val="none" w:sz="0" w:space="0" w:color="auto"/>
                  </w:divBdr>
                </w:div>
                <w:div w:id="1329357961">
                  <w:marLeft w:val="640"/>
                  <w:marRight w:val="0"/>
                  <w:marTop w:val="0"/>
                  <w:marBottom w:val="0"/>
                  <w:divBdr>
                    <w:top w:val="none" w:sz="0" w:space="0" w:color="auto"/>
                    <w:left w:val="none" w:sz="0" w:space="0" w:color="auto"/>
                    <w:bottom w:val="none" w:sz="0" w:space="0" w:color="auto"/>
                    <w:right w:val="none" w:sz="0" w:space="0" w:color="auto"/>
                  </w:divBdr>
                </w:div>
                <w:div w:id="255598088">
                  <w:marLeft w:val="640"/>
                  <w:marRight w:val="0"/>
                  <w:marTop w:val="0"/>
                  <w:marBottom w:val="0"/>
                  <w:divBdr>
                    <w:top w:val="none" w:sz="0" w:space="0" w:color="auto"/>
                    <w:left w:val="none" w:sz="0" w:space="0" w:color="auto"/>
                    <w:bottom w:val="none" w:sz="0" w:space="0" w:color="auto"/>
                    <w:right w:val="none" w:sz="0" w:space="0" w:color="auto"/>
                  </w:divBdr>
                </w:div>
                <w:div w:id="999770139">
                  <w:marLeft w:val="640"/>
                  <w:marRight w:val="0"/>
                  <w:marTop w:val="0"/>
                  <w:marBottom w:val="0"/>
                  <w:divBdr>
                    <w:top w:val="none" w:sz="0" w:space="0" w:color="auto"/>
                    <w:left w:val="none" w:sz="0" w:space="0" w:color="auto"/>
                    <w:bottom w:val="none" w:sz="0" w:space="0" w:color="auto"/>
                    <w:right w:val="none" w:sz="0" w:space="0" w:color="auto"/>
                  </w:divBdr>
                </w:div>
                <w:div w:id="1534921483">
                  <w:marLeft w:val="640"/>
                  <w:marRight w:val="0"/>
                  <w:marTop w:val="0"/>
                  <w:marBottom w:val="0"/>
                  <w:divBdr>
                    <w:top w:val="none" w:sz="0" w:space="0" w:color="auto"/>
                    <w:left w:val="none" w:sz="0" w:space="0" w:color="auto"/>
                    <w:bottom w:val="none" w:sz="0" w:space="0" w:color="auto"/>
                    <w:right w:val="none" w:sz="0" w:space="0" w:color="auto"/>
                  </w:divBdr>
                </w:div>
                <w:div w:id="530190233">
                  <w:marLeft w:val="640"/>
                  <w:marRight w:val="0"/>
                  <w:marTop w:val="0"/>
                  <w:marBottom w:val="0"/>
                  <w:divBdr>
                    <w:top w:val="none" w:sz="0" w:space="0" w:color="auto"/>
                    <w:left w:val="none" w:sz="0" w:space="0" w:color="auto"/>
                    <w:bottom w:val="none" w:sz="0" w:space="0" w:color="auto"/>
                    <w:right w:val="none" w:sz="0" w:space="0" w:color="auto"/>
                  </w:divBdr>
                </w:div>
                <w:div w:id="1767338904">
                  <w:marLeft w:val="640"/>
                  <w:marRight w:val="0"/>
                  <w:marTop w:val="0"/>
                  <w:marBottom w:val="0"/>
                  <w:divBdr>
                    <w:top w:val="none" w:sz="0" w:space="0" w:color="auto"/>
                    <w:left w:val="none" w:sz="0" w:space="0" w:color="auto"/>
                    <w:bottom w:val="none" w:sz="0" w:space="0" w:color="auto"/>
                    <w:right w:val="none" w:sz="0" w:space="0" w:color="auto"/>
                  </w:divBdr>
                </w:div>
                <w:div w:id="973675596">
                  <w:marLeft w:val="640"/>
                  <w:marRight w:val="0"/>
                  <w:marTop w:val="0"/>
                  <w:marBottom w:val="0"/>
                  <w:divBdr>
                    <w:top w:val="none" w:sz="0" w:space="0" w:color="auto"/>
                    <w:left w:val="none" w:sz="0" w:space="0" w:color="auto"/>
                    <w:bottom w:val="none" w:sz="0" w:space="0" w:color="auto"/>
                    <w:right w:val="none" w:sz="0" w:space="0" w:color="auto"/>
                  </w:divBdr>
                </w:div>
              </w:divsChild>
            </w:div>
            <w:div w:id="296885140">
              <w:marLeft w:val="0"/>
              <w:marRight w:val="0"/>
              <w:marTop w:val="0"/>
              <w:marBottom w:val="0"/>
              <w:divBdr>
                <w:top w:val="none" w:sz="0" w:space="0" w:color="auto"/>
                <w:left w:val="none" w:sz="0" w:space="0" w:color="auto"/>
                <w:bottom w:val="none" w:sz="0" w:space="0" w:color="auto"/>
                <w:right w:val="none" w:sz="0" w:space="0" w:color="auto"/>
              </w:divBdr>
              <w:divsChild>
                <w:div w:id="2026057968">
                  <w:marLeft w:val="640"/>
                  <w:marRight w:val="0"/>
                  <w:marTop w:val="0"/>
                  <w:marBottom w:val="0"/>
                  <w:divBdr>
                    <w:top w:val="none" w:sz="0" w:space="0" w:color="auto"/>
                    <w:left w:val="none" w:sz="0" w:space="0" w:color="auto"/>
                    <w:bottom w:val="none" w:sz="0" w:space="0" w:color="auto"/>
                    <w:right w:val="none" w:sz="0" w:space="0" w:color="auto"/>
                  </w:divBdr>
                </w:div>
                <w:div w:id="270936100">
                  <w:marLeft w:val="640"/>
                  <w:marRight w:val="0"/>
                  <w:marTop w:val="0"/>
                  <w:marBottom w:val="0"/>
                  <w:divBdr>
                    <w:top w:val="none" w:sz="0" w:space="0" w:color="auto"/>
                    <w:left w:val="none" w:sz="0" w:space="0" w:color="auto"/>
                    <w:bottom w:val="none" w:sz="0" w:space="0" w:color="auto"/>
                    <w:right w:val="none" w:sz="0" w:space="0" w:color="auto"/>
                  </w:divBdr>
                </w:div>
                <w:div w:id="1856383557">
                  <w:marLeft w:val="640"/>
                  <w:marRight w:val="0"/>
                  <w:marTop w:val="0"/>
                  <w:marBottom w:val="0"/>
                  <w:divBdr>
                    <w:top w:val="none" w:sz="0" w:space="0" w:color="auto"/>
                    <w:left w:val="none" w:sz="0" w:space="0" w:color="auto"/>
                    <w:bottom w:val="none" w:sz="0" w:space="0" w:color="auto"/>
                    <w:right w:val="none" w:sz="0" w:space="0" w:color="auto"/>
                  </w:divBdr>
                </w:div>
                <w:div w:id="854881263">
                  <w:marLeft w:val="640"/>
                  <w:marRight w:val="0"/>
                  <w:marTop w:val="0"/>
                  <w:marBottom w:val="0"/>
                  <w:divBdr>
                    <w:top w:val="none" w:sz="0" w:space="0" w:color="auto"/>
                    <w:left w:val="none" w:sz="0" w:space="0" w:color="auto"/>
                    <w:bottom w:val="none" w:sz="0" w:space="0" w:color="auto"/>
                    <w:right w:val="none" w:sz="0" w:space="0" w:color="auto"/>
                  </w:divBdr>
                </w:div>
                <w:div w:id="1238832018">
                  <w:marLeft w:val="640"/>
                  <w:marRight w:val="0"/>
                  <w:marTop w:val="0"/>
                  <w:marBottom w:val="0"/>
                  <w:divBdr>
                    <w:top w:val="none" w:sz="0" w:space="0" w:color="auto"/>
                    <w:left w:val="none" w:sz="0" w:space="0" w:color="auto"/>
                    <w:bottom w:val="none" w:sz="0" w:space="0" w:color="auto"/>
                    <w:right w:val="none" w:sz="0" w:space="0" w:color="auto"/>
                  </w:divBdr>
                </w:div>
                <w:div w:id="1381591670">
                  <w:marLeft w:val="640"/>
                  <w:marRight w:val="0"/>
                  <w:marTop w:val="0"/>
                  <w:marBottom w:val="0"/>
                  <w:divBdr>
                    <w:top w:val="none" w:sz="0" w:space="0" w:color="auto"/>
                    <w:left w:val="none" w:sz="0" w:space="0" w:color="auto"/>
                    <w:bottom w:val="none" w:sz="0" w:space="0" w:color="auto"/>
                    <w:right w:val="none" w:sz="0" w:space="0" w:color="auto"/>
                  </w:divBdr>
                </w:div>
                <w:div w:id="1264456790">
                  <w:marLeft w:val="640"/>
                  <w:marRight w:val="0"/>
                  <w:marTop w:val="0"/>
                  <w:marBottom w:val="0"/>
                  <w:divBdr>
                    <w:top w:val="none" w:sz="0" w:space="0" w:color="auto"/>
                    <w:left w:val="none" w:sz="0" w:space="0" w:color="auto"/>
                    <w:bottom w:val="none" w:sz="0" w:space="0" w:color="auto"/>
                    <w:right w:val="none" w:sz="0" w:space="0" w:color="auto"/>
                  </w:divBdr>
                </w:div>
                <w:div w:id="1097602575">
                  <w:marLeft w:val="640"/>
                  <w:marRight w:val="0"/>
                  <w:marTop w:val="0"/>
                  <w:marBottom w:val="0"/>
                  <w:divBdr>
                    <w:top w:val="none" w:sz="0" w:space="0" w:color="auto"/>
                    <w:left w:val="none" w:sz="0" w:space="0" w:color="auto"/>
                    <w:bottom w:val="none" w:sz="0" w:space="0" w:color="auto"/>
                    <w:right w:val="none" w:sz="0" w:space="0" w:color="auto"/>
                  </w:divBdr>
                </w:div>
                <w:div w:id="1343437459">
                  <w:marLeft w:val="640"/>
                  <w:marRight w:val="0"/>
                  <w:marTop w:val="0"/>
                  <w:marBottom w:val="0"/>
                  <w:divBdr>
                    <w:top w:val="none" w:sz="0" w:space="0" w:color="auto"/>
                    <w:left w:val="none" w:sz="0" w:space="0" w:color="auto"/>
                    <w:bottom w:val="none" w:sz="0" w:space="0" w:color="auto"/>
                    <w:right w:val="none" w:sz="0" w:space="0" w:color="auto"/>
                  </w:divBdr>
                </w:div>
                <w:div w:id="1042363154">
                  <w:marLeft w:val="640"/>
                  <w:marRight w:val="0"/>
                  <w:marTop w:val="0"/>
                  <w:marBottom w:val="0"/>
                  <w:divBdr>
                    <w:top w:val="none" w:sz="0" w:space="0" w:color="auto"/>
                    <w:left w:val="none" w:sz="0" w:space="0" w:color="auto"/>
                    <w:bottom w:val="none" w:sz="0" w:space="0" w:color="auto"/>
                    <w:right w:val="none" w:sz="0" w:space="0" w:color="auto"/>
                  </w:divBdr>
                </w:div>
                <w:div w:id="1262372356">
                  <w:marLeft w:val="640"/>
                  <w:marRight w:val="0"/>
                  <w:marTop w:val="0"/>
                  <w:marBottom w:val="0"/>
                  <w:divBdr>
                    <w:top w:val="none" w:sz="0" w:space="0" w:color="auto"/>
                    <w:left w:val="none" w:sz="0" w:space="0" w:color="auto"/>
                    <w:bottom w:val="none" w:sz="0" w:space="0" w:color="auto"/>
                    <w:right w:val="none" w:sz="0" w:space="0" w:color="auto"/>
                  </w:divBdr>
                </w:div>
                <w:div w:id="604657377">
                  <w:marLeft w:val="640"/>
                  <w:marRight w:val="0"/>
                  <w:marTop w:val="0"/>
                  <w:marBottom w:val="0"/>
                  <w:divBdr>
                    <w:top w:val="none" w:sz="0" w:space="0" w:color="auto"/>
                    <w:left w:val="none" w:sz="0" w:space="0" w:color="auto"/>
                    <w:bottom w:val="none" w:sz="0" w:space="0" w:color="auto"/>
                    <w:right w:val="none" w:sz="0" w:space="0" w:color="auto"/>
                  </w:divBdr>
                </w:div>
                <w:div w:id="193662829">
                  <w:marLeft w:val="640"/>
                  <w:marRight w:val="0"/>
                  <w:marTop w:val="0"/>
                  <w:marBottom w:val="0"/>
                  <w:divBdr>
                    <w:top w:val="none" w:sz="0" w:space="0" w:color="auto"/>
                    <w:left w:val="none" w:sz="0" w:space="0" w:color="auto"/>
                    <w:bottom w:val="none" w:sz="0" w:space="0" w:color="auto"/>
                    <w:right w:val="none" w:sz="0" w:space="0" w:color="auto"/>
                  </w:divBdr>
                </w:div>
                <w:div w:id="1202211209">
                  <w:marLeft w:val="640"/>
                  <w:marRight w:val="0"/>
                  <w:marTop w:val="0"/>
                  <w:marBottom w:val="0"/>
                  <w:divBdr>
                    <w:top w:val="none" w:sz="0" w:space="0" w:color="auto"/>
                    <w:left w:val="none" w:sz="0" w:space="0" w:color="auto"/>
                    <w:bottom w:val="none" w:sz="0" w:space="0" w:color="auto"/>
                    <w:right w:val="none" w:sz="0" w:space="0" w:color="auto"/>
                  </w:divBdr>
                </w:div>
                <w:div w:id="1002901441">
                  <w:marLeft w:val="640"/>
                  <w:marRight w:val="0"/>
                  <w:marTop w:val="0"/>
                  <w:marBottom w:val="0"/>
                  <w:divBdr>
                    <w:top w:val="none" w:sz="0" w:space="0" w:color="auto"/>
                    <w:left w:val="none" w:sz="0" w:space="0" w:color="auto"/>
                    <w:bottom w:val="none" w:sz="0" w:space="0" w:color="auto"/>
                    <w:right w:val="none" w:sz="0" w:space="0" w:color="auto"/>
                  </w:divBdr>
                </w:div>
                <w:div w:id="1930314347">
                  <w:marLeft w:val="640"/>
                  <w:marRight w:val="0"/>
                  <w:marTop w:val="0"/>
                  <w:marBottom w:val="0"/>
                  <w:divBdr>
                    <w:top w:val="none" w:sz="0" w:space="0" w:color="auto"/>
                    <w:left w:val="none" w:sz="0" w:space="0" w:color="auto"/>
                    <w:bottom w:val="none" w:sz="0" w:space="0" w:color="auto"/>
                    <w:right w:val="none" w:sz="0" w:space="0" w:color="auto"/>
                  </w:divBdr>
                </w:div>
                <w:div w:id="561409266">
                  <w:marLeft w:val="640"/>
                  <w:marRight w:val="0"/>
                  <w:marTop w:val="0"/>
                  <w:marBottom w:val="0"/>
                  <w:divBdr>
                    <w:top w:val="none" w:sz="0" w:space="0" w:color="auto"/>
                    <w:left w:val="none" w:sz="0" w:space="0" w:color="auto"/>
                    <w:bottom w:val="none" w:sz="0" w:space="0" w:color="auto"/>
                    <w:right w:val="none" w:sz="0" w:space="0" w:color="auto"/>
                  </w:divBdr>
                </w:div>
                <w:div w:id="549071491">
                  <w:marLeft w:val="640"/>
                  <w:marRight w:val="0"/>
                  <w:marTop w:val="0"/>
                  <w:marBottom w:val="0"/>
                  <w:divBdr>
                    <w:top w:val="none" w:sz="0" w:space="0" w:color="auto"/>
                    <w:left w:val="none" w:sz="0" w:space="0" w:color="auto"/>
                    <w:bottom w:val="none" w:sz="0" w:space="0" w:color="auto"/>
                    <w:right w:val="none" w:sz="0" w:space="0" w:color="auto"/>
                  </w:divBdr>
                </w:div>
                <w:div w:id="1999192557">
                  <w:marLeft w:val="640"/>
                  <w:marRight w:val="0"/>
                  <w:marTop w:val="0"/>
                  <w:marBottom w:val="0"/>
                  <w:divBdr>
                    <w:top w:val="none" w:sz="0" w:space="0" w:color="auto"/>
                    <w:left w:val="none" w:sz="0" w:space="0" w:color="auto"/>
                    <w:bottom w:val="none" w:sz="0" w:space="0" w:color="auto"/>
                    <w:right w:val="none" w:sz="0" w:space="0" w:color="auto"/>
                  </w:divBdr>
                </w:div>
                <w:div w:id="735863620">
                  <w:marLeft w:val="640"/>
                  <w:marRight w:val="0"/>
                  <w:marTop w:val="0"/>
                  <w:marBottom w:val="0"/>
                  <w:divBdr>
                    <w:top w:val="none" w:sz="0" w:space="0" w:color="auto"/>
                    <w:left w:val="none" w:sz="0" w:space="0" w:color="auto"/>
                    <w:bottom w:val="none" w:sz="0" w:space="0" w:color="auto"/>
                    <w:right w:val="none" w:sz="0" w:space="0" w:color="auto"/>
                  </w:divBdr>
                </w:div>
                <w:div w:id="1310131625">
                  <w:marLeft w:val="640"/>
                  <w:marRight w:val="0"/>
                  <w:marTop w:val="0"/>
                  <w:marBottom w:val="0"/>
                  <w:divBdr>
                    <w:top w:val="none" w:sz="0" w:space="0" w:color="auto"/>
                    <w:left w:val="none" w:sz="0" w:space="0" w:color="auto"/>
                    <w:bottom w:val="none" w:sz="0" w:space="0" w:color="auto"/>
                    <w:right w:val="none" w:sz="0" w:space="0" w:color="auto"/>
                  </w:divBdr>
                </w:div>
                <w:div w:id="731930468">
                  <w:marLeft w:val="640"/>
                  <w:marRight w:val="0"/>
                  <w:marTop w:val="0"/>
                  <w:marBottom w:val="0"/>
                  <w:divBdr>
                    <w:top w:val="none" w:sz="0" w:space="0" w:color="auto"/>
                    <w:left w:val="none" w:sz="0" w:space="0" w:color="auto"/>
                    <w:bottom w:val="none" w:sz="0" w:space="0" w:color="auto"/>
                    <w:right w:val="none" w:sz="0" w:space="0" w:color="auto"/>
                  </w:divBdr>
                </w:div>
                <w:div w:id="679893719">
                  <w:marLeft w:val="640"/>
                  <w:marRight w:val="0"/>
                  <w:marTop w:val="0"/>
                  <w:marBottom w:val="0"/>
                  <w:divBdr>
                    <w:top w:val="none" w:sz="0" w:space="0" w:color="auto"/>
                    <w:left w:val="none" w:sz="0" w:space="0" w:color="auto"/>
                    <w:bottom w:val="none" w:sz="0" w:space="0" w:color="auto"/>
                    <w:right w:val="none" w:sz="0" w:space="0" w:color="auto"/>
                  </w:divBdr>
                </w:div>
                <w:div w:id="57023130">
                  <w:marLeft w:val="640"/>
                  <w:marRight w:val="0"/>
                  <w:marTop w:val="0"/>
                  <w:marBottom w:val="0"/>
                  <w:divBdr>
                    <w:top w:val="none" w:sz="0" w:space="0" w:color="auto"/>
                    <w:left w:val="none" w:sz="0" w:space="0" w:color="auto"/>
                    <w:bottom w:val="none" w:sz="0" w:space="0" w:color="auto"/>
                    <w:right w:val="none" w:sz="0" w:space="0" w:color="auto"/>
                  </w:divBdr>
                </w:div>
                <w:div w:id="163470410">
                  <w:marLeft w:val="640"/>
                  <w:marRight w:val="0"/>
                  <w:marTop w:val="0"/>
                  <w:marBottom w:val="0"/>
                  <w:divBdr>
                    <w:top w:val="none" w:sz="0" w:space="0" w:color="auto"/>
                    <w:left w:val="none" w:sz="0" w:space="0" w:color="auto"/>
                    <w:bottom w:val="none" w:sz="0" w:space="0" w:color="auto"/>
                    <w:right w:val="none" w:sz="0" w:space="0" w:color="auto"/>
                  </w:divBdr>
                </w:div>
                <w:div w:id="867913432">
                  <w:marLeft w:val="640"/>
                  <w:marRight w:val="0"/>
                  <w:marTop w:val="0"/>
                  <w:marBottom w:val="0"/>
                  <w:divBdr>
                    <w:top w:val="none" w:sz="0" w:space="0" w:color="auto"/>
                    <w:left w:val="none" w:sz="0" w:space="0" w:color="auto"/>
                    <w:bottom w:val="none" w:sz="0" w:space="0" w:color="auto"/>
                    <w:right w:val="none" w:sz="0" w:space="0" w:color="auto"/>
                  </w:divBdr>
                </w:div>
                <w:div w:id="1212232949">
                  <w:marLeft w:val="640"/>
                  <w:marRight w:val="0"/>
                  <w:marTop w:val="0"/>
                  <w:marBottom w:val="0"/>
                  <w:divBdr>
                    <w:top w:val="none" w:sz="0" w:space="0" w:color="auto"/>
                    <w:left w:val="none" w:sz="0" w:space="0" w:color="auto"/>
                    <w:bottom w:val="none" w:sz="0" w:space="0" w:color="auto"/>
                    <w:right w:val="none" w:sz="0" w:space="0" w:color="auto"/>
                  </w:divBdr>
                </w:div>
                <w:div w:id="1139424065">
                  <w:marLeft w:val="640"/>
                  <w:marRight w:val="0"/>
                  <w:marTop w:val="0"/>
                  <w:marBottom w:val="0"/>
                  <w:divBdr>
                    <w:top w:val="none" w:sz="0" w:space="0" w:color="auto"/>
                    <w:left w:val="none" w:sz="0" w:space="0" w:color="auto"/>
                    <w:bottom w:val="none" w:sz="0" w:space="0" w:color="auto"/>
                    <w:right w:val="none" w:sz="0" w:space="0" w:color="auto"/>
                  </w:divBdr>
                </w:div>
                <w:div w:id="1043481956">
                  <w:marLeft w:val="640"/>
                  <w:marRight w:val="0"/>
                  <w:marTop w:val="0"/>
                  <w:marBottom w:val="0"/>
                  <w:divBdr>
                    <w:top w:val="none" w:sz="0" w:space="0" w:color="auto"/>
                    <w:left w:val="none" w:sz="0" w:space="0" w:color="auto"/>
                    <w:bottom w:val="none" w:sz="0" w:space="0" w:color="auto"/>
                    <w:right w:val="none" w:sz="0" w:space="0" w:color="auto"/>
                  </w:divBdr>
                </w:div>
                <w:div w:id="650401770">
                  <w:marLeft w:val="640"/>
                  <w:marRight w:val="0"/>
                  <w:marTop w:val="0"/>
                  <w:marBottom w:val="0"/>
                  <w:divBdr>
                    <w:top w:val="none" w:sz="0" w:space="0" w:color="auto"/>
                    <w:left w:val="none" w:sz="0" w:space="0" w:color="auto"/>
                    <w:bottom w:val="none" w:sz="0" w:space="0" w:color="auto"/>
                    <w:right w:val="none" w:sz="0" w:space="0" w:color="auto"/>
                  </w:divBdr>
                </w:div>
                <w:div w:id="1027606515">
                  <w:marLeft w:val="640"/>
                  <w:marRight w:val="0"/>
                  <w:marTop w:val="0"/>
                  <w:marBottom w:val="0"/>
                  <w:divBdr>
                    <w:top w:val="none" w:sz="0" w:space="0" w:color="auto"/>
                    <w:left w:val="none" w:sz="0" w:space="0" w:color="auto"/>
                    <w:bottom w:val="none" w:sz="0" w:space="0" w:color="auto"/>
                    <w:right w:val="none" w:sz="0" w:space="0" w:color="auto"/>
                  </w:divBdr>
                </w:div>
                <w:div w:id="1989162115">
                  <w:marLeft w:val="640"/>
                  <w:marRight w:val="0"/>
                  <w:marTop w:val="0"/>
                  <w:marBottom w:val="0"/>
                  <w:divBdr>
                    <w:top w:val="none" w:sz="0" w:space="0" w:color="auto"/>
                    <w:left w:val="none" w:sz="0" w:space="0" w:color="auto"/>
                    <w:bottom w:val="none" w:sz="0" w:space="0" w:color="auto"/>
                    <w:right w:val="none" w:sz="0" w:space="0" w:color="auto"/>
                  </w:divBdr>
                </w:div>
                <w:div w:id="558324210">
                  <w:marLeft w:val="640"/>
                  <w:marRight w:val="0"/>
                  <w:marTop w:val="0"/>
                  <w:marBottom w:val="0"/>
                  <w:divBdr>
                    <w:top w:val="none" w:sz="0" w:space="0" w:color="auto"/>
                    <w:left w:val="none" w:sz="0" w:space="0" w:color="auto"/>
                    <w:bottom w:val="none" w:sz="0" w:space="0" w:color="auto"/>
                    <w:right w:val="none" w:sz="0" w:space="0" w:color="auto"/>
                  </w:divBdr>
                </w:div>
                <w:div w:id="821194679">
                  <w:marLeft w:val="640"/>
                  <w:marRight w:val="0"/>
                  <w:marTop w:val="0"/>
                  <w:marBottom w:val="0"/>
                  <w:divBdr>
                    <w:top w:val="none" w:sz="0" w:space="0" w:color="auto"/>
                    <w:left w:val="none" w:sz="0" w:space="0" w:color="auto"/>
                    <w:bottom w:val="none" w:sz="0" w:space="0" w:color="auto"/>
                    <w:right w:val="none" w:sz="0" w:space="0" w:color="auto"/>
                  </w:divBdr>
                </w:div>
                <w:div w:id="1572734776">
                  <w:marLeft w:val="640"/>
                  <w:marRight w:val="0"/>
                  <w:marTop w:val="0"/>
                  <w:marBottom w:val="0"/>
                  <w:divBdr>
                    <w:top w:val="none" w:sz="0" w:space="0" w:color="auto"/>
                    <w:left w:val="none" w:sz="0" w:space="0" w:color="auto"/>
                    <w:bottom w:val="none" w:sz="0" w:space="0" w:color="auto"/>
                    <w:right w:val="none" w:sz="0" w:space="0" w:color="auto"/>
                  </w:divBdr>
                </w:div>
                <w:div w:id="1967159391">
                  <w:marLeft w:val="640"/>
                  <w:marRight w:val="0"/>
                  <w:marTop w:val="0"/>
                  <w:marBottom w:val="0"/>
                  <w:divBdr>
                    <w:top w:val="none" w:sz="0" w:space="0" w:color="auto"/>
                    <w:left w:val="none" w:sz="0" w:space="0" w:color="auto"/>
                    <w:bottom w:val="none" w:sz="0" w:space="0" w:color="auto"/>
                    <w:right w:val="none" w:sz="0" w:space="0" w:color="auto"/>
                  </w:divBdr>
                </w:div>
                <w:div w:id="1834952383">
                  <w:marLeft w:val="640"/>
                  <w:marRight w:val="0"/>
                  <w:marTop w:val="0"/>
                  <w:marBottom w:val="0"/>
                  <w:divBdr>
                    <w:top w:val="none" w:sz="0" w:space="0" w:color="auto"/>
                    <w:left w:val="none" w:sz="0" w:space="0" w:color="auto"/>
                    <w:bottom w:val="none" w:sz="0" w:space="0" w:color="auto"/>
                    <w:right w:val="none" w:sz="0" w:space="0" w:color="auto"/>
                  </w:divBdr>
                </w:div>
                <w:div w:id="2101562159">
                  <w:marLeft w:val="640"/>
                  <w:marRight w:val="0"/>
                  <w:marTop w:val="0"/>
                  <w:marBottom w:val="0"/>
                  <w:divBdr>
                    <w:top w:val="none" w:sz="0" w:space="0" w:color="auto"/>
                    <w:left w:val="none" w:sz="0" w:space="0" w:color="auto"/>
                    <w:bottom w:val="none" w:sz="0" w:space="0" w:color="auto"/>
                    <w:right w:val="none" w:sz="0" w:space="0" w:color="auto"/>
                  </w:divBdr>
                </w:div>
                <w:div w:id="1825468044">
                  <w:marLeft w:val="640"/>
                  <w:marRight w:val="0"/>
                  <w:marTop w:val="0"/>
                  <w:marBottom w:val="0"/>
                  <w:divBdr>
                    <w:top w:val="none" w:sz="0" w:space="0" w:color="auto"/>
                    <w:left w:val="none" w:sz="0" w:space="0" w:color="auto"/>
                    <w:bottom w:val="none" w:sz="0" w:space="0" w:color="auto"/>
                    <w:right w:val="none" w:sz="0" w:space="0" w:color="auto"/>
                  </w:divBdr>
                </w:div>
                <w:div w:id="686902990">
                  <w:marLeft w:val="640"/>
                  <w:marRight w:val="0"/>
                  <w:marTop w:val="0"/>
                  <w:marBottom w:val="0"/>
                  <w:divBdr>
                    <w:top w:val="none" w:sz="0" w:space="0" w:color="auto"/>
                    <w:left w:val="none" w:sz="0" w:space="0" w:color="auto"/>
                    <w:bottom w:val="none" w:sz="0" w:space="0" w:color="auto"/>
                    <w:right w:val="none" w:sz="0" w:space="0" w:color="auto"/>
                  </w:divBdr>
                </w:div>
                <w:div w:id="1261064127">
                  <w:marLeft w:val="640"/>
                  <w:marRight w:val="0"/>
                  <w:marTop w:val="0"/>
                  <w:marBottom w:val="0"/>
                  <w:divBdr>
                    <w:top w:val="none" w:sz="0" w:space="0" w:color="auto"/>
                    <w:left w:val="none" w:sz="0" w:space="0" w:color="auto"/>
                    <w:bottom w:val="none" w:sz="0" w:space="0" w:color="auto"/>
                    <w:right w:val="none" w:sz="0" w:space="0" w:color="auto"/>
                  </w:divBdr>
                </w:div>
                <w:div w:id="1872643018">
                  <w:marLeft w:val="640"/>
                  <w:marRight w:val="0"/>
                  <w:marTop w:val="0"/>
                  <w:marBottom w:val="0"/>
                  <w:divBdr>
                    <w:top w:val="none" w:sz="0" w:space="0" w:color="auto"/>
                    <w:left w:val="none" w:sz="0" w:space="0" w:color="auto"/>
                    <w:bottom w:val="none" w:sz="0" w:space="0" w:color="auto"/>
                    <w:right w:val="none" w:sz="0" w:space="0" w:color="auto"/>
                  </w:divBdr>
                </w:div>
                <w:div w:id="973482981">
                  <w:marLeft w:val="640"/>
                  <w:marRight w:val="0"/>
                  <w:marTop w:val="0"/>
                  <w:marBottom w:val="0"/>
                  <w:divBdr>
                    <w:top w:val="none" w:sz="0" w:space="0" w:color="auto"/>
                    <w:left w:val="none" w:sz="0" w:space="0" w:color="auto"/>
                    <w:bottom w:val="none" w:sz="0" w:space="0" w:color="auto"/>
                    <w:right w:val="none" w:sz="0" w:space="0" w:color="auto"/>
                  </w:divBdr>
                </w:div>
              </w:divsChild>
            </w:div>
            <w:div w:id="1601134124">
              <w:marLeft w:val="0"/>
              <w:marRight w:val="0"/>
              <w:marTop w:val="0"/>
              <w:marBottom w:val="0"/>
              <w:divBdr>
                <w:top w:val="none" w:sz="0" w:space="0" w:color="auto"/>
                <w:left w:val="none" w:sz="0" w:space="0" w:color="auto"/>
                <w:bottom w:val="none" w:sz="0" w:space="0" w:color="auto"/>
                <w:right w:val="none" w:sz="0" w:space="0" w:color="auto"/>
              </w:divBdr>
              <w:divsChild>
                <w:div w:id="1813717995">
                  <w:marLeft w:val="640"/>
                  <w:marRight w:val="0"/>
                  <w:marTop w:val="0"/>
                  <w:marBottom w:val="0"/>
                  <w:divBdr>
                    <w:top w:val="none" w:sz="0" w:space="0" w:color="auto"/>
                    <w:left w:val="none" w:sz="0" w:space="0" w:color="auto"/>
                    <w:bottom w:val="none" w:sz="0" w:space="0" w:color="auto"/>
                    <w:right w:val="none" w:sz="0" w:space="0" w:color="auto"/>
                  </w:divBdr>
                </w:div>
                <w:div w:id="263919839">
                  <w:marLeft w:val="640"/>
                  <w:marRight w:val="0"/>
                  <w:marTop w:val="0"/>
                  <w:marBottom w:val="0"/>
                  <w:divBdr>
                    <w:top w:val="none" w:sz="0" w:space="0" w:color="auto"/>
                    <w:left w:val="none" w:sz="0" w:space="0" w:color="auto"/>
                    <w:bottom w:val="none" w:sz="0" w:space="0" w:color="auto"/>
                    <w:right w:val="none" w:sz="0" w:space="0" w:color="auto"/>
                  </w:divBdr>
                </w:div>
                <w:div w:id="822746012">
                  <w:marLeft w:val="640"/>
                  <w:marRight w:val="0"/>
                  <w:marTop w:val="0"/>
                  <w:marBottom w:val="0"/>
                  <w:divBdr>
                    <w:top w:val="none" w:sz="0" w:space="0" w:color="auto"/>
                    <w:left w:val="none" w:sz="0" w:space="0" w:color="auto"/>
                    <w:bottom w:val="none" w:sz="0" w:space="0" w:color="auto"/>
                    <w:right w:val="none" w:sz="0" w:space="0" w:color="auto"/>
                  </w:divBdr>
                </w:div>
                <w:div w:id="767844869">
                  <w:marLeft w:val="640"/>
                  <w:marRight w:val="0"/>
                  <w:marTop w:val="0"/>
                  <w:marBottom w:val="0"/>
                  <w:divBdr>
                    <w:top w:val="none" w:sz="0" w:space="0" w:color="auto"/>
                    <w:left w:val="none" w:sz="0" w:space="0" w:color="auto"/>
                    <w:bottom w:val="none" w:sz="0" w:space="0" w:color="auto"/>
                    <w:right w:val="none" w:sz="0" w:space="0" w:color="auto"/>
                  </w:divBdr>
                </w:div>
                <w:div w:id="1961836229">
                  <w:marLeft w:val="640"/>
                  <w:marRight w:val="0"/>
                  <w:marTop w:val="0"/>
                  <w:marBottom w:val="0"/>
                  <w:divBdr>
                    <w:top w:val="none" w:sz="0" w:space="0" w:color="auto"/>
                    <w:left w:val="none" w:sz="0" w:space="0" w:color="auto"/>
                    <w:bottom w:val="none" w:sz="0" w:space="0" w:color="auto"/>
                    <w:right w:val="none" w:sz="0" w:space="0" w:color="auto"/>
                  </w:divBdr>
                </w:div>
                <w:div w:id="751581182">
                  <w:marLeft w:val="640"/>
                  <w:marRight w:val="0"/>
                  <w:marTop w:val="0"/>
                  <w:marBottom w:val="0"/>
                  <w:divBdr>
                    <w:top w:val="none" w:sz="0" w:space="0" w:color="auto"/>
                    <w:left w:val="none" w:sz="0" w:space="0" w:color="auto"/>
                    <w:bottom w:val="none" w:sz="0" w:space="0" w:color="auto"/>
                    <w:right w:val="none" w:sz="0" w:space="0" w:color="auto"/>
                  </w:divBdr>
                </w:div>
                <w:div w:id="592058792">
                  <w:marLeft w:val="640"/>
                  <w:marRight w:val="0"/>
                  <w:marTop w:val="0"/>
                  <w:marBottom w:val="0"/>
                  <w:divBdr>
                    <w:top w:val="none" w:sz="0" w:space="0" w:color="auto"/>
                    <w:left w:val="none" w:sz="0" w:space="0" w:color="auto"/>
                    <w:bottom w:val="none" w:sz="0" w:space="0" w:color="auto"/>
                    <w:right w:val="none" w:sz="0" w:space="0" w:color="auto"/>
                  </w:divBdr>
                </w:div>
                <w:div w:id="1413047575">
                  <w:marLeft w:val="640"/>
                  <w:marRight w:val="0"/>
                  <w:marTop w:val="0"/>
                  <w:marBottom w:val="0"/>
                  <w:divBdr>
                    <w:top w:val="none" w:sz="0" w:space="0" w:color="auto"/>
                    <w:left w:val="none" w:sz="0" w:space="0" w:color="auto"/>
                    <w:bottom w:val="none" w:sz="0" w:space="0" w:color="auto"/>
                    <w:right w:val="none" w:sz="0" w:space="0" w:color="auto"/>
                  </w:divBdr>
                </w:div>
                <w:div w:id="1369259597">
                  <w:marLeft w:val="640"/>
                  <w:marRight w:val="0"/>
                  <w:marTop w:val="0"/>
                  <w:marBottom w:val="0"/>
                  <w:divBdr>
                    <w:top w:val="none" w:sz="0" w:space="0" w:color="auto"/>
                    <w:left w:val="none" w:sz="0" w:space="0" w:color="auto"/>
                    <w:bottom w:val="none" w:sz="0" w:space="0" w:color="auto"/>
                    <w:right w:val="none" w:sz="0" w:space="0" w:color="auto"/>
                  </w:divBdr>
                </w:div>
                <w:div w:id="412703724">
                  <w:marLeft w:val="640"/>
                  <w:marRight w:val="0"/>
                  <w:marTop w:val="0"/>
                  <w:marBottom w:val="0"/>
                  <w:divBdr>
                    <w:top w:val="none" w:sz="0" w:space="0" w:color="auto"/>
                    <w:left w:val="none" w:sz="0" w:space="0" w:color="auto"/>
                    <w:bottom w:val="none" w:sz="0" w:space="0" w:color="auto"/>
                    <w:right w:val="none" w:sz="0" w:space="0" w:color="auto"/>
                  </w:divBdr>
                </w:div>
                <w:div w:id="391268577">
                  <w:marLeft w:val="640"/>
                  <w:marRight w:val="0"/>
                  <w:marTop w:val="0"/>
                  <w:marBottom w:val="0"/>
                  <w:divBdr>
                    <w:top w:val="none" w:sz="0" w:space="0" w:color="auto"/>
                    <w:left w:val="none" w:sz="0" w:space="0" w:color="auto"/>
                    <w:bottom w:val="none" w:sz="0" w:space="0" w:color="auto"/>
                    <w:right w:val="none" w:sz="0" w:space="0" w:color="auto"/>
                  </w:divBdr>
                </w:div>
                <w:div w:id="23792127">
                  <w:marLeft w:val="640"/>
                  <w:marRight w:val="0"/>
                  <w:marTop w:val="0"/>
                  <w:marBottom w:val="0"/>
                  <w:divBdr>
                    <w:top w:val="none" w:sz="0" w:space="0" w:color="auto"/>
                    <w:left w:val="none" w:sz="0" w:space="0" w:color="auto"/>
                    <w:bottom w:val="none" w:sz="0" w:space="0" w:color="auto"/>
                    <w:right w:val="none" w:sz="0" w:space="0" w:color="auto"/>
                  </w:divBdr>
                </w:div>
                <w:div w:id="2007199562">
                  <w:marLeft w:val="640"/>
                  <w:marRight w:val="0"/>
                  <w:marTop w:val="0"/>
                  <w:marBottom w:val="0"/>
                  <w:divBdr>
                    <w:top w:val="none" w:sz="0" w:space="0" w:color="auto"/>
                    <w:left w:val="none" w:sz="0" w:space="0" w:color="auto"/>
                    <w:bottom w:val="none" w:sz="0" w:space="0" w:color="auto"/>
                    <w:right w:val="none" w:sz="0" w:space="0" w:color="auto"/>
                  </w:divBdr>
                </w:div>
                <w:div w:id="316959471">
                  <w:marLeft w:val="640"/>
                  <w:marRight w:val="0"/>
                  <w:marTop w:val="0"/>
                  <w:marBottom w:val="0"/>
                  <w:divBdr>
                    <w:top w:val="none" w:sz="0" w:space="0" w:color="auto"/>
                    <w:left w:val="none" w:sz="0" w:space="0" w:color="auto"/>
                    <w:bottom w:val="none" w:sz="0" w:space="0" w:color="auto"/>
                    <w:right w:val="none" w:sz="0" w:space="0" w:color="auto"/>
                  </w:divBdr>
                </w:div>
                <w:div w:id="2110194331">
                  <w:marLeft w:val="640"/>
                  <w:marRight w:val="0"/>
                  <w:marTop w:val="0"/>
                  <w:marBottom w:val="0"/>
                  <w:divBdr>
                    <w:top w:val="none" w:sz="0" w:space="0" w:color="auto"/>
                    <w:left w:val="none" w:sz="0" w:space="0" w:color="auto"/>
                    <w:bottom w:val="none" w:sz="0" w:space="0" w:color="auto"/>
                    <w:right w:val="none" w:sz="0" w:space="0" w:color="auto"/>
                  </w:divBdr>
                </w:div>
                <w:div w:id="1903253644">
                  <w:marLeft w:val="640"/>
                  <w:marRight w:val="0"/>
                  <w:marTop w:val="0"/>
                  <w:marBottom w:val="0"/>
                  <w:divBdr>
                    <w:top w:val="none" w:sz="0" w:space="0" w:color="auto"/>
                    <w:left w:val="none" w:sz="0" w:space="0" w:color="auto"/>
                    <w:bottom w:val="none" w:sz="0" w:space="0" w:color="auto"/>
                    <w:right w:val="none" w:sz="0" w:space="0" w:color="auto"/>
                  </w:divBdr>
                </w:div>
                <w:div w:id="597981634">
                  <w:marLeft w:val="640"/>
                  <w:marRight w:val="0"/>
                  <w:marTop w:val="0"/>
                  <w:marBottom w:val="0"/>
                  <w:divBdr>
                    <w:top w:val="none" w:sz="0" w:space="0" w:color="auto"/>
                    <w:left w:val="none" w:sz="0" w:space="0" w:color="auto"/>
                    <w:bottom w:val="none" w:sz="0" w:space="0" w:color="auto"/>
                    <w:right w:val="none" w:sz="0" w:space="0" w:color="auto"/>
                  </w:divBdr>
                </w:div>
                <w:div w:id="1058893680">
                  <w:marLeft w:val="640"/>
                  <w:marRight w:val="0"/>
                  <w:marTop w:val="0"/>
                  <w:marBottom w:val="0"/>
                  <w:divBdr>
                    <w:top w:val="none" w:sz="0" w:space="0" w:color="auto"/>
                    <w:left w:val="none" w:sz="0" w:space="0" w:color="auto"/>
                    <w:bottom w:val="none" w:sz="0" w:space="0" w:color="auto"/>
                    <w:right w:val="none" w:sz="0" w:space="0" w:color="auto"/>
                  </w:divBdr>
                </w:div>
                <w:div w:id="1022165078">
                  <w:marLeft w:val="640"/>
                  <w:marRight w:val="0"/>
                  <w:marTop w:val="0"/>
                  <w:marBottom w:val="0"/>
                  <w:divBdr>
                    <w:top w:val="none" w:sz="0" w:space="0" w:color="auto"/>
                    <w:left w:val="none" w:sz="0" w:space="0" w:color="auto"/>
                    <w:bottom w:val="none" w:sz="0" w:space="0" w:color="auto"/>
                    <w:right w:val="none" w:sz="0" w:space="0" w:color="auto"/>
                  </w:divBdr>
                </w:div>
                <w:div w:id="1673875826">
                  <w:marLeft w:val="640"/>
                  <w:marRight w:val="0"/>
                  <w:marTop w:val="0"/>
                  <w:marBottom w:val="0"/>
                  <w:divBdr>
                    <w:top w:val="none" w:sz="0" w:space="0" w:color="auto"/>
                    <w:left w:val="none" w:sz="0" w:space="0" w:color="auto"/>
                    <w:bottom w:val="none" w:sz="0" w:space="0" w:color="auto"/>
                    <w:right w:val="none" w:sz="0" w:space="0" w:color="auto"/>
                  </w:divBdr>
                </w:div>
                <w:div w:id="265431244">
                  <w:marLeft w:val="640"/>
                  <w:marRight w:val="0"/>
                  <w:marTop w:val="0"/>
                  <w:marBottom w:val="0"/>
                  <w:divBdr>
                    <w:top w:val="none" w:sz="0" w:space="0" w:color="auto"/>
                    <w:left w:val="none" w:sz="0" w:space="0" w:color="auto"/>
                    <w:bottom w:val="none" w:sz="0" w:space="0" w:color="auto"/>
                    <w:right w:val="none" w:sz="0" w:space="0" w:color="auto"/>
                  </w:divBdr>
                </w:div>
                <w:div w:id="788398925">
                  <w:marLeft w:val="640"/>
                  <w:marRight w:val="0"/>
                  <w:marTop w:val="0"/>
                  <w:marBottom w:val="0"/>
                  <w:divBdr>
                    <w:top w:val="none" w:sz="0" w:space="0" w:color="auto"/>
                    <w:left w:val="none" w:sz="0" w:space="0" w:color="auto"/>
                    <w:bottom w:val="none" w:sz="0" w:space="0" w:color="auto"/>
                    <w:right w:val="none" w:sz="0" w:space="0" w:color="auto"/>
                  </w:divBdr>
                </w:div>
                <w:div w:id="399443503">
                  <w:marLeft w:val="640"/>
                  <w:marRight w:val="0"/>
                  <w:marTop w:val="0"/>
                  <w:marBottom w:val="0"/>
                  <w:divBdr>
                    <w:top w:val="none" w:sz="0" w:space="0" w:color="auto"/>
                    <w:left w:val="none" w:sz="0" w:space="0" w:color="auto"/>
                    <w:bottom w:val="none" w:sz="0" w:space="0" w:color="auto"/>
                    <w:right w:val="none" w:sz="0" w:space="0" w:color="auto"/>
                  </w:divBdr>
                </w:div>
                <w:div w:id="895623114">
                  <w:marLeft w:val="640"/>
                  <w:marRight w:val="0"/>
                  <w:marTop w:val="0"/>
                  <w:marBottom w:val="0"/>
                  <w:divBdr>
                    <w:top w:val="none" w:sz="0" w:space="0" w:color="auto"/>
                    <w:left w:val="none" w:sz="0" w:space="0" w:color="auto"/>
                    <w:bottom w:val="none" w:sz="0" w:space="0" w:color="auto"/>
                    <w:right w:val="none" w:sz="0" w:space="0" w:color="auto"/>
                  </w:divBdr>
                </w:div>
                <w:div w:id="620259580">
                  <w:marLeft w:val="640"/>
                  <w:marRight w:val="0"/>
                  <w:marTop w:val="0"/>
                  <w:marBottom w:val="0"/>
                  <w:divBdr>
                    <w:top w:val="none" w:sz="0" w:space="0" w:color="auto"/>
                    <w:left w:val="none" w:sz="0" w:space="0" w:color="auto"/>
                    <w:bottom w:val="none" w:sz="0" w:space="0" w:color="auto"/>
                    <w:right w:val="none" w:sz="0" w:space="0" w:color="auto"/>
                  </w:divBdr>
                </w:div>
                <w:div w:id="701633151">
                  <w:marLeft w:val="640"/>
                  <w:marRight w:val="0"/>
                  <w:marTop w:val="0"/>
                  <w:marBottom w:val="0"/>
                  <w:divBdr>
                    <w:top w:val="none" w:sz="0" w:space="0" w:color="auto"/>
                    <w:left w:val="none" w:sz="0" w:space="0" w:color="auto"/>
                    <w:bottom w:val="none" w:sz="0" w:space="0" w:color="auto"/>
                    <w:right w:val="none" w:sz="0" w:space="0" w:color="auto"/>
                  </w:divBdr>
                </w:div>
                <w:div w:id="590742387">
                  <w:marLeft w:val="640"/>
                  <w:marRight w:val="0"/>
                  <w:marTop w:val="0"/>
                  <w:marBottom w:val="0"/>
                  <w:divBdr>
                    <w:top w:val="none" w:sz="0" w:space="0" w:color="auto"/>
                    <w:left w:val="none" w:sz="0" w:space="0" w:color="auto"/>
                    <w:bottom w:val="none" w:sz="0" w:space="0" w:color="auto"/>
                    <w:right w:val="none" w:sz="0" w:space="0" w:color="auto"/>
                  </w:divBdr>
                </w:div>
                <w:div w:id="1614093687">
                  <w:marLeft w:val="640"/>
                  <w:marRight w:val="0"/>
                  <w:marTop w:val="0"/>
                  <w:marBottom w:val="0"/>
                  <w:divBdr>
                    <w:top w:val="none" w:sz="0" w:space="0" w:color="auto"/>
                    <w:left w:val="none" w:sz="0" w:space="0" w:color="auto"/>
                    <w:bottom w:val="none" w:sz="0" w:space="0" w:color="auto"/>
                    <w:right w:val="none" w:sz="0" w:space="0" w:color="auto"/>
                  </w:divBdr>
                </w:div>
                <w:div w:id="1839609178">
                  <w:marLeft w:val="640"/>
                  <w:marRight w:val="0"/>
                  <w:marTop w:val="0"/>
                  <w:marBottom w:val="0"/>
                  <w:divBdr>
                    <w:top w:val="none" w:sz="0" w:space="0" w:color="auto"/>
                    <w:left w:val="none" w:sz="0" w:space="0" w:color="auto"/>
                    <w:bottom w:val="none" w:sz="0" w:space="0" w:color="auto"/>
                    <w:right w:val="none" w:sz="0" w:space="0" w:color="auto"/>
                  </w:divBdr>
                </w:div>
                <w:div w:id="1258752023">
                  <w:marLeft w:val="640"/>
                  <w:marRight w:val="0"/>
                  <w:marTop w:val="0"/>
                  <w:marBottom w:val="0"/>
                  <w:divBdr>
                    <w:top w:val="none" w:sz="0" w:space="0" w:color="auto"/>
                    <w:left w:val="none" w:sz="0" w:space="0" w:color="auto"/>
                    <w:bottom w:val="none" w:sz="0" w:space="0" w:color="auto"/>
                    <w:right w:val="none" w:sz="0" w:space="0" w:color="auto"/>
                  </w:divBdr>
                </w:div>
                <w:div w:id="1841922043">
                  <w:marLeft w:val="640"/>
                  <w:marRight w:val="0"/>
                  <w:marTop w:val="0"/>
                  <w:marBottom w:val="0"/>
                  <w:divBdr>
                    <w:top w:val="none" w:sz="0" w:space="0" w:color="auto"/>
                    <w:left w:val="none" w:sz="0" w:space="0" w:color="auto"/>
                    <w:bottom w:val="none" w:sz="0" w:space="0" w:color="auto"/>
                    <w:right w:val="none" w:sz="0" w:space="0" w:color="auto"/>
                  </w:divBdr>
                </w:div>
                <w:div w:id="2019119780">
                  <w:marLeft w:val="640"/>
                  <w:marRight w:val="0"/>
                  <w:marTop w:val="0"/>
                  <w:marBottom w:val="0"/>
                  <w:divBdr>
                    <w:top w:val="none" w:sz="0" w:space="0" w:color="auto"/>
                    <w:left w:val="none" w:sz="0" w:space="0" w:color="auto"/>
                    <w:bottom w:val="none" w:sz="0" w:space="0" w:color="auto"/>
                    <w:right w:val="none" w:sz="0" w:space="0" w:color="auto"/>
                  </w:divBdr>
                </w:div>
                <w:div w:id="2007126111">
                  <w:marLeft w:val="640"/>
                  <w:marRight w:val="0"/>
                  <w:marTop w:val="0"/>
                  <w:marBottom w:val="0"/>
                  <w:divBdr>
                    <w:top w:val="none" w:sz="0" w:space="0" w:color="auto"/>
                    <w:left w:val="none" w:sz="0" w:space="0" w:color="auto"/>
                    <w:bottom w:val="none" w:sz="0" w:space="0" w:color="auto"/>
                    <w:right w:val="none" w:sz="0" w:space="0" w:color="auto"/>
                  </w:divBdr>
                </w:div>
                <w:div w:id="1689867377">
                  <w:marLeft w:val="640"/>
                  <w:marRight w:val="0"/>
                  <w:marTop w:val="0"/>
                  <w:marBottom w:val="0"/>
                  <w:divBdr>
                    <w:top w:val="none" w:sz="0" w:space="0" w:color="auto"/>
                    <w:left w:val="none" w:sz="0" w:space="0" w:color="auto"/>
                    <w:bottom w:val="none" w:sz="0" w:space="0" w:color="auto"/>
                    <w:right w:val="none" w:sz="0" w:space="0" w:color="auto"/>
                  </w:divBdr>
                </w:div>
                <w:div w:id="509179153">
                  <w:marLeft w:val="640"/>
                  <w:marRight w:val="0"/>
                  <w:marTop w:val="0"/>
                  <w:marBottom w:val="0"/>
                  <w:divBdr>
                    <w:top w:val="none" w:sz="0" w:space="0" w:color="auto"/>
                    <w:left w:val="none" w:sz="0" w:space="0" w:color="auto"/>
                    <w:bottom w:val="none" w:sz="0" w:space="0" w:color="auto"/>
                    <w:right w:val="none" w:sz="0" w:space="0" w:color="auto"/>
                  </w:divBdr>
                </w:div>
                <w:div w:id="1069231583">
                  <w:marLeft w:val="640"/>
                  <w:marRight w:val="0"/>
                  <w:marTop w:val="0"/>
                  <w:marBottom w:val="0"/>
                  <w:divBdr>
                    <w:top w:val="none" w:sz="0" w:space="0" w:color="auto"/>
                    <w:left w:val="none" w:sz="0" w:space="0" w:color="auto"/>
                    <w:bottom w:val="none" w:sz="0" w:space="0" w:color="auto"/>
                    <w:right w:val="none" w:sz="0" w:space="0" w:color="auto"/>
                  </w:divBdr>
                </w:div>
                <w:div w:id="1540045001">
                  <w:marLeft w:val="640"/>
                  <w:marRight w:val="0"/>
                  <w:marTop w:val="0"/>
                  <w:marBottom w:val="0"/>
                  <w:divBdr>
                    <w:top w:val="none" w:sz="0" w:space="0" w:color="auto"/>
                    <w:left w:val="none" w:sz="0" w:space="0" w:color="auto"/>
                    <w:bottom w:val="none" w:sz="0" w:space="0" w:color="auto"/>
                    <w:right w:val="none" w:sz="0" w:space="0" w:color="auto"/>
                  </w:divBdr>
                </w:div>
                <w:div w:id="510223909">
                  <w:marLeft w:val="640"/>
                  <w:marRight w:val="0"/>
                  <w:marTop w:val="0"/>
                  <w:marBottom w:val="0"/>
                  <w:divBdr>
                    <w:top w:val="none" w:sz="0" w:space="0" w:color="auto"/>
                    <w:left w:val="none" w:sz="0" w:space="0" w:color="auto"/>
                    <w:bottom w:val="none" w:sz="0" w:space="0" w:color="auto"/>
                    <w:right w:val="none" w:sz="0" w:space="0" w:color="auto"/>
                  </w:divBdr>
                </w:div>
                <w:div w:id="1348022620">
                  <w:marLeft w:val="640"/>
                  <w:marRight w:val="0"/>
                  <w:marTop w:val="0"/>
                  <w:marBottom w:val="0"/>
                  <w:divBdr>
                    <w:top w:val="none" w:sz="0" w:space="0" w:color="auto"/>
                    <w:left w:val="none" w:sz="0" w:space="0" w:color="auto"/>
                    <w:bottom w:val="none" w:sz="0" w:space="0" w:color="auto"/>
                    <w:right w:val="none" w:sz="0" w:space="0" w:color="auto"/>
                  </w:divBdr>
                </w:div>
                <w:div w:id="512576039">
                  <w:marLeft w:val="640"/>
                  <w:marRight w:val="0"/>
                  <w:marTop w:val="0"/>
                  <w:marBottom w:val="0"/>
                  <w:divBdr>
                    <w:top w:val="none" w:sz="0" w:space="0" w:color="auto"/>
                    <w:left w:val="none" w:sz="0" w:space="0" w:color="auto"/>
                    <w:bottom w:val="none" w:sz="0" w:space="0" w:color="auto"/>
                    <w:right w:val="none" w:sz="0" w:space="0" w:color="auto"/>
                  </w:divBdr>
                </w:div>
                <w:div w:id="1696731864">
                  <w:marLeft w:val="640"/>
                  <w:marRight w:val="0"/>
                  <w:marTop w:val="0"/>
                  <w:marBottom w:val="0"/>
                  <w:divBdr>
                    <w:top w:val="none" w:sz="0" w:space="0" w:color="auto"/>
                    <w:left w:val="none" w:sz="0" w:space="0" w:color="auto"/>
                    <w:bottom w:val="none" w:sz="0" w:space="0" w:color="auto"/>
                    <w:right w:val="none" w:sz="0" w:space="0" w:color="auto"/>
                  </w:divBdr>
                </w:div>
                <w:div w:id="1848397325">
                  <w:marLeft w:val="640"/>
                  <w:marRight w:val="0"/>
                  <w:marTop w:val="0"/>
                  <w:marBottom w:val="0"/>
                  <w:divBdr>
                    <w:top w:val="none" w:sz="0" w:space="0" w:color="auto"/>
                    <w:left w:val="none" w:sz="0" w:space="0" w:color="auto"/>
                    <w:bottom w:val="none" w:sz="0" w:space="0" w:color="auto"/>
                    <w:right w:val="none" w:sz="0" w:space="0" w:color="auto"/>
                  </w:divBdr>
                </w:div>
              </w:divsChild>
            </w:div>
            <w:div w:id="1658338018">
              <w:marLeft w:val="0"/>
              <w:marRight w:val="0"/>
              <w:marTop w:val="0"/>
              <w:marBottom w:val="0"/>
              <w:divBdr>
                <w:top w:val="none" w:sz="0" w:space="0" w:color="auto"/>
                <w:left w:val="none" w:sz="0" w:space="0" w:color="auto"/>
                <w:bottom w:val="none" w:sz="0" w:space="0" w:color="auto"/>
                <w:right w:val="none" w:sz="0" w:space="0" w:color="auto"/>
              </w:divBdr>
              <w:divsChild>
                <w:div w:id="1374190330">
                  <w:marLeft w:val="640"/>
                  <w:marRight w:val="0"/>
                  <w:marTop w:val="0"/>
                  <w:marBottom w:val="0"/>
                  <w:divBdr>
                    <w:top w:val="none" w:sz="0" w:space="0" w:color="auto"/>
                    <w:left w:val="none" w:sz="0" w:space="0" w:color="auto"/>
                    <w:bottom w:val="none" w:sz="0" w:space="0" w:color="auto"/>
                    <w:right w:val="none" w:sz="0" w:space="0" w:color="auto"/>
                  </w:divBdr>
                </w:div>
                <w:div w:id="1847091239">
                  <w:marLeft w:val="640"/>
                  <w:marRight w:val="0"/>
                  <w:marTop w:val="0"/>
                  <w:marBottom w:val="0"/>
                  <w:divBdr>
                    <w:top w:val="none" w:sz="0" w:space="0" w:color="auto"/>
                    <w:left w:val="none" w:sz="0" w:space="0" w:color="auto"/>
                    <w:bottom w:val="none" w:sz="0" w:space="0" w:color="auto"/>
                    <w:right w:val="none" w:sz="0" w:space="0" w:color="auto"/>
                  </w:divBdr>
                </w:div>
                <w:div w:id="1870215095">
                  <w:marLeft w:val="640"/>
                  <w:marRight w:val="0"/>
                  <w:marTop w:val="0"/>
                  <w:marBottom w:val="0"/>
                  <w:divBdr>
                    <w:top w:val="none" w:sz="0" w:space="0" w:color="auto"/>
                    <w:left w:val="none" w:sz="0" w:space="0" w:color="auto"/>
                    <w:bottom w:val="none" w:sz="0" w:space="0" w:color="auto"/>
                    <w:right w:val="none" w:sz="0" w:space="0" w:color="auto"/>
                  </w:divBdr>
                </w:div>
                <w:div w:id="172649664">
                  <w:marLeft w:val="640"/>
                  <w:marRight w:val="0"/>
                  <w:marTop w:val="0"/>
                  <w:marBottom w:val="0"/>
                  <w:divBdr>
                    <w:top w:val="none" w:sz="0" w:space="0" w:color="auto"/>
                    <w:left w:val="none" w:sz="0" w:space="0" w:color="auto"/>
                    <w:bottom w:val="none" w:sz="0" w:space="0" w:color="auto"/>
                    <w:right w:val="none" w:sz="0" w:space="0" w:color="auto"/>
                  </w:divBdr>
                </w:div>
                <w:div w:id="914124311">
                  <w:marLeft w:val="640"/>
                  <w:marRight w:val="0"/>
                  <w:marTop w:val="0"/>
                  <w:marBottom w:val="0"/>
                  <w:divBdr>
                    <w:top w:val="none" w:sz="0" w:space="0" w:color="auto"/>
                    <w:left w:val="none" w:sz="0" w:space="0" w:color="auto"/>
                    <w:bottom w:val="none" w:sz="0" w:space="0" w:color="auto"/>
                    <w:right w:val="none" w:sz="0" w:space="0" w:color="auto"/>
                  </w:divBdr>
                </w:div>
                <w:div w:id="381834588">
                  <w:marLeft w:val="640"/>
                  <w:marRight w:val="0"/>
                  <w:marTop w:val="0"/>
                  <w:marBottom w:val="0"/>
                  <w:divBdr>
                    <w:top w:val="none" w:sz="0" w:space="0" w:color="auto"/>
                    <w:left w:val="none" w:sz="0" w:space="0" w:color="auto"/>
                    <w:bottom w:val="none" w:sz="0" w:space="0" w:color="auto"/>
                    <w:right w:val="none" w:sz="0" w:space="0" w:color="auto"/>
                  </w:divBdr>
                </w:div>
                <w:div w:id="1181624063">
                  <w:marLeft w:val="640"/>
                  <w:marRight w:val="0"/>
                  <w:marTop w:val="0"/>
                  <w:marBottom w:val="0"/>
                  <w:divBdr>
                    <w:top w:val="none" w:sz="0" w:space="0" w:color="auto"/>
                    <w:left w:val="none" w:sz="0" w:space="0" w:color="auto"/>
                    <w:bottom w:val="none" w:sz="0" w:space="0" w:color="auto"/>
                    <w:right w:val="none" w:sz="0" w:space="0" w:color="auto"/>
                  </w:divBdr>
                </w:div>
                <w:div w:id="428696492">
                  <w:marLeft w:val="640"/>
                  <w:marRight w:val="0"/>
                  <w:marTop w:val="0"/>
                  <w:marBottom w:val="0"/>
                  <w:divBdr>
                    <w:top w:val="none" w:sz="0" w:space="0" w:color="auto"/>
                    <w:left w:val="none" w:sz="0" w:space="0" w:color="auto"/>
                    <w:bottom w:val="none" w:sz="0" w:space="0" w:color="auto"/>
                    <w:right w:val="none" w:sz="0" w:space="0" w:color="auto"/>
                  </w:divBdr>
                </w:div>
                <w:div w:id="1934972746">
                  <w:marLeft w:val="640"/>
                  <w:marRight w:val="0"/>
                  <w:marTop w:val="0"/>
                  <w:marBottom w:val="0"/>
                  <w:divBdr>
                    <w:top w:val="none" w:sz="0" w:space="0" w:color="auto"/>
                    <w:left w:val="none" w:sz="0" w:space="0" w:color="auto"/>
                    <w:bottom w:val="none" w:sz="0" w:space="0" w:color="auto"/>
                    <w:right w:val="none" w:sz="0" w:space="0" w:color="auto"/>
                  </w:divBdr>
                </w:div>
                <w:div w:id="1209805743">
                  <w:marLeft w:val="640"/>
                  <w:marRight w:val="0"/>
                  <w:marTop w:val="0"/>
                  <w:marBottom w:val="0"/>
                  <w:divBdr>
                    <w:top w:val="none" w:sz="0" w:space="0" w:color="auto"/>
                    <w:left w:val="none" w:sz="0" w:space="0" w:color="auto"/>
                    <w:bottom w:val="none" w:sz="0" w:space="0" w:color="auto"/>
                    <w:right w:val="none" w:sz="0" w:space="0" w:color="auto"/>
                  </w:divBdr>
                </w:div>
                <w:div w:id="1628926099">
                  <w:marLeft w:val="640"/>
                  <w:marRight w:val="0"/>
                  <w:marTop w:val="0"/>
                  <w:marBottom w:val="0"/>
                  <w:divBdr>
                    <w:top w:val="none" w:sz="0" w:space="0" w:color="auto"/>
                    <w:left w:val="none" w:sz="0" w:space="0" w:color="auto"/>
                    <w:bottom w:val="none" w:sz="0" w:space="0" w:color="auto"/>
                    <w:right w:val="none" w:sz="0" w:space="0" w:color="auto"/>
                  </w:divBdr>
                </w:div>
                <w:div w:id="1539901216">
                  <w:marLeft w:val="640"/>
                  <w:marRight w:val="0"/>
                  <w:marTop w:val="0"/>
                  <w:marBottom w:val="0"/>
                  <w:divBdr>
                    <w:top w:val="none" w:sz="0" w:space="0" w:color="auto"/>
                    <w:left w:val="none" w:sz="0" w:space="0" w:color="auto"/>
                    <w:bottom w:val="none" w:sz="0" w:space="0" w:color="auto"/>
                    <w:right w:val="none" w:sz="0" w:space="0" w:color="auto"/>
                  </w:divBdr>
                </w:div>
                <w:div w:id="1693729721">
                  <w:marLeft w:val="640"/>
                  <w:marRight w:val="0"/>
                  <w:marTop w:val="0"/>
                  <w:marBottom w:val="0"/>
                  <w:divBdr>
                    <w:top w:val="none" w:sz="0" w:space="0" w:color="auto"/>
                    <w:left w:val="none" w:sz="0" w:space="0" w:color="auto"/>
                    <w:bottom w:val="none" w:sz="0" w:space="0" w:color="auto"/>
                    <w:right w:val="none" w:sz="0" w:space="0" w:color="auto"/>
                  </w:divBdr>
                </w:div>
                <w:div w:id="1043485208">
                  <w:marLeft w:val="640"/>
                  <w:marRight w:val="0"/>
                  <w:marTop w:val="0"/>
                  <w:marBottom w:val="0"/>
                  <w:divBdr>
                    <w:top w:val="none" w:sz="0" w:space="0" w:color="auto"/>
                    <w:left w:val="none" w:sz="0" w:space="0" w:color="auto"/>
                    <w:bottom w:val="none" w:sz="0" w:space="0" w:color="auto"/>
                    <w:right w:val="none" w:sz="0" w:space="0" w:color="auto"/>
                  </w:divBdr>
                </w:div>
                <w:div w:id="1996445967">
                  <w:marLeft w:val="640"/>
                  <w:marRight w:val="0"/>
                  <w:marTop w:val="0"/>
                  <w:marBottom w:val="0"/>
                  <w:divBdr>
                    <w:top w:val="none" w:sz="0" w:space="0" w:color="auto"/>
                    <w:left w:val="none" w:sz="0" w:space="0" w:color="auto"/>
                    <w:bottom w:val="none" w:sz="0" w:space="0" w:color="auto"/>
                    <w:right w:val="none" w:sz="0" w:space="0" w:color="auto"/>
                  </w:divBdr>
                </w:div>
                <w:div w:id="1120220829">
                  <w:marLeft w:val="640"/>
                  <w:marRight w:val="0"/>
                  <w:marTop w:val="0"/>
                  <w:marBottom w:val="0"/>
                  <w:divBdr>
                    <w:top w:val="none" w:sz="0" w:space="0" w:color="auto"/>
                    <w:left w:val="none" w:sz="0" w:space="0" w:color="auto"/>
                    <w:bottom w:val="none" w:sz="0" w:space="0" w:color="auto"/>
                    <w:right w:val="none" w:sz="0" w:space="0" w:color="auto"/>
                  </w:divBdr>
                </w:div>
                <w:div w:id="765266155">
                  <w:marLeft w:val="640"/>
                  <w:marRight w:val="0"/>
                  <w:marTop w:val="0"/>
                  <w:marBottom w:val="0"/>
                  <w:divBdr>
                    <w:top w:val="none" w:sz="0" w:space="0" w:color="auto"/>
                    <w:left w:val="none" w:sz="0" w:space="0" w:color="auto"/>
                    <w:bottom w:val="none" w:sz="0" w:space="0" w:color="auto"/>
                    <w:right w:val="none" w:sz="0" w:space="0" w:color="auto"/>
                  </w:divBdr>
                </w:div>
                <w:div w:id="640617733">
                  <w:marLeft w:val="640"/>
                  <w:marRight w:val="0"/>
                  <w:marTop w:val="0"/>
                  <w:marBottom w:val="0"/>
                  <w:divBdr>
                    <w:top w:val="none" w:sz="0" w:space="0" w:color="auto"/>
                    <w:left w:val="none" w:sz="0" w:space="0" w:color="auto"/>
                    <w:bottom w:val="none" w:sz="0" w:space="0" w:color="auto"/>
                    <w:right w:val="none" w:sz="0" w:space="0" w:color="auto"/>
                  </w:divBdr>
                </w:div>
                <w:div w:id="252592502">
                  <w:marLeft w:val="640"/>
                  <w:marRight w:val="0"/>
                  <w:marTop w:val="0"/>
                  <w:marBottom w:val="0"/>
                  <w:divBdr>
                    <w:top w:val="none" w:sz="0" w:space="0" w:color="auto"/>
                    <w:left w:val="none" w:sz="0" w:space="0" w:color="auto"/>
                    <w:bottom w:val="none" w:sz="0" w:space="0" w:color="auto"/>
                    <w:right w:val="none" w:sz="0" w:space="0" w:color="auto"/>
                  </w:divBdr>
                </w:div>
                <w:div w:id="1472286648">
                  <w:marLeft w:val="640"/>
                  <w:marRight w:val="0"/>
                  <w:marTop w:val="0"/>
                  <w:marBottom w:val="0"/>
                  <w:divBdr>
                    <w:top w:val="none" w:sz="0" w:space="0" w:color="auto"/>
                    <w:left w:val="none" w:sz="0" w:space="0" w:color="auto"/>
                    <w:bottom w:val="none" w:sz="0" w:space="0" w:color="auto"/>
                    <w:right w:val="none" w:sz="0" w:space="0" w:color="auto"/>
                  </w:divBdr>
                </w:div>
                <w:div w:id="1868254154">
                  <w:marLeft w:val="640"/>
                  <w:marRight w:val="0"/>
                  <w:marTop w:val="0"/>
                  <w:marBottom w:val="0"/>
                  <w:divBdr>
                    <w:top w:val="none" w:sz="0" w:space="0" w:color="auto"/>
                    <w:left w:val="none" w:sz="0" w:space="0" w:color="auto"/>
                    <w:bottom w:val="none" w:sz="0" w:space="0" w:color="auto"/>
                    <w:right w:val="none" w:sz="0" w:space="0" w:color="auto"/>
                  </w:divBdr>
                </w:div>
                <w:div w:id="905839165">
                  <w:marLeft w:val="640"/>
                  <w:marRight w:val="0"/>
                  <w:marTop w:val="0"/>
                  <w:marBottom w:val="0"/>
                  <w:divBdr>
                    <w:top w:val="none" w:sz="0" w:space="0" w:color="auto"/>
                    <w:left w:val="none" w:sz="0" w:space="0" w:color="auto"/>
                    <w:bottom w:val="none" w:sz="0" w:space="0" w:color="auto"/>
                    <w:right w:val="none" w:sz="0" w:space="0" w:color="auto"/>
                  </w:divBdr>
                </w:div>
                <w:div w:id="2036076308">
                  <w:marLeft w:val="640"/>
                  <w:marRight w:val="0"/>
                  <w:marTop w:val="0"/>
                  <w:marBottom w:val="0"/>
                  <w:divBdr>
                    <w:top w:val="none" w:sz="0" w:space="0" w:color="auto"/>
                    <w:left w:val="none" w:sz="0" w:space="0" w:color="auto"/>
                    <w:bottom w:val="none" w:sz="0" w:space="0" w:color="auto"/>
                    <w:right w:val="none" w:sz="0" w:space="0" w:color="auto"/>
                  </w:divBdr>
                </w:div>
                <w:div w:id="1961106791">
                  <w:marLeft w:val="640"/>
                  <w:marRight w:val="0"/>
                  <w:marTop w:val="0"/>
                  <w:marBottom w:val="0"/>
                  <w:divBdr>
                    <w:top w:val="none" w:sz="0" w:space="0" w:color="auto"/>
                    <w:left w:val="none" w:sz="0" w:space="0" w:color="auto"/>
                    <w:bottom w:val="none" w:sz="0" w:space="0" w:color="auto"/>
                    <w:right w:val="none" w:sz="0" w:space="0" w:color="auto"/>
                  </w:divBdr>
                </w:div>
                <w:div w:id="290284437">
                  <w:marLeft w:val="640"/>
                  <w:marRight w:val="0"/>
                  <w:marTop w:val="0"/>
                  <w:marBottom w:val="0"/>
                  <w:divBdr>
                    <w:top w:val="none" w:sz="0" w:space="0" w:color="auto"/>
                    <w:left w:val="none" w:sz="0" w:space="0" w:color="auto"/>
                    <w:bottom w:val="none" w:sz="0" w:space="0" w:color="auto"/>
                    <w:right w:val="none" w:sz="0" w:space="0" w:color="auto"/>
                  </w:divBdr>
                </w:div>
                <w:div w:id="1875338510">
                  <w:marLeft w:val="640"/>
                  <w:marRight w:val="0"/>
                  <w:marTop w:val="0"/>
                  <w:marBottom w:val="0"/>
                  <w:divBdr>
                    <w:top w:val="none" w:sz="0" w:space="0" w:color="auto"/>
                    <w:left w:val="none" w:sz="0" w:space="0" w:color="auto"/>
                    <w:bottom w:val="none" w:sz="0" w:space="0" w:color="auto"/>
                    <w:right w:val="none" w:sz="0" w:space="0" w:color="auto"/>
                  </w:divBdr>
                </w:div>
                <w:div w:id="1980307525">
                  <w:marLeft w:val="640"/>
                  <w:marRight w:val="0"/>
                  <w:marTop w:val="0"/>
                  <w:marBottom w:val="0"/>
                  <w:divBdr>
                    <w:top w:val="none" w:sz="0" w:space="0" w:color="auto"/>
                    <w:left w:val="none" w:sz="0" w:space="0" w:color="auto"/>
                    <w:bottom w:val="none" w:sz="0" w:space="0" w:color="auto"/>
                    <w:right w:val="none" w:sz="0" w:space="0" w:color="auto"/>
                  </w:divBdr>
                </w:div>
                <w:div w:id="584345313">
                  <w:marLeft w:val="640"/>
                  <w:marRight w:val="0"/>
                  <w:marTop w:val="0"/>
                  <w:marBottom w:val="0"/>
                  <w:divBdr>
                    <w:top w:val="none" w:sz="0" w:space="0" w:color="auto"/>
                    <w:left w:val="none" w:sz="0" w:space="0" w:color="auto"/>
                    <w:bottom w:val="none" w:sz="0" w:space="0" w:color="auto"/>
                    <w:right w:val="none" w:sz="0" w:space="0" w:color="auto"/>
                  </w:divBdr>
                </w:div>
                <w:div w:id="1497651374">
                  <w:marLeft w:val="640"/>
                  <w:marRight w:val="0"/>
                  <w:marTop w:val="0"/>
                  <w:marBottom w:val="0"/>
                  <w:divBdr>
                    <w:top w:val="none" w:sz="0" w:space="0" w:color="auto"/>
                    <w:left w:val="none" w:sz="0" w:space="0" w:color="auto"/>
                    <w:bottom w:val="none" w:sz="0" w:space="0" w:color="auto"/>
                    <w:right w:val="none" w:sz="0" w:space="0" w:color="auto"/>
                  </w:divBdr>
                </w:div>
                <w:div w:id="1036782106">
                  <w:marLeft w:val="640"/>
                  <w:marRight w:val="0"/>
                  <w:marTop w:val="0"/>
                  <w:marBottom w:val="0"/>
                  <w:divBdr>
                    <w:top w:val="none" w:sz="0" w:space="0" w:color="auto"/>
                    <w:left w:val="none" w:sz="0" w:space="0" w:color="auto"/>
                    <w:bottom w:val="none" w:sz="0" w:space="0" w:color="auto"/>
                    <w:right w:val="none" w:sz="0" w:space="0" w:color="auto"/>
                  </w:divBdr>
                </w:div>
                <w:div w:id="34501483">
                  <w:marLeft w:val="640"/>
                  <w:marRight w:val="0"/>
                  <w:marTop w:val="0"/>
                  <w:marBottom w:val="0"/>
                  <w:divBdr>
                    <w:top w:val="none" w:sz="0" w:space="0" w:color="auto"/>
                    <w:left w:val="none" w:sz="0" w:space="0" w:color="auto"/>
                    <w:bottom w:val="none" w:sz="0" w:space="0" w:color="auto"/>
                    <w:right w:val="none" w:sz="0" w:space="0" w:color="auto"/>
                  </w:divBdr>
                </w:div>
                <w:div w:id="2126075331">
                  <w:marLeft w:val="640"/>
                  <w:marRight w:val="0"/>
                  <w:marTop w:val="0"/>
                  <w:marBottom w:val="0"/>
                  <w:divBdr>
                    <w:top w:val="none" w:sz="0" w:space="0" w:color="auto"/>
                    <w:left w:val="none" w:sz="0" w:space="0" w:color="auto"/>
                    <w:bottom w:val="none" w:sz="0" w:space="0" w:color="auto"/>
                    <w:right w:val="none" w:sz="0" w:space="0" w:color="auto"/>
                  </w:divBdr>
                </w:div>
                <w:div w:id="1180319471">
                  <w:marLeft w:val="640"/>
                  <w:marRight w:val="0"/>
                  <w:marTop w:val="0"/>
                  <w:marBottom w:val="0"/>
                  <w:divBdr>
                    <w:top w:val="none" w:sz="0" w:space="0" w:color="auto"/>
                    <w:left w:val="none" w:sz="0" w:space="0" w:color="auto"/>
                    <w:bottom w:val="none" w:sz="0" w:space="0" w:color="auto"/>
                    <w:right w:val="none" w:sz="0" w:space="0" w:color="auto"/>
                  </w:divBdr>
                </w:div>
                <w:div w:id="1968898717">
                  <w:marLeft w:val="640"/>
                  <w:marRight w:val="0"/>
                  <w:marTop w:val="0"/>
                  <w:marBottom w:val="0"/>
                  <w:divBdr>
                    <w:top w:val="none" w:sz="0" w:space="0" w:color="auto"/>
                    <w:left w:val="none" w:sz="0" w:space="0" w:color="auto"/>
                    <w:bottom w:val="none" w:sz="0" w:space="0" w:color="auto"/>
                    <w:right w:val="none" w:sz="0" w:space="0" w:color="auto"/>
                  </w:divBdr>
                </w:div>
                <w:div w:id="1360887691">
                  <w:marLeft w:val="640"/>
                  <w:marRight w:val="0"/>
                  <w:marTop w:val="0"/>
                  <w:marBottom w:val="0"/>
                  <w:divBdr>
                    <w:top w:val="none" w:sz="0" w:space="0" w:color="auto"/>
                    <w:left w:val="none" w:sz="0" w:space="0" w:color="auto"/>
                    <w:bottom w:val="none" w:sz="0" w:space="0" w:color="auto"/>
                    <w:right w:val="none" w:sz="0" w:space="0" w:color="auto"/>
                  </w:divBdr>
                </w:div>
                <w:div w:id="337536849">
                  <w:marLeft w:val="640"/>
                  <w:marRight w:val="0"/>
                  <w:marTop w:val="0"/>
                  <w:marBottom w:val="0"/>
                  <w:divBdr>
                    <w:top w:val="none" w:sz="0" w:space="0" w:color="auto"/>
                    <w:left w:val="none" w:sz="0" w:space="0" w:color="auto"/>
                    <w:bottom w:val="none" w:sz="0" w:space="0" w:color="auto"/>
                    <w:right w:val="none" w:sz="0" w:space="0" w:color="auto"/>
                  </w:divBdr>
                </w:div>
                <w:div w:id="835002265">
                  <w:marLeft w:val="640"/>
                  <w:marRight w:val="0"/>
                  <w:marTop w:val="0"/>
                  <w:marBottom w:val="0"/>
                  <w:divBdr>
                    <w:top w:val="none" w:sz="0" w:space="0" w:color="auto"/>
                    <w:left w:val="none" w:sz="0" w:space="0" w:color="auto"/>
                    <w:bottom w:val="none" w:sz="0" w:space="0" w:color="auto"/>
                    <w:right w:val="none" w:sz="0" w:space="0" w:color="auto"/>
                  </w:divBdr>
                </w:div>
                <w:div w:id="1076587047">
                  <w:marLeft w:val="640"/>
                  <w:marRight w:val="0"/>
                  <w:marTop w:val="0"/>
                  <w:marBottom w:val="0"/>
                  <w:divBdr>
                    <w:top w:val="none" w:sz="0" w:space="0" w:color="auto"/>
                    <w:left w:val="none" w:sz="0" w:space="0" w:color="auto"/>
                    <w:bottom w:val="none" w:sz="0" w:space="0" w:color="auto"/>
                    <w:right w:val="none" w:sz="0" w:space="0" w:color="auto"/>
                  </w:divBdr>
                </w:div>
                <w:div w:id="113714280">
                  <w:marLeft w:val="640"/>
                  <w:marRight w:val="0"/>
                  <w:marTop w:val="0"/>
                  <w:marBottom w:val="0"/>
                  <w:divBdr>
                    <w:top w:val="none" w:sz="0" w:space="0" w:color="auto"/>
                    <w:left w:val="none" w:sz="0" w:space="0" w:color="auto"/>
                    <w:bottom w:val="none" w:sz="0" w:space="0" w:color="auto"/>
                    <w:right w:val="none" w:sz="0" w:space="0" w:color="auto"/>
                  </w:divBdr>
                </w:div>
                <w:div w:id="1142691766">
                  <w:marLeft w:val="640"/>
                  <w:marRight w:val="0"/>
                  <w:marTop w:val="0"/>
                  <w:marBottom w:val="0"/>
                  <w:divBdr>
                    <w:top w:val="none" w:sz="0" w:space="0" w:color="auto"/>
                    <w:left w:val="none" w:sz="0" w:space="0" w:color="auto"/>
                    <w:bottom w:val="none" w:sz="0" w:space="0" w:color="auto"/>
                    <w:right w:val="none" w:sz="0" w:space="0" w:color="auto"/>
                  </w:divBdr>
                </w:div>
                <w:div w:id="871259378">
                  <w:marLeft w:val="640"/>
                  <w:marRight w:val="0"/>
                  <w:marTop w:val="0"/>
                  <w:marBottom w:val="0"/>
                  <w:divBdr>
                    <w:top w:val="none" w:sz="0" w:space="0" w:color="auto"/>
                    <w:left w:val="none" w:sz="0" w:space="0" w:color="auto"/>
                    <w:bottom w:val="none" w:sz="0" w:space="0" w:color="auto"/>
                    <w:right w:val="none" w:sz="0" w:space="0" w:color="auto"/>
                  </w:divBdr>
                </w:div>
              </w:divsChild>
            </w:div>
            <w:div w:id="492451370">
              <w:marLeft w:val="0"/>
              <w:marRight w:val="0"/>
              <w:marTop w:val="0"/>
              <w:marBottom w:val="0"/>
              <w:divBdr>
                <w:top w:val="none" w:sz="0" w:space="0" w:color="auto"/>
                <w:left w:val="none" w:sz="0" w:space="0" w:color="auto"/>
                <w:bottom w:val="none" w:sz="0" w:space="0" w:color="auto"/>
                <w:right w:val="none" w:sz="0" w:space="0" w:color="auto"/>
              </w:divBdr>
              <w:divsChild>
                <w:div w:id="602341710">
                  <w:marLeft w:val="640"/>
                  <w:marRight w:val="0"/>
                  <w:marTop w:val="0"/>
                  <w:marBottom w:val="0"/>
                  <w:divBdr>
                    <w:top w:val="none" w:sz="0" w:space="0" w:color="auto"/>
                    <w:left w:val="none" w:sz="0" w:space="0" w:color="auto"/>
                    <w:bottom w:val="none" w:sz="0" w:space="0" w:color="auto"/>
                    <w:right w:val="none" w:sz="0" w:space="0" w:color="auto"/>
                  </w:divBdr>
                </w:div>
                <w:div w:id="44454123">
                  <w:marLeft w:val="640"/>
                  <w:marRight w:val="0"/>
                  <w:marTop w:val="0"/>
                  <w:marBottom w:val="0"/>
                  <w:divBdr>
                    <w:top w:val="none" w:sz="0" w:space="0" w:color="auto"/>
                    <w:left w:val="none" w:sz="0" w:space="0" w:color="auto"/>
                    <w:bottom w:val="none" w:sz="0" w:space="0" w:color="auto"/>
                    <w:right w:val="none" w:sz="0" w:space="0" w:color="auto"/>
                  </w:divBdr>
                </w:div>
                <w:div w:id="1466855800">
                  <w:marLeft w:val="640"/>
                  <w:marRight w:val="0"/>
                  <w:marTop w:val="0"/>
                  <w:marBottom w:val="0"/>
                  <w:divBdr>
                    <w:top w:val="none" w:sz="0" w:space="0" w:color="auto"/>
                    <w:left w:val="none" w:sz="0" w:space="0" w:color="auto"/>
                    <w:bottom w:val="none" w:sz="0" w:space="0" w:color="auto"/>
                    <w:right w:val="none" w:sz="0" w:space="0" w:color="auto"/>
                  </w:divBdr>
                </w:div>
                <w:div w:id="714744108">
                  <w:marLeft w:val="640"/>
                  <w:marRight w:val="0"/>
                  <w:marTop w:val="0"/>
                  <w:marBottom w:val="0"/>
                  <w:divBdr>
                    <w:top w:val="none" w:sz="0" w:space="0" w:color="auto"/>
                    <w:left w:val="none" w:sz="0" w:space="0" w:color="auto"/>
                    <w:bottom w:val="none" w:sz="0" w:space="0" w:color="auto"/>
                    <w:right w:val="none" w:sz="0" w:space="0" w:color="auto"/>
                  </w:divBdr>
                </w:div>
                <w:div w:id="691804522">
                  <w:marLeft w:val="640"/>
                  <w:marRight w:val="0"/>
                  <w:marTop w:val="0"/>
                  <w:marBottom w:val="0"/>
                  <w:divBdr>
                    <w:top w:val="none" w:sz="0" w:space="0" w:color="auto"/>
                    <w:left w:val="none" w:sz="0" w:space="0" w:color="auto"/>
                    <w:bottom w:val="none" w:sz="0" w:space="0" w:color="auto"/>
                    <w:right w:val="none" w:sz="0" w:space="0" w:color="auto"/>
                  </w:divBdr>
                </w:div>
                <w:div w:id="2108382191">
                  <w:marLeft w:val="640"/>
                  <w:marRight w:val="0"/>
                  <w:marTop w:val="0"/>
                  <w:marBottom w:val="0"/>
                  <w:divBdr>
                    <w:top w:val="none" w:sz="0" w:space="0" w:color="auto"/>
                    <w:left w:val="none" w:sz="0" w:space="0" w:color="auto"/>
                    <w:bottom w:val="none" w:sz="0" w:space="0" w:color="auto"/>
                    <w:right w:val="none" w:sz="0" w:space="0" w:color="auto"/>
                  </w:divBdr>
                </w:div>
                <w:div w:id="301429197">
                  <w:marLeft w:val="640"/>
                  <w:marRight w:val="0"/>
                  <w:marTop w:val="0"/>
                  <w:marBottom w:val="0"/>
                  <w:divBdr>
                    <w:top w:val="none" w:sz="0" w:space="0" w:color="auto"/>
                    <w:left w:val="none" w:sz="0" w:space="0" w:color="auto"/>
                    <w:bottom w:val="none" w:sz="0" w:space="0" w:color="auto"/>
                    <w:right w:val="none" w:sz="0" w:space="0" w:color="auto"/>
                  </w:divBdr>
                </w:div>
                <w:div w:id="1647665599">
                  <w:marLeft w:val="640"/>
                  <w:marRight w:val="0"/>
                  <w:marTop w:val="0"/>
                  <w:marBottom w:val="0"/>
                  <w:divBdr>
                    <w:top w:val="none" w:sz="0" w:space="0" w:color="auto"/>
                    <w:left w:val="none" w:sz="0" w:space="0" w:color="auto"/>
                    <w:bottom w:val="none" w:sz="0" w:space="0" w:color="auto"/>
                    <w:right w:val="none" w:sz="0" w:space="0" w:color="auto"/>
                  </w:divBdr>
                </w:div>
                <w:div w:id="39670836">
                  <w:marLeft w:val="640"/>
                  <w:marRight w:val="0"/>
                  <w:marTop w:val="0"/>
                  <w:marBottom w:val="0"/>
                  <w:divBdr>
                    <w:top w:val="none" w:sz="0" w:space="0" w:color="auto"/>
                    <w:left w:val="none" w:sz="0" w:space="0" w:color="auto"/>
                    <w:bottom w:val="none" w:sz="0" w:space="0" w:color="auto"/>
                    <w:right w:val="none" w:sz="0" w:space="0" w:color="auto"/>
                  </w:divBdr>
                </w:div>
                <w:div w:id="1576284557">
                  <w:marLeft w:val="640"/>
                  <w:marRight w:val="0"/>
                  <w:marTop w:val="0"/>
                  <w:marBottom w:val="0"/>
                  <w:divBdr>
                    <w:top w:val="none" w:sz="0" w:space="0" w:color="auto"/>
                    <w:left w:val="none" w:sz="0" w:space="0" w:color="auto"/>
                    <w:bottom w:val="none" w:sz="0" w:space="0" w:color="auto"/>
                    <w:right w:val="none" w:sz="0" w:space="0" w:color="auto"/>
                  </w:divBdr>
                </w:div>
                <w:div w:id="264533118">
                  <w:marLeft w:val="640"/>
                  <w:marRight w:val="0"/>
                  <w:marTop w:val="0"/>
                  <w:marBottom w:val="0"/>
                  <w:divBdr>
                    <w:top w:val="none" w:sz="0" w:space="0" w:color="auto"/>
                    <w:left w:val="none" w:sz="0" w:space="0" w:color="auto"/>
                    <w:bottom w:val="none" w:sz="0" w:space="0" w:color="auto"/>
                    <w:right w:val="none" w:sz="0" w:space="0" w:color="auto"/>
                  </w:divBdr>
                </w:div>
                <w:div w:id="990210091">
                  <w:marLeft w:val="640"/>
                  <w:marRight w:val="0"/>
                  <w:marTop w:val="0"/>
                  <w:marBottom w:val="0"/>
                  <w:divBdr>
                    <w:top w:val="none" w:sz="0" w:space="0" w:color="auto"/>
                    <w:left w:val="none" w:sz="0" w:space="0" w:color="auto"/>
                    <w:bottom w:val="none" w:sz="0" w:space="0" w:color="auto"/>
                    <w:right w:val="none" w:sz="0" w:space="0" w:color="auto"/>
                  </w:divBdr>
                </w:div>
                <w:div w:id="1726372360">
                  <w:marLeft w:val="640"/>
                  <w:marRight w:val="0"/>
                  <w:marTop w:val="0"/>
                  <w:marBottom w:val="0"/>
                  <w:divBdr>
                    <w:top w:val="none" w:sz="0" w:space="0" w:color="auto"/>
                    <w:left w:val="none" w:sz="0" w:space="0" w:color="auto"/>
                    <w:bottom w:val="none" w:sz="0" w:space="0" w:color="auto"/>
                    <w:right w:val="none" w:sz="0" w:space="0" w:color="auto"/>
                  </w:divBdr>
                </w:div>
                <w:div w:id="263155668">
                  <w:marLeft w:val="640"/>
                  <w:marRight w:val="0"/>
                  <w:marTop w:val="0"/>
                  <w:marBottom w:val="0"/>
                  <w:divBdr>
                    <w:top w:val="none" w:sz="0" w:space="0" w:color="auto"/>
                    <w:left w:val="none" w:sz="0" w:space="0" w:color="auto"/>
                    <w:bottom w:val="none" w:sz="0" w:space="0" w:color="auto"/>
                    <w:right w:val="none" w:sz="0" w:space="0" w:color="auto"/>
                  </w:divBdr>
                </w:div>
                <w:div w:id="1224759037">
                  <w:marLeft w:val="640"/>
                  <w:marRight w:val="0"/>
                  <w:marTop w:val="0"/>
                  <w:marBottom w:val="0"/>
                  <w:divBdr>
                    <w:top w:val="none" w:sz="0" w:space="0" w:color="auto"/>
                    <w:left w:val="none" w:sz="0" w:space="0" w:color="auto"/>
                    <w:bottom w:val="none" w:sz="0" w:space="0" w:color="auto"/>
                    <w:right w:val="none" w:sz="0" w:space="0" w:color="auto"/>
                  </w:divBdr>
                </w:div>
                <w:div w:id="1157183348">
                  <w:marLeft w:val="640"/>
                  <w:marRight w:val="0"/>
                  <w:marTop w:val="0"/>
                  <w:marBottom w:val="0"/>
                  <w:divBdr>
                    <w:top w:val="none" w:sz="0" w:space="0" w:color="auto"/>
                    <w:left w:val="none" w:sz="0" w:space="0" w:color="auto"/>
                    <w:bottom w:val="none" w:sz="0" w:space="0" w:color="auto"/>
                    <w:right w:val="none" w:sz="0" w:space="0" w:color="auto"/>
                  </w:divBdr>
                </w:div>
                <w:div w:id="1870364515">
                  <w:marLeft w:val="640"/>
                  <w:marRight w:val="0"/>
                  <w:marTop w:val="0"/>
                  <w:marBottom w:val="0"/>
                  <w:divBdr>
                    <w:top w:val="none" w:sz="0" w:space="0" w:color="auto"/>
                    <w:left w:val="none" w:sz="0" w:space="0" w:color="auto"/>
                    <w:bottom w:val="none" w:sz="0" w:space="0" w:color="auto"/>
                    <w:right w:val="none" w:sz="0" w:space="0" w:color="auto"/>
                  </w:divBdr>
                </w:div>
                <w:div w:id="913930265">
                  <w:marLeft w:val="640"/>
                  <w:marRight w:val="0"/>
                  <w:marTop w:val="0"/>
                  <w:marBottom w:val="0"/>
                  <w:divBdr>
                    <w:top w:val="none" w:sz="0" w:space="0" w:color="auto"/>
                    <w:left w:val="none" w:sz="0" w:space="0" w:color="auto"/>
                    <w:bottom w:val="none" w:sz="0" w:space="0" w:color="auto"/>
                    <w:right w:val="none" w:sz="0" w:space="0" w:color="auto"/>
                  </w:divBdr>
                </w:div>
                <w:div w:id="281962110">
                  <w:marLeft w:val="640"/>
                  <w:marRight w:val="0"/>
                  <w:marTop w:val="0"/>
                  <w:marBottom w:val="0"/>
                  <w:divBdr>
                    <w:top w:val="none" w:sz="0" w:space="0" w:color="auto"/>
                    <w:left w:val="none" w:sz="0" w:space="0" w:color="auto"/>
                    <w:bottom w:val="none" w:sz="0" w:space="0" w:color="auto"/>
                    <w:right w:val="none" w:sz="0" w:space="0" w:color="auto"/>
                  </w:divBdr>
                </w:div>
                <w:div w:id="462312454">
                  <w:marLeft w:val="640"/>
                  <w:marRight w:val="0"/>
                  <w:marTop w:val="0"/>
                  <w:marBottom w:val="0"/>
                  <w:divBdr>
                    <w:top w:val="none" w:sz="0" w:space="0" w:color="auto"/>
                    <w:left w:val="none" w:sz="0" w:space="0" w:color="auto"/>
                    <w:bottom w:val="none" w:sz="0" w:space="0" w:color="auto"/>
                    <w:right w:val="none" w:sz="0" w:space="0" w:color="auto"/>
                  </w:divBdr>
                </w:div>
                <w:div w:id="2076122452">
                  <w:marLeft w:val="640"/>
                  <w:marRight w:val="0"/>
                  <w:marTop w:val="0"/>
                  <w:marBottom w:val="0"/>
                  <w:divBdr>
                    <w:top w:val="none" w:sz="0" w:space="0" w:color="auto"/>
                    <w:left w:val="none" w:sz="0" w:space="0" w:color="auto"/>
                    <w:bottom w:val="none" w:sz="0" w:space="0" w:color="auto"/>
                    <w:right w:val="none" w:sz="0" w:space="0" w:color="auto"/>
                  </w:divBdr>
                </w:div>
                <w:div w:id="898858730">
                  <w:marLeft w:val="640"/>
                  <w:marRight w:val="0"/>
                  <w:marTop w:val="0"/>
                  <w:marBottom w:val="0"/>
                  <w:divBdr>
                    <w:top w:val="none" w:sz="0" w:space="0" w:color="auto"/>
                    <w:left w:val="none" w:sz="0" w:space="0" w:color="auto"/>
                    <w:bottom w:val="none" w:sz="0" w:space="0" w:color="auto"/>
                    <w:right w:val="none" w:sz="0" w:space="0" w:color="auto"/>
                  </w:divBdr>
                </w:div>
                <w:div w:id="216167225">
                  <w:marLeft w:val="640"/>
                  <w:marRight w:val="0"/>
                  <w:marTop w:val="0"/>
                  <w:marBottom w:val="0"/>
                  <w:divBdr>
                    <w:top w:val="none" w:sz="0" w:space="0" w:color="auto"/>
                    <w:left w:val="none" w:sz="0" w:space="0" w:color="auto"/>
                    <w:bottom w:val="none" w:sz="0" w:space="0" w:color="auto"/>
                    <w:right w:val="none" w:sz="0" w:space="0" w:color="auto"/>
                  </w:divBdr>
                </w:div>
                <w:div w:id="1889222155">
                  <w:marLeft w:val="640"/>
                  <w:marRight w:val="0"/>
                  <w:marTop w:val="0"/>
                  <w:marBottom w:val="0"/>
                  <w:divBdr>
                    <w:top w:val="none" w:sz="0" w:space="0" w:color="auto"/>
                    <w:left w:val="none" w:sz="0" w:space="0" w:color="auto"/>
                    <w:bottom w:val="none" w:sz="0" w:space="0" w:color="auto"/>
                    <w:right w:val="none" w:sz="0" w:space="0" w:color="auto"/>
                  </w:divBdr>
                </w:div>
                <w:div w:id="1405689674">
                  <w:marLeft w:val="640"/>
                  <w:marRight w:val="0"/>
                  <w:marTop w:val="0"/>
                  <w:marBottom w:val="0"/>
                  <w:divBdr>
                    <w:top w:val="none" w:sz="0" w:space="0" w:color="auto"/>
                    <w:left w:val="none" w:sz="0" w:space="0" w:color="auto"/>
                    <w:bottom w:val="none" w:sz="0" w:space="0" w:color="auto"/>
                    <w:right w:val="none" w:sz="0" w:space="0" w:color="auto"/>
                  </w:divBdr>
                </w:div>
                <w:div w:id="1538925871">
                  <w:marLeft w:val="640"/>
                  <w:marRight w:val="0"/>
                  <w:marTop w:val="0"/>
                  <w:marBottom w:val="0"/>
                  <w:divBdr>
                    <w:top w:val="none" w:sz="0" w:space="0" w:color="auto"/>
                    <w:left w:val="none" w:sz="0" w:space="0" w:color="auto"/>
                    <w:bottom w:val="none" w:sz="0" w:space="0" w:color="auto"/>
                    <w:right w:val="none" w:sz="0" w:space="0" w:color="auto"/>
                  </w:divBdr>
                </w:div>
                <w:div w:id="369033891">
                  <w:marLeft w:val="640"/>
                  <w:marRight w:val="0"/>
                  <w:marTop w:val="0"/>
                  <w:marBottom w:val="0"/>
                  <w:divBdr>
                    <w:top w:val="none" w:sz="0" w:space="0" w:color="auto"/>
                    <w:left w:val="none" w:sz="0" w:space="0" w:color="auto"/>
                    <w:bottom w:val="none" w:sz="0" w:space="0" w:color="auto"/>
                    <w:right w:val="none" w:sz="0" w:space="0" w:color="auto"/>
                  </w:divBdr>
                </w:div>
                <w:div w:id="602034526">
                  <w:marLeft w:val="640"/>
                  <w:marRight w:val="0"/>
                  <w:marTop w:val="0"/>
                  <w:marBottom w:val="0"/>
                  <w:divBdr>
                    <w:top w:val="none" w:sz="0" w:space="0" w:color="auto"/>
                    <w:left w:val="none" w:sz="0" w:space="0" w:color="auto"/>
                    <w:bottom w:val="none" w:sz="0" w:space="0" w:color="auto"/>
                    <w:right w:val="none" w:sz="0" w:space="0" w:color="auto"/>
                  </w:divBdr>
                </w:div>
                <w:div w:id="609631980">
                  <w:marLeft w:val="640"/>
                  <w:marRight w:val="0"/>
                  <w:marTop w:val="0"/>
                  <w:marBottom w:val="0"/>
                  <w:divBdr>
                    <w:top w:val="none" w:sz="0" w:space="0" w:color="auto"/>
                    <w:left w:val="none" w:sz="0" w:space="0" w:color="auto"/>
                    <w:bottom w:val="none" w:sz="0" w:space="0" w:color="auto"/>
                    <w:right w:val="none" w:sz="0" w:space="0" w:color="auto"/>
                  </w:divBdr>
                </w:div>
                <w:div w:id="1928419398">
                  <w:marLeft w:val="640"/>
                  <w:marRight w:val="0"/>
                  <w:marTop w:val="0"/>
                  <w:marBottom w:val="0"/>
                  <w:divBdr>
                    <w:top w:val="none" w:sz="0" w:space="0" w:color="auto"/>
                    <w:left w:val="none" w:sz="0" w:space="0" w:color="auto"/>
                    <w:bottom w:val="none" w:sz="0" w:space="0" w:color="auto"/>
                    <w:right w:val="none" w:sz="0" w:space="0" w:color="auto"/>
                  </w:divBdr>
                </w:div>
                <w:div w:id="141966685">
                  <w:marLeft w:val="640"/>
                  <w:marRight w:val="0"/>
                  <w:marTop w:val="0"/>
                  <w:marBottom w:val="0"/>
                  <w:divBdr>
                    <w:top w:val="none" w:sz="0" w:space="0" w:color="auto"/>
                    <w:left w:val="none" w:sz="0" w:space="0" w:color="auto"/>
                    <w:bottom w:val="none" w:sz="0" w:space="0" w:color="auto"/>
                    <w:right w:val="none" w:sz="0" w:space="0" w:color="auto"/>
                  </w:divBdr>
                </w:div>
                <w:div w:id="590550537">
                  <w:marLeft w:val="640"/>
                  <w:marRight w:val="0"/>
                  <w:marTop w:val="0"/>
                  <w:marBottom w:val="0"/>
                  <w:divBdr>
                    <w:top w:val="none" w:sz="0" w:space="0" w:color="auto"/>
                    <w:left w:val="none" w:sz="0" w:space="0" w:color="auto"/>
                    <w:bottom w:val="none" w:sz="0" w:space="0" w:color="auto"/>
                    <w:right w:val="none" w:sz="0" w:space="0" w:color="auto"/>
                  </w:divBdr>
                </w:div>
                <w:div w:id="1893230445">
                  <w:marLeft w:val="640"/>
                  <w:marRight w:val="0"/>
                  <w:marTop w:val="0"/>
                  <w:marBottom w:val="0"/>
                  <w:divBdr>
                    <w:top w:val="none" w:sz="0" w:space="0" w:color="auto"/>
                    <w:left w:val="none" w:sz="0" w:space="0" w:color="auto"/>
                    <w:bottom w:val="none" w:sz="0" w:space="0" w:color="auto"/>
                    <w:right w:val="none" w:sz="0" w:space="0" w:color="auto"/>
                  </w:divBdr>
                </w:div>
                <w:div w:id="2022664319">
                  <w:marLeft w:val="640"/>
                  <w:marRight w:val="0"/>
                  <w:marTop w:val="0"/>
                  <w:marBottom w:val="0"/>
                  <w:divBdr>
                    <w:top w:val="none" w:sz="0" w:space="0" w:color="auto"/>
                    <w:left w:val="none" w:sz="0" w:space="0" w:color="auto"/>
                    <w:bottom w:val="none" w:sz="0" w:space="0" w:color="auto"/>
                    <w:right w:val="none" w:sz="0" w:space="0" w:color="auto"/>
                  </w:divBdr>
                </w:div>
                <w:div w:id="1994412096">
                  <w:marLeft w:val="640"/>
                  <w:marRight w:val="0"/>
                  <w:marTop w:val="0"/>
                  <w:marBottom w:val="0"/>
                  <w:divBdr>
                    <w:top w:val="none" w:sz="0" w:space="0" w:color="auto"/>
                    <w:left w:val="none" w:sz="0" w:space="0" w:color="auto"/>
                    <w:bottom w:val="none" w:sz="0" w:space="0" w:color="auto"/>
                    <w:right w:val="none" w:sz="0" w:space="0" w:color="auto"/>
                  </w:divBdr>
                </w:div>
                <w:div w:id="979383181">
                  <w:marLeft w:val="640"/>
                  <w:marRight w:val="0"/>
                  <w:marTop w:val="0"/>
                  <w:marBottom w:val="0"/>
                  <w:divBdr>
                    <w:top w:val="none" w:sz="0" w:space="0" w:color="auto"/>
                    <w:left w:val="none" w:sz="0" w:space="0" w:color="auto"/>
                    <w:bottom w:val="none" w:sz="0" w:space="0" w:color="auto"/>
                    <w:right w:val="none" w:sz="0" w:space="0" w:color="auto"/>
                  </w:divBdr>
                </w:div>
                <w:div w:id="1163740351">
                  <w:marLeft w:val="640"/>
                  <w:marRight w:val="0"/>
                  <w:marTop w:val="0"/>
                  <w:marBottom w:val="0"/>
                  <w:divBdr>
                    <w:top w:val="none" w:sz="0" w:space="0" w:color="auto"/>
                    <w:left w:val="none" w:sz="0" w:space="0" w:color="auto"/>
                    <w:bottom w:val="none" w:sz="0" w:space="0" w:color="auto"/>
                    <w:right w:val="none" w:sz="0" w:space="0" w:color="auto"/>
                  </w:divBdr>
                </w:div>
                <w:div w:id="1926647313">
                  <w:marLeft w:val="640"/>
                  <w:marRight w:val="0"/>
                  <w:marTop w:val="0"/>
                  <w:marBottom w:val="0"/>
                  <w:divBdr>
                    <w:top w:val="none" w:sz="0" w:space="0" w:color="auto"/>
                    <w:left w:val="none" w:sz="0" w:space="0" w:color="auto"/>
                    <w:bottom w:val="none" w:sz="0" w:space="0" w:color="auto"/>
                    <w:right w:val="none" w:sz="0" w:space="0" w:color="auto"/>
                  </w:divBdr>
                </w:div>
                <w:div w:id="53433740">
                  <w:marLeft w:val="640"/>
                  <w:marRight w:val="0"/>
                  <w:marTop w:val="0"/>
                  <w:marBottom w:val="0"/>
                  <w:divBdr>
                    <w:top w:val="none" w:sz="0" w:space="0" w:color="auto"/>
                    <w:left w:val="none" w:sz="0" w:space="0" w:color="auto"/>
                    <w:bottom w:val="none" w:sz="0" w:space="0" w:color="auto"/>
                    <w:right w:val="none" w:sz="0" w:space="0" w:color="auto"/>
                  </w:divBdr>
                </w:div>
                <w:div w:id="86390715">
                  <w:marLeft w:val="640"/>
                  <w:marRight w:val="0"/>
                  <w:marTop w:val="0"/>
                  <w:marBottom w:val="0"/>
                  <w:divBdr>
                    <w:top w:val="none" w:sz="0" w:space="0" w:color="auto"/>
                    <w:left w:val="none" w:sz="0" w:space="0" w:color="auto"/>
                    <w:bottom w:val="none" w:sz="0" w:space="0" w:color="auto"/>
                    <w:right w:val="none" w:sz="0" w:space="0" w:color="auto"/>
                  </w:divBdr>
                </w:div>
              </w:divsChild>
            </w:div>
            <w:div w:id="1691368909">
              <w:marLeft w:val="0"/>
              <w:marRight w:val="0"/>
              <w:marTop w:val="0"/>
              <w:marBottom w:val="0"/>
              <w:divBdr>
                <w:top w:val="none" w:sz="0" w:space="0" w:color="auto"/>
                <w:left w:val="none" w:sz="0" w:space="0" w:color="auto"/>
                <w:bottom w:val="none" w:sz="0" w:space="0" w:color="auto"/>
                <w:right w:val="none" w:sz="0" w:space="0" w:color="auto"/>
              </w:divBdr>
              <w:divsChild>
                <w:div w:id="1031346143">
                  <w:marLeft w:val="640"/>
                  <w:marRight w:val="0"/>
                  <w:marTop w:val="0"/>
                  <w:marBottom w:val="0"/>
                  <w:divBdr>
                    <w:top w:val="none" w:sz="0" w:space="0" w:color="auto"/>
                    <w:left w:val="none" w:sz="0" w:space="0" w:color="auto"/>
                    <w:bottom w:val="none" w:sz="0" w:space="0" w:color="auto"/>
                    <w:right w:val="none" w:sz="0" w:space="0" w:color="auto"/>
                  </w:divBdr>
                </w:div>
                <w:div w:id="1267883171">
                  <w:marLeft w:val="640"/>
                  <w:marRight w:val="0"/>
                  <w:marTop w:val="0"/>
                  <w:marBottom w:val="0"/>
                  <w:divBdr>
                    <w:top w:val="none" w:sz="0" w:space="0" w:color="auto"/>
                    <w:left w:val="none" w:sz="0" w:space="0" w:color="auto"/>
                    <w:bottom w:val="none" w:sz="0" w:space="0" w:color="auto"/>
                    <w:right w:val="none" w:sz="0" w:space="0" w:color="auto"/>
                  </w:divBdr>
                </w:div>
                <w:div w:id="2130587879">
                  <w:marLeft w:val="640"/>
                  <w:marRight w:val="0"/>
                  <w:marTop w:val="0"/>
                  <w:marBottom w:val="0"/>
                  <w:divBdr>
                    <w:top w:val="none" w:sz="0" w:space="0" w:color="auto"/>
                    <w:left w:val="none" w:sz="0" w:space="0" w:color="auto"/>
                    <w:bottom w:val="none" w:sz="0" w:space="0" w:color="auto"/>
                    <w:right w:val="none" w:sz="0" w:space="0" w:color="auto"/>
                  </w:divBdr>
                </w:div>
                <w:div w:id="474494958">
                  <w:marLeft w:val="640"/>
                  <w:marRight w:val="0"/>
                  <w:marTop w:val="0"/>
                  <w:marBottom w:val="0"/>
                  <w:divBdr>
                    <w:top w:val="none" w:sz="0" w:space="0" w:color="auto"/>
                    <w:left w:val="none" w:sz="0" w:space="0" w:color="auto"/>
                    <w:bottom w:val="none" w:sz="0" w:space="0" w:color="auto"/>
                    <w:right w:val="none" w:sz="0" w:space="0" w:color="auto"/>
                  </w:divBdr>
                </w:div>
                <w:div w:id="1020199875">
                  <w:marLeft w:val="640"/>
                  <w:marRight w:val="0"/>
                  <w:marTop w:val="0"/>
                  <w:marBottom w:val="0"/>
                  <w:divBdr>
                    <w:top w:val="none" w:sz="0" w:space="0" w:color="auto"/>
                    <w:left w:val="none" w:sz="0" w:space="0" w:color="auto"/>
                    <w:bottom w:val="none" w:sz="0" w:space="0" w:color="auto"/>
                    <w:right w:val="none" w:sz="0" w:space="0" w:color="auto"/>
                  </w:divBdr>
                </w:div>
                <w:div w:id="1502813659">
                  <w:marLeft w:val="640"/>
                  <w:marRight w:val="0"/>
                  <w:marTop w:val="0"/>
                  <w:marBottom w:val="0"/>
                  <w:divBdr>
                    <w:top w:val="none" w:sz="0" w:space="0" w:color="auto"/>
                    <w:left w:val="none" w:sz="0" w:space="0" w:color="auto"/>
                    <w:bottom w:val="none" w:sz="0" w:space="0" w:color="auto"/>
                    <w:right w:val="none" w:sz="0" w:space="0" w:color="auto"/>
                  </w:divBdr>
                </w:div>
                <w:div w:id="1794472133">
                  <w:marLeft w:val="640"/>
                  <w:marRight w:val="0"/>
                  <w:marTop w:val="0"/>
                  <w:marBottom w:val="0"/>
                  <w:divBdr>
                    <w:top w:val="none" w:sz="0" w:space="0" w:color="auto"/>
                    <w:left w:val="none" w:sz="0" w:space="0" w:color="auto"/>
                    <w:bottom w:val="none" w:sz="0" w:space="0" w:color="auto"/>
                    <w:right w:val="none" w:sz="0" w:space="0" w:color="auto"/>
                  </w:divBdr>
                </w:div>
                <w:div w:id="950013458">
                  <w:marLeft w:val="640"/>
                  <w:marRight w:val="0"/>
                  <w:marTop w:val="0"/>
                  <w:marBottom w:val="0"/>
                  <w:divBdr>
                    <w:top w:val="none" w:sz="0" w:space="0" w:color="auto"/>
                    <w:left w:val="none" w:sz="0" w:space="0" w:color="auto"/>
                    <w:bottom w:val="none" w:sz="0" w:space="0" w:color="auto"/>
                    <w:right w:val="none" w:sz="0" w:space="0" w:color="auto"/>
                  </w:divBdr>
                </w:div>
                <w:div w:id="1465657344">
                  <w:marLeft w:val="640"/>
                  <w:marRight w:val="0"/>
                  <w:marTop w:val="0"/>
                  <w:marBottom w:val="0"/>
                  <w:divBdr>
                    <w:top w:val="none" w:sz="0" w:space="0" w:color="auto"/>
                    <w:left w:val="none" w:sz="0" w:space="0" w:color="auto"/>
                    <w:bottom w:val="none" w:sz="0" w:space="0" w:color="auto"/>
                    <w:right w:val="none" w:sz="0" w:space="0" w:color="auto"/>
                  </w:divBdr>
                </w:div>
                <w:div w:id="591816824">
                  <w:marLeft w:val="640"/>
                  <w:marRight w:val="0"/>
                  <w:marTop w:val="0"/>
                  <w:marBottom w:val="0"/>
                  <w:divBdr>
                    <w:top w:val="none" w:sz="0" w:space="0" w:color="auto"/>
                    <w:left w:val="none" w:sz="0" w:space="0" w:color="auto"/>
                    <w:bottom w:val="none" w:sz="0" w:space="0" w:color="auto"/>
                    <w:right w:val="none" w:sz="0" w:space="0" w:color="auto"/>
                  </w:divBdr>
                </w:div>
                <w:div w:id="1576165291">
                  <w:marLeft w:val="640"/>
                  <w:marRight w:val="0"/>
                  <w:marTop w:val="0"/>
                  <w:marBottom w:val="0"/>
                  <w:divBdr>
                    <w:top w:val="none" w:sz="0" w:space="0" w:color="auto"/>
                    <w:left w:val="none" w:sz="0" w:space="0" w:color="auto"/>
                    <w:bottom w:val="none" w:sz="0" w:space="0" w:color="auto"/>
                    <w:right w:val="none" w:sz="0" w:space="0" w:color="auto"/>
                  </w:divBdr>
                </w:div>
                <w:div w:id="1483740368">
                  <w:marLeft w:val="640"/>
                  <w:marRight w:val="0"/>
                  <w:marTop w:val="0"/>
                  <w:marBottom w:val="0"/>
                  <w:divBdr>
                    <w:top w:val="none" w:sz="0" w:space="0" w:color="auto"/>
                    <w:left w:val="none" w:sz="0" w:space="0" w:color="auto"/>
                    <w:bottom w:val="none" w:sz="0" w:space="0" w:color="auto"/>
                    <w:right w:val="none" w:sz="0" w:space="0" w:color="auto"/>
                  </w:divBdr>
                </w:div>
                <w:div w:id="67046129">
                  <w:marLeft w:val="640"/>
                  <w:marRight w:val="0"/>
                  <w:marTop w:val="0"/>
                  <w:marBottom w:val="0"/>
                  <w:divBdr>
                    <w:top w:val="none" w:sz="0" w:space="0" w:color="auto"/>
                    <w:left w:val="none" w:sz="0" w:space="0" w:color="auto"/>
                    <w:bottom w:val="none" w:sz="0" w:space="0" w:color="auto"/>
                    <w:right w:val="none" w:sz="0" w:space="0" w:color="auto"/>
                  </w:divBdr>
                </w:div>
                <w:div w:id="1541093171">
                  <w:marLeft w:val="640"/>
                  <w:marRight w:val="0"/>
                  <w:marTop w:val="0"/>
                  <w:marBottom w:val="0"/>
                  <w:divBdr>
                    <w:top w:val="none" w:sz="0" w:space="0" w:color="auto"/>
                    <w:left w:val="none" w:sz="0" w:space="0" w:color="auto"/>
                    <w:bottom w:val="none" w:sz="0" w:space="0" w:color="auto"/>
                    <w:right w:val="none" w:sz="0" w:space="0" w:color="auto"/>
                  </w:divBdr>
                </w:div>
                <w:div w:id="829832170">
                  <w:marLeft w:val="640"/>
                  <w:marRight w:val="0"/>
                  <w:marTop w:val="0"/>
                  <w:marBottom w:val="0"/>
                  <w:divBdr>
                    <w:top w:val="none" w:sz="0" w:space="0" w:color="auto"/>
                    <w:left w:val="none" w:sz="0" w:space="0" w:color="auto"/>
                    <w:bottom w:val="none" w:sz="0" w:space="0" w:color="auto"/>
                    <w:right w:val="none" w:sz="0" w:space="0" w:color="auto"/>
                  </w:divBdr>
                </w:div>
                <w:div w:id="483855815">
                  <w:marLeft w:val="640"/>
                  <w:marRight w:val="0"/>
                  <w:marTop w:val="0"/>
                  <w:marBottom w:val="0"/>
                  <w:divBdr>
                    <w:top w:val="none" w:sz="0" w:space="0" w:color="auto"/>
                    <w:left w:val="none" w:sz="0" w:space="0" w:color="auto"/>
                    <w:bottom w:val="none" w:sz="0" w:space="0" w:color="auto"/>
                    <w:right w:val="none" w:sz="0" w:space="0" w:color="auto"/>
                  </w:divBdr>
                </w:div>
                <w:div w:id="177475508">
                  <w:marLeft w:val="640"/>
                  <w:marRight w:val="0"/>
                  <w:marTop w:val="0"/>
                  <w:marBottom w:val="0"/>
                  <w:divBdr>
                    <w:top w:val="none" w:sz="0" w:space="0" w:color="auto"/>
                    <w:left w:val="none" w:sz="0" w:space="0" w:color="auto"/>
                    <w:bottom w:val="none" w:sz="0" w:space="0" w:color="auto"/>
                    <w:right w:val="none" w:sz="0" w:space="0" w:color="auto"/>
                  </w:divBdr>
                </w:div>
                <w:div w:id="1920285915">
                  <w:marLeft w:val="640"/>
                  <w:marRight w:val="0"/>
                  <w:marTop w:val="0"/>
                  <w:marBottom w:val="0"/>
                  <w:divBdr>
                    <w:top w:val="none" w:sz="0" w:space="0" w:color="auto"/>
                    <w:left w:val="none" w:sz="0" w:space="0" w:color="auto"/>
                    <w:bottom w:val="none" w:sz="0" w:space="0" w:color="auto"/>
                    <w:right w:val="none" w:sz="0" w:space="0" w:color="auto"/>
                  </w:divBdr>
                </w:div>
                <w:div w:id="1211379186">
                  <w:marLeft w:val="640"/>
                  <w:marRight w:val="0"/>
                  <w:marTop w:val="0"/>
                  <w:marBottom w:val="0"/>
                  <w:divBdr>
                    <w:top w:val="none" w:sz="0" w:space="0" w:color="auto"/>
                    <w:left w:val="none" w:sz="0" w:space="0" w:color="auto"/>
                    <w:bottom w:val="none" w:sz="0" w:space="0" w:color="auto"/>
                    <w:right w:val="none" w:sz="0" w:space="0" w:color="auto"/>
                  </w:divBdr>
                </w:div>
                <w:div w:id="616984317">
                  <w:marLeft w:val="640"/>
                  <w:marRight w:val="0"/>
                  <w:marTop w:val="0"/>
                  <w:marBottom w:val="0"/>
                  <w:divBdr>
                    <w:top w:val="none" w:sz="0" w:space="0" w:color="auto"/>
                    <w:left w:val="none" w:sz="0" w:space="0" w:color="auto"/>
                    <w:bottom w:val="none" w:sz="0" w:space="0" w:color="auto"/>
                    <w:right w:val="none" w:sz="0" w:space="0" w:color="auto"/>
                  </w:divBdr>
                </w:div>
                <w:div w:id="415903582">
                  <w:marLeft w:val="640"/>
                  <w:marRight w:val="0"/>
                  <w:marTop w:val="0"/>
                  <w:marBottom w:val="0"/>
                  <w:divBdr>
                    <w:top w:val="none" w:sz="0" w:space="0" w:color="auto"/>
                    <w:left w:val="none" w:sz="0" w:space="0" w:color="auto"/>
                    <w:bottom w:val="none" w:sz="0" w:space="0" w:color="auto"/>
                    <w:right w:val="none" w:sz="0" w:space="0" w:color="auto"/>
                  </w:divBdr>
                </w:div>
                <w:div w:id="1067651484">
                  <w:marLeft w:val="640"/>
                  <w:marRight w:val="0"/>
                  <w:marTop w:val="0"/>
                  <w:marBottom w:val="0"/>
                  <w:divBdr>
                    <w:top w:val="none" w:sz="0" w:space="0" w:color="auto"/>
                    <w:left w:val="none" w:sz="0" w:space="0" w:color="auto"/>
                    <w:bottom w:val="none" w:sz="0" w:space="0" w:color="auto"/>
                    <w:right w:val="none" w:sz="0" w:space="0" w:color="auto"/>
                  </w:divBdr>
                </w:div>
                <w:div w:id="667289222">
                  <w:marLeft w:val="640"/>
                  <w:marRight w:val="0"/>
                  <w:marTop w:val="0"/>
                  <w:marBottom w:val="0"/>
                  <w:divBdr>
                    <w:top w:val="none" w:sz="0" w:space="0" w:color="auto"/>
                    <w:left w:val="none" w:sz="0" w:space="0" w:color="auto"/>
                    <w:bottom w:val="none" w:sz="0" w:space="0" w:color="auto"/>
                    <w:right w:val="none" w:sz="0" w:space="0" w:color="auto"/>
                  </w:divBdr>
                </w:div>
                <w:div w:id="1559903406">
                  <w:marLeft w:val="640"/>
                  <w:marRight w:val="0"/>
                  <w:marTop w:val="0"/>
                  <w:marBottom w:val="0"/>
                  <w:divBdr>
                    <w:top w:val="none" w:sz="0" w:space="0" w:color="auto"/>
                    <w:left w:val="none" w:sz="0" w:space="0" w:color="auto"/>
                    <w:bottom w:val="none" w:sz="0" w:space="0" w:color="auto"/>
                    <w:right w:val="none" w:sz="0" w:space="0" w:color="auto"/>
                  </w:divBdr>
                </w:div>
                <w:div w:id="1748183547">
                  <w:marLeft w:val="640"/>
                  <w:marRight w:val="0"/>
                  <w:marTop w:val="0"/>
                  <w:marBottom w:val="0"/>
                  <w:divBdr>
                    <w:top w:val="none" w:sz="0" w:space="0" w:color="auto"/>
                    <w:left w:val="none" w:sz="0" w:space="0" w:color="auto"/>
                    <w:bottom w:val="none" w:sz="0" w:space="0" w:color="auto"/>
                    <w:right w:val="none" w:sz="0" w:space="0" w:color="auto"/>
                  </w:divBdr>
                </w:div>
                <w:div w:id="131675103">
                  <w:marLeft w:val="640"/>
                  <w:marRight w:val="0"/>
                  <w:marTop w:val="0"/>
                  <w:marBottom w:val="0"/>
                  <w:divBdr>
                    <w:top w:val="none" w:sz="0" w:space="0" w:color="auto"/>
                    <w:left w:val="none" w:sz="0" w:space="0" w:color="auto"/>
                    <w:bottom w:val="none" w:sz="0" w:space="0" w:color="auto"/>
                    <w:right w:val="none" w:sz="0" w:space="0" w:color="auto"/>
                  </w:divBdr>
                </w:div>
                <w:div w:id="320668631">
                  <w:marLeft w:val="640"/>
                  <w:marRight w:val="0"/>
                  <w:marTop w:val="0"/>
                  <w:marBottom w:val="0"/>
                  <w:divBdr>
                    <w:top w:val="none" w:sz="0" w:space="0" w:color="auto"/>
                    <w:left w:val="none" w:sz="0" w:space="0" w:color="auto"/>
                    <w:bottom w:val="none" w:sz="0" w:space="0" w:color="auto"/>
                    <w:right w:val="none" w:sz="0" w:space="0" w:color="auto"/>
                  </w:divBdr>
                </w:div>
                <w:div w:id="1179348036">
                  <w:marLeft w:val="640"/>
                  <w:marRight w:val="0"/>
                  <w:marTop w:val="0"/>
                  <w:marBottom w:val="0"/>
                  <w:divBdr>
                    <w:top w:val="none" w:sz="0" w:space="0" w:color="auto"/>
                    <w:left w:val="none" w:sz="0" w:space="0" w:color="auto"/>
                    <w:bottom w:val="none" w:sz="0" w:space="0" w:color="auto"/>
                    <w:right w:val="none" w:sz="0" w:space="0" w:color="auto"/>
                  </w:divBdr>
                </w:div>
                <w:div w:id="60955244">
                  <w:marLeft w:val="640"/>
                  <w:marRight w:val="0"/>
                  <w:marTop w:val="0"/>
                  <w:marBottom w:val="0"/>
                  <w:divBdr>
                    <w:top w:val="none" w:sz="0" w:space="0" w:color="auto"/>
                    <w:left w:val="none" w:sz="0" w:space="0" w:color="auto"/>
                    <w:bottom w:val="none" w:sz="0" w:space="0" w:color="auto"/>
                    <w:right w:val="none" w:sz="0" w:space="0" w:color="auto"/>
                  </w:divBdr>
                </w:div>
                <w:div w:id="628433640">
                  <w:marLeft w:val="640"/>
                  <w:marRight w:val="0"/>
                  <w:marTop w:val="0"/>
                  <w:marBottom w:val="0"/>
                  <w:divBdr>
                    <w:top w:val="none" w:sz="0" w:space="0" w:color="auto"/>
                    <w:left w:val="none" w:sz="0" w:space="0" w:color="auto"/>
                    <w:bottom w:val="none" w:sz="0" w:space="0" w:color="auto"/>
                    <w:right w:val="none" w:sz="0" w:space="0" w:color="auto"/>
                  </w:divBdr>
                </w:div>
                <w:div w:id="838811821">
                  <w:marLeft w:val="640"/>
                  <w:marRight w:val="0"/>
                  <w:marTop w:val="0"/>
                  <w:marBottom w:val="0"/>
                  <w:divBdr>
                    <w:top w:val="none" w:sz="0" w:space="0" w:color="auto"/>
                    <w:left w:val="none" w:sz="0" w:space="0" w:color="auto"/>
                    <w:bottom w:val="none" w:sz="0" w:space="0" w:color="auto"/>
                    <w:right w:val="none" w:sz="0" w:space="0" w:color="auto"/>
                  </w:divBdr>
                </w:div>
                <w:div w:id="1449426594">
                  <w:marLeft w:val="640"/>
                  <w:marRight w:val="0"/>
                  <w:marTop w:val="0"/>
                  <w:marBottom w:val="0"/>
                  <w:divBdr>
                    <w:top w:val="none" w:sz="0" w:space="0" w:color="auto"/>
                    <w:left w:val="none" w:sz="0" w:space="0" w:color="auto"/>
                    <w:bottom w:val="none" w:sz="0" w:space="0" w:color="auto"/>
                    <w:right w:val="none" w:sz="0" w:space="0" w:color="auto"/>
                  </w:divBdr>
                </w:div>
                <w:div w:id="1273786763">
                  <w:marLeft w:val="640"/>
                  <w:marRight w:val="0"/>
                  <w:marTop w:val="0"/>
                  <w:marBottom w:val="0"/>
                  <w:divBdr>
                    <w:top w:val="none" w:sz="0" w:space="0" w:color="auto"/>
                    <w:left w:val="none" w:sz="0" w:space="0" w:color="auto"/>
                    <w:bottom w:val="none" w:sz="0" w:space="0" w:color="auto"/>
                    <w:right w:val="none" w:sz="0" w:space="0" w:color="auto"/>
                  </w:divBdr>
                </w:div>
                <w:div w:id="2080786800">
                  <w:marLeft w:val="640"/>
                  <w:marRight w:val="0"/>
                  <w:marTop w:val="0"/>
                  <w:marBottom w:val="0"/>
                  <w:divBdr>
                    <w:top w:val="none" w:sz="0" w:space="0" w:color="auto"/>
                    <w:left w:val="none" w:sz="0" w:space="0" w:color="auto"/>
                    <w:bottom w:val="none" w:sz="0" w:space="0" w:color="auto"/>
                    <w:right w:val="none" w:sz="0" w:space="0" w:color="auto"/>
                  </w:divBdr>
                </w:div>
                <w:div w:id="1958636088">
                  <w:marLeft w:val="640"/>
                  <w:marRight w:val="0"/>
                  <w:marTop w:val="0"/>
                  <w:marBottom w:val="0"/>
                  <w:divBdr>
                    <w:top w:val="none" w:sz="0" w:space="0" w:color="auto"/>
                    <w:left w:val="none" w:sz="0" w:space="0" w:color="auto"/>
                    <w:bottom w:val="none" w:sz="0" w:space="0" w:color="auto"/>
                    <w:right w:val="none" w:sz="0" w:space="0" w:color="auto"/>
                  </w:divBdr>
                </w:div>
                <w:div w:id="2089227799">
                  <w:marLeft w:val="640"/>
                  <w:marRight w:val="0"/>
                  <w:marTop w:val="0"/>
                  <w:marBottom w:val="0"/>
                  <w:divBdr>
                    <w:top w:val="none" w:sz="0" w:space="0" w:color="auto"/>
                    <w:left w:val="none" w:sz="0" w:space="0" w:color="auto"/>
                    <w:bottom w:val="none" w:sz="0" w:space="0" w:color="auto"/>
                    <w:right w:val="none" w:sz="0" w:space="0" w:color="auto"/>
                  </w:divBdr>
                </w:div>
                <w:div w:id="103621676">
                  <w:marLeft w:val="640"/>
                  <w:marRight w:val="0"/>
                  <w:marTop w:val="0"/>
                  <w:marBottom w:val="0"/>
                  <w:divBdr>
                    <w:top w:val="none" w:sz="0" w:space="0" w:color="auto"/>
                    <w:left w:val="none" w:sz="0" w:space="0" w:color="auto"/>
                    <w:bottom w:val="none" w:sz="0" w:space="0" w:color="auto"/>
                    <w:right w:val="none" w:sz="0" w:space="0" w:color="auto"/>
                  </w:divBdr>
                </w:div>
                <w:div w:id="1144158882">
                  <w:marLeft w:val="640"/>
                  <w:marRight w:val="0"/>
                  <w:marTop w:val="0"/>
                  <w:marBottom w:val="0"/>
                  <w:divBdr>
                    <w:top w:val="none" w:sz="0" w:space="0" w:color="auto"/>
                    <w:left w:val="none" w:sz="0" w:space="0" w:color="auto"/>
                    <w:bottom w:val="none" w:sz="0" w:space="0" w:color="auto"/>
                    <w:right w:val="none" w:sz="0" w:space="0" w:color="auto"/>
                  </w:divBdr>
                </w:div>
                <w:div w:id="1268467001">
                  <w:marLeft w:val="640"/>
                  <w:marRight w:val="0"/>
                  <w:marTop w:val="0"/>
                  <w:marBottom w:val="0"/>
                  <w:divBdr>
                    <w:top w:val="none" w:sz="0" w:space="0" w:color="auto"/>
                    <w:left w:val="none" w:sz="0" w:space="0" w:color="auto"/>
                    <w:bottom w:val="none" w:sz="0" w:space="0" w:color="auto"/>
                    <w:right w:val="none" w:sz="0" w:space="0" w:color="auto"/>
                  </w:divBdr>
                </w:div>
                <w:div w:id="967079707">
                  <w:marLeft w:val="640"/>
                  <w:marRight w:val="0"/>
                  <w:marTop w:val="0"/>
                  <w:marBottom w:val="0"/>
                  <w:divBdr>
                    <w:top w:val="none" w:sz="0" w:space="0" w:color="auto"/>
                    <w:left w:val="none" w:sz="0" w:space="0" w:color="auto"/>
                    <w:bottom w:val="none" w:sz="0" w:space="0" w:color="auto"/>
                    <w:right w:val="none" w:sz="0" w:space="0" w:color="auto"/>
                  </w:divBdr>
                </w:div>
              </w:divsChild>
            </w:div>
            <w:div w:id="1817839150">
              <w:marLeft w:val="0"/>
              <w:marRight w:val="0"/>
              <w:marTop w:val="0"/>
              <w:marBottom w:val="0"/>
              <w:divBdr>
                <w:top w:val="none" w:sz="0" w:space="0" w:color="auto"/>
                <w:left w:val="none" w:sz="0" w:space="0" w:color="auto"/>
                <w:bottom w:val="none" w:sz="0" w:space="0" w:color="auto"/>
                <w:right w:val="none" w:sz="0" w:space="0" w:color="auto"/>
              </w:divBdr>
              <w:divsChild>
                <w:div w:id="301934883">
                  <w:marLeft w:val="640"/>
                  <w:marRight w:val="0"/>
                  <w:marTop w:val="0"/>
                  <w:marBottom w:val="0"/>
                  <w:divBdr>
                    <w:top w:val="none" w:sz="0" w:space="0" w:color="auto"/>
                    <w:left w:val="none" w:sz="0" w:space="0" w:color="auto"/>
                    <w:bottom w:val="none" w:sz="0" w:space="0" w:color="auto"/>
                    <w:right w:val="none" w:sz="0" w:space="0" w:color="auto"/>
                  </w:divBdr>
                </w:div>
                <w:div w:id="1245645054">
                  <w:marLeft w:val="640"/>
                  <w:marRight w:val="0"/>
                  <w:marTop w:val="0"/>
                  <w:marBottom w:val="0"/>
                  <w:divBdr>
                    <w:top w:val="none" w:sz="0" w:space="0" w:color="auto"/>
                    <w:left w:val="none" w:sz="0" w:space="0" w:color="auto"/>
                    <w:bottom w:val="none" w:sz="0" w:space="0" w:color="auto"/>
                    <w:right w:val="none" w:sz="0" w:space="0" w:color="auto"/>
                  </w:divBdr>
                </w:div>
                <w:div w:id="2034335547">
                  <w:marLeft w:val="640"/>
                  <w:marRight w:val="0"/>
                  <w:marTop w:val="0"/>
                  <w:marBottom w:val="0"/>
                  <w:divBdr>
                    <w:top w:val="none" w:sz="0" w:space="0" w:color="auto"/>
                    <w:left w:val="none" w:sz="0" w:space="0" w:color="auto"/>
                    <w:bottom w:val="none" w:sz="0" w:space="0" w:color="auto"/>
                    <w:right w:val="none" w:sz="0" w:space="0" w:color="auto"/>
                  </w:divBdr>
                </w:div>
                <w:div w:id="392971958">
                  <w:marLeft w:val="640"/>
                  <w:marRight w:val="0"/>
                  <w:marTop w:val="0"/>
                  <w:marBottom w:val="0"/>
                  <w:divBdr>
                    <w:top w:val="none" w:sz="0" w:space="0" w:color="auto"/>
                    <w:left w:val="none" w:sz="0" w:space="0" w:color="auto"/>
                    <w:bottom w:val="none" w:sz="0" w:space="0" w:color="auto"/>
                    <w:right w:val="none" w:sz="0" w:space="0" w:color="auto"/>
                  </w:divBdr>
                </w:div>
                <w:div w:id="1338264011">
                  <w:marLeft w:val="640"/>
                  <w:marRight w:val="0"/>
                  <w:marTop w:val="0"/>
                  <w:marBottom w:val="0"/>
                  <w:divBdr>
                    <w:top w:val="none" w:sz="0" w:space="0" w:color="auto"/>
                    <w:left w:val="none" w:sz="0" w:space="0" w:color="auto"/>
                    <w:bottom w:val="none" w:sz="0" w:space="0" w:color="auto"/>
                    <w:right w:val="none" w:sz="0" w:space="0" w:color="auto"/>
                  </w:divBdr>
                </w:div>
                <w:div w:id="440228626">
                  <w:marLeft w:val="640"/>
                  <w:marRight w:val="0"/>
                  <w:marTop w:val="0"/>
                  <w:marBottom w:val="0"/>
                  <w:divBdr>
                    <w:top w:val="none" w:sz="0" w:space="0" w:color="auto"/>
                    <w:left w:val="none" w:sz="0" w:space="0" w:color="auto"/>
                    <w:bottom w:val="none" w:sz="0" w:space="0" w:color="auto"/>
                    <w:right w:val="none" w:sz="0" w:space="0" w:color="auto"/>
                  </w:divBdr>
                </w:div>
                <w:div w:id="1939369670">
                  <w:marLeft w:val="640"/>
                  <w:marRight w:val="0"/>
                  <w:marTop w:val="0"/>
                  <w:marBottom w:val="0"/>
                  <w:divBdr>
                    <w:top w:val="none" w:sz="0" w:space="0" w:color="auto"/>
                    <w:left w:val="none" w:sz="0" w:space="0" w:color="auto"/>
                    <w:bottom w:val="none" w:sz="0" w:space="0" w:color="auto"/>
                    <w:right w:val="none" w:sz="0" w:space="0" w:color="auto"/>
                  </w:divBdr>
                </w:div>
                <w:div w:id="1489175707">
                  <w:marLeft w:val="640"/>
                  <w:marRight w:val="0"/>
                  <w:marTop w:val="0"/>
                  <w:marBottom w:val="0"/>
                  <w:divBdr>
                    <w:top w:val="none" w:sz="0" w:space="0" w:color="auto"/>
                    <w:left w:val="none" w:sz="0" w:space="0" w:color="auto"/>
                    <w:bottom w:val="none" w:sz="0" w:space="0" w:color="auto"/>
                    <w:right w:val="none" w:sz="0" w:space="0" w:color="auto"/>
                  </w:divBdr>
                </w:div>
                <w:div w:id="1251819701">
                  <w:marLeft w:val="640"/>
                  <w:marRight w:val="0"/>
                  <w:marTop w:val="0"/>
                  <w:marBottom w:val="0"/>
                  <w:divBdr>
                    <w:top w:val="none" w:sz="0" w:space="0" w:color="auto"/>
                    <w:left w:val="none" w:sz="0" w:space="0" w:color="auto"/>
                    <w:bottom w:val="none" w:sz="0" w:space="0" w:color="auto"/>
                    <w:right w:val="none" w:sz="0" w:space="0" w:color="auto"/>
                  </w:divBdr>
                </w:div>
                <w:div w:id="51782945">
                  <w:marLeft w:val="640"/>
                  <w:marRight w:val="0"/>
                  <w:marTop w:val="0"/>
                  <w:marBottom w:val="0"/>
                  <w:divBdr>
                    <w:top w:val="none" w:sz="0" w:space="0" w:color="auto"/>
                    <w:left w:val="none" w:sz="0" w:space="0" w:color="auto"/>
                    <w:bottom w:val="none" w:sz="0" w:space="0" w:color="auto"/>
                    <w:right w:val="none" w:sz="0" w:space="0" w:color="auto"/>
                  </w:divBdr>
                </w:div>
                <w:div w:id="2030375969">
                  <w:marLeft w:val="640"/>
                  <w:marRight w:val="0"/>
                  <w:marTop w:val="0"/>
                  <w:marBottom w:val="0"/>
                  <w:divBdr>
                    <w:top w:val="none" w:sz="0" w:space="0" w:color="auto"/>
                    <w:left w:val="none" w:sz="0" w:space="0" w:color="auto"/>
                    <w:bottom w:val="none" w:sz="0" w:space="0" w:color="auto"/>
                    <w:right w:val="none" w:sz="0" w:space="0" w:color="auto"/>
                  </w:divBdr>
                </w:div>
                <w:div w:id="980302774">
                  <w:marLeft w:val="640"/>
                  <w:marRight w:val="0"/>
                  <w:marTop w:val="0"/>
                  <w:marBottom w:val="0"/>
                  <w:divBdr>
                    <w:top w:val="none" w:sz="0" w:space="0" w:color="auto"/>
                    <w:left w:val="none" w:sz="0" w:space="0" w:color="auto"/>
                    <w:bottom w:val="none" w:sz="0" w:space="0" w:color="auto"/>
                    <w:right w:val="none" w:sz="0" w:space="0" w:color="auto"/>
                  </w:divBdr>
                </w:div>
                <w:div w:id="1558928910">
                  <w:marLeft w:val="640"/>
                  <w:marRight w:val="0"/>
                  <w:marTop w:val="0"/>
                  <w:marBottom w:val="0"/>
                  <w:divBdr>
                    <w:top w:val="none" w:sz="0" w:space="0" w:color="auto"/>
                    <w:left w:val="none" w:sz="0" w:space="0" w:color="auto"/>
                    <w:bottom w:val="none" w:sz="0" w:space="0" w:color="auto"/>
                    <w:right w:val="none" w:sz="0" w:space="0" w:color="auto"/>
                  </w:divBdr>
                </w:div>
                <w:div w:id="1377697864">
                  <w:marLeft w:val="640"/>
                  <w:marRight w:val="0"/>
                  <w:marTop w:val="0"/>
                  <w:marBottom w:val="0"/>
                  <w:divBdr>
                    <w:top w:val="none" w:sz="0" w:space="0" w:color="auto"/>
                    <w:left w:val="none" w:sz="0" w:space="0" w:color="auto"/>
                    <w:bottom w:val="none" w:sz="0" w:space="0" w:color="auto"/>
                    <w:right w:val="none" w:sz="0" w:space="0" w:color="auto"/>
                  </w:divBdr>
                </w:div>
                <w:div w:id="1573463720">
                  <w:marLeft w:val="640"/>
                  <w:marRight w:val="0"/>
                  <w:marTop w:val="0"/>
                  <w:marBottom w:val="0"/>
                  <w:divBdr>
                    <w:top w:val="none" w:sz="0" w:space="0" w:color="auto"/>
                    <w:left w:val="none" w:sz="0" w:space="0" w:color="auto"/>
                    <w:bottom w:val="none" w:sz="0" w:space="0" w:color="auto"/>
                    <w:right w:val="none" w:sz="0" w:space="0" w:color="auto"/>
                  </w:divBdr>
                </w:div>
                <w:div w:id="468865767">
                  <w:marLeft w:val="640"/>
                  <w:marRight w:val="0"/>
                  <w:marTop w:val="0"/>
                  <w:marBottom w:val="0"/>
                  <w:divBdr>
                    <w:top w:val="none" w:sz="0" w:space="0" w:color="auto"/>
                    <w:left w:val="none" w:sz="0" w:space="0" w:color="auto"/>
                    <w:bottom w:val="none" w:sz="0" w:space="0" w:color="auto"/>
                    <w:right w:val="none" w:sz="0" w:space="0" w:color="auto"/>
                  </w:divBdr>
                </w:div>
                <w:div w:id="2024816790">
                  <w:marLeft w:val="640"/>
                  <w:marRight w:val="0"/>
                  <w:marTop w:val="0"/>
                  <w:marBottom w:val="0"/>
                  <w:divBdr>
                    <w:top w:val="none" w:sz="0" w:space="0" w:color="auto"/>
                    <w:left w:val="none" w:sz="0" w:space="0" w:color="auto"/>
                    <w:bottom w:val="none" w:sz="0" w:space="0" w:color="auto"/>
                    <w:right w:val="none" w:sz="0" w:space="0" w:color="auto"/>
                  </w:divBdr>
                </w:div>
                <w:div w:id="1197766828">
                  <w:marLeft w:val="640"/>
                  <w:marRight w:val="0"/>
                  <w:marTop w:val="0"/>
                  <w:marBottom w:val="0"/>
                  <w:divBdr>
                    <w:top w:val="none" w:sz="0" w:space="0" w:color="auto"/>
                    <w:left w:val="none" w:sz="0" w:space="0" w:color="auto"/>
                    <w:bottom w:val="none" w:sz="0" w:space="0" w:color="auto"/>
                    <w:right w:val="none" w:sz="0" w:space="0" w:color="auto"/>
                  </w:divBdr>
                </w:div>
                <w:div w:id="464853730">
                  <w:marLeft w:val="640"/>
                  <w:marRight w:val="0"/>
                  <w:marTop w:val="0"/>
                  <w:marBottom w:val="0"/>
                  <w:divBdr>
                    <w:top w:val="none" w:sz="0" w:space="0" w:color="auto"/>
                    <w:left w:val="none" w:sz="0" w:space="0" w:color="auto"/>
                    <w:bottom w:val="none" w:sz="0" w:space="0" w:color="auto"/>
                    <w:right w:val="none" w:sz="0" w:space="0" w:color="auto"/>
                  </w:divBdr>
                </w:div>
                <w:div w:id="1532381109">
                  <w:marLeft w:val="640"/>
                  <w:marRight w:val="0"/>
                  <w:marTop w:val="0"/>
                  <w:marBottom w:val="0"/>
                  <w:divBdr>
                    <w:top w:val="none" w:sz="0" w:space="0" w:color="auto"/>
                    <w:left w:val="none" w:sz="0" w:space="0" w:color="auto"/>
                    <w:bottom w:val="none" w:sz="0" w:space="0" w:color="auto"/>
                    <w:right w:val="none" w:sz="0" w:space="0" w:color="auto"/>
                  </w:divBdr>
                </w:div>
                <w:div w:id="364328566">
                  <w:marLeft w:val="640"/>
                  <w:marRight w:val="0"/>
                  <w:marTop w:val="0"/>
                  <w:marBottom w:val="0"/>
                  <w:divBdr>
                    <w:top w:val="none" w:sz="0" w:space="0" w:color="auto"/>
                    <w:left w:val="none" w:sz="0" w:space="0" w:color="auto"/>
                    <w:bottom w:val="none" w:sz="0" w:space="0" w:color="auto"/>
                    <w:right w:val="none" w:sz="0" w:space="0" w:color="auto"/>
                  </w:divBdr>
                </w:div>
                <w:div w:id="1506746210">
                  <w:marLeft w:val="640"/>
                  <w:marRight w:val="0"/>
                  <w:marTop w:val="0"/>
                  <w:marBottom w:val="0"/>
                  <w:divBdr>
                    <w:top w:val="none" w:sz="0" w:space="0" w:color="auto"/>
                    <w:left w:val="none" w:sz="0" w:space="0" w:color="auto"/>
                    <w:bottom w:val="none" w:sz="0" w:space="0" w:color="auto"/>
                    <w:right w:val="none" w:sz="0" w:space="0" w:color="auto"/>
                  </w:divBdr>
                </w:div>
                <w:div w:id="1982228389">
                  <w:marLeft w:val="640"/>
                  <w:marRight w:val="0"/>
                  <w:marTop w:val="0"/>
                  <w:marBottom w:val="0"/>
                  <w:divBdr>
                    <w:top w:val="none" w:sz="0" w:space="0" w:color="auto"/>
                    <w:left w:val="none" w:sz="0" w:space="0" w:color="auto"/>
                    <w:bottom w:val="none" w:sz="0" w:space="0" w:color="auto"/>
                    <w:right w:val="none" w:sz="0" w:space="0" w:color="auto"/>
                  </w:divBdr>
                </w:div>
                <w:div w:id="1277373084">
                  <w:marLeft w:val="640"/>
                  <w:marRight w:val="0"/>
                  <w:marTop w:val="0"/>
                  <w:marBottom w:val="0"/>
                  <w:divBdr>
                    <w:top w:val="none" w:sz="0" w:space="0" w:color="auto"/>
                    <w:left w:val="none" w:sz="0" w:space="0" w:color="auto"/>
                    <w:bottom w:val="none" w:sz="0" w:space="0" w:color="auto"/>
                    <w:right w:val="none" w:sz="0" w:space="0" w:color="auto"/>
                  </w:divBdr>
                </w:div>
                <w:div w:id="949241200">
                  <w:marLeft w:val="640"/>
                  <w:marRight w:val="0"/>
                  <w:marTop w:val="0"/>
                  <w:marBottom w:val="0"/>
                  <w:divBdr>
                    <w:top w:val="none" w:sz="0" w:space="0" w:color="auto"/>
                    <w:left w:val="none" w:sz="0" w:space="0" w:color="auto"/>
                    <w:bottom w:val="none" w:sz="0" w:space="0" w:color="auto"/>
                    <w:right w:val="none" w:sz="0" w:space="0" w:color="auto"/>
                  </w:divBdr>
                </w:div>
                <w:div w:id="1701780783">
                  <w:marLeft w:val="640"/>
                  <w:marRight w:val="0"/>
                  <w:marTop w:val="0"/>
                  <w:marBottom w:val="0"/>
                  <w:divBdr>
                    <w:top w:val="none" w:sz="0" w:space="0" w:color="auto"/>
                    <w:left w:val="none" w:sz="0" w:space="0" w:color="auto"/>
                    <w:bottom w:val="none" w:sz="0" w:space="0" w:color="auto"/>
                    <w:right w:val="none" w:sz="0" w:space="0" w:color="auto"/>
                  </w:divBdr>
                </w:div>
                <w:div w:id="923563705">
                  <w:marLeft w:val="640"/>
                  <w:marRight w:val="0"/>
                  <w:marTop w:val="0"/>
                  <w:marBottom w:val="0"/>
                  <w:divBdr>
                    <w:top w:val="none" w:sz="0" w:space="0" w:color="auto"/>
                    <w:left w:val="none" w:sz="0" w:space="0" w:color="auto"/>
                    <w:bottom w:val="none" w:sz="0" w:space="0" w:color="auto"/>
                    <w:right w:val="none" w:sz="0" w:space="0" w:color="auto"/>
                  </w:divBdr>
                </w:div>
                <w:div w:id="1087968719">
                  <w:marLeft w:val="640"/>
                  <w:marRight w:val="0"/>
                  <w:marTop w:val="0"/>
                  <w:marBottom w:val="0"/>
                  <w:divBdr>
                    <w:top w:val="none" w:sz="0" w:space="0" w:color="auto"/>
                    <w:left w:val="none" w:sz="0" w:space="0" w:color="auto"/>
                    <w:bottom w:val="none" w:sz="0" w:space="0" w:color="auto"/>
                    <w:right w:val="none" w:sz="0" w:space="0" w:color="auto"/>
                  </w:divBdr>
                </w:div>
                <w:div w:id="672876283">
                  <w:marLeft w:val="640"/>
                  <w:marRight w:val="0"/>
                  <w:marTop w:val="0"/>
                  <w:marBottom w:val="0"/>
                  <w:divBdr>
                    <w:top w:val="none" w:sz="0" w:space="0" w:color="auto"/>
                    <w:left w:val="none" w:sz="0" w:space="0" w:color="auto"/>
                    <w:bottom w:val="none" w:sz="0" w:space="0" w:color="auto"/>
                    <w:right w:val="none" w:sz="0" w:space="0" w:color="auto"/>
                  </w:divBdr>
                </w:div>
                <w:div w:id="406264210">
                  <w:marLeft w:val="640"/>
                  <w:marRight w:val="0"/>
                  <w:marTop w:val="0"/>
                  <w:marBottom w:val="0"/>
                  <w:divBdr>
                    <w:top w:val="none" w:sz="0" w:space="0" w:color="auto"/>
                    <w:left w:val="none" w:sz="0" w:space="0" w:color="auto"/>
                    <w:bottom w:val="none" w:sz="0" w:space="0" w:color="auto"/>
                    <w:right w:val="none" w:sz="0" w:space="0" w:color="auto"/>
                  </w:divBdr>
                </w:div>
                <w:div w:id="2080784004">
                  <w:marLeft w:val="640"/>
                  <w:marRight w:val="0"/>
                  <w:marTop w:val="0"/>
                  <w:marBottom w:val="0"/>
                  <w:divBdr>
                    <w:top w:val="none" w:sz="0" w:space="0" w:color="auto"/>
                    <w:left w:val="none" w:sz="0" w:space="0" w:color="auto"/>
                    <w:bottom w:val="none" w:sz="0" w:space="0" w:color="auto"/>
                    <w:right w:val="none" w:sz="0" w:space="0" w:color="auto"/>
                  </w:divBdr>
                </w:div>
                <w:div w:id="1802336936">
                  <w:marLeft w:val="640"/>
                  <w:marRight w:val="0"/>
                  <w:marTop w:val="0"/>
                  <w:marBottom w:val="0"/>
                  <w:divBdr>
                    <w:top w:val="none" w:sz="0" w:space="0" w:color="auto"/>
                    <w:left w:val="none" w:sz="0" w:space="0" w:color="auto"/>
                    <w:bottom w:val="none" w:sz="0" w:space="0" w:color="auto"/>
                    <w:right w:val="none" w:sz="0" w:space="0" w:color="auto"/>
                  </w:divBdr>
                </w:div>
                <w:div w:id="798455720">
                  <w:marLeft w:val="640"/>
                  <w:marRight w:val="0"/>
                  <w:marTop w:val="0"/>
                  <w:marBottom w:val="0"/>
                  <w:divBdr>
                    <w:top w:val="none" w:sz="0" w:space="0" w:color="auto"/>
                    <w:left w:val="none" w:sz="0" w:space="0" w:color="auto"/>
                    <w:bottom w:val="none" w:sz="0" w:space="0" w:color="auto"/>
                    <w:right w:val="none" w:sz="0" w:space="0" w:color="auto"/>
                  </w:divBdr>
                </w:div>
                <w:div w:id="19279446">
                  <w:marLeft w:val="640"/>
                  <w:marRight w:val="0"/>
                  <w:marTop w:val="0"/>
                  <w:marBottom w:val="0"/>
                  <w:divBdr>
                    <w:top w:val="none" w:sz="0" w:space="0" w:color="auto"/>
                    <w:left w:val="none" w:sz="0" w:space="0" w:color="auto"/>
                    <w:bottom w:val="none" w:sz="0" w:space="0" w:color="auto"/>
                    <w:right w:val="none" w:sz="0" w:space="0" w:color="auto"/>
                  </w:divBdr>
                </w:div>
                <w:div w:id="494147187">
                  <w:marLeft w:val="640"/>
                  <w:marRight w:val="0"/>
                  <w:marTop w:val="0"/>
                  <w:marBottom w:val="0"/>
                  <w:divBdr>
                    <w:top w:val="none" w:sz="0" w:space="0" w:color="auto"/>
                    <w:left w:val="none" w:sz="0" w:space="0" w:color="auto"/>
                    <w:bottom w:val="none" w:sz="0" w:space="0" w:color="auto"/>
                    <w:right w:val="none" w:sz="0" w:space="0" w:color="auto"/>
                  </w:divBdr>
                </w:div>
                <w:div w:id="1388407578">
                  <w:marLeft w:val="640"/>
                  <w:marRight w:val="0"/>
                  <w:marTop w:val="0"/>
                  <w:marBottom w:val="0"/>
                  <w:divBdr>
                    <w:top w:val="none" w:sz="0" w:space="0" w:color="auto"/>
                    <w:left w:val="none" w:sz="0" w:space="0" w:color="auto"/>
                    <w:bottom w:val="none" w:sz="0" w:space="0" w:color="auto"/>
                    <w:right w:val="none" w:sz="0" w:space="0" w:color="auto"/>
                  </w:divBdr>
                </w:div>
                <w:div w:id="1529368421">
                  <w:marLeft w:val="640"/>
                  <w:marRight w:val="0"/>
                  <w:marTop w:val="0"/>
                  <w:marBottom w:val="0"/>
                  <w:divBdr>
                    <w:top w:val="none" w:sz="0" w:space="0" w:color="auto"/>
                    <w:left w:val="none" w:sz="0" w:space="0" w:color="auto"/>
                    <w:bottom w:val="none" w:sz="0" w:space="0" w:color="auto"/>
                    <w:right w:val="none" w:sz="0" w:space="0" w:color="auto"/>
                  </w:divBdr>
                </w:div>
                <w:div w:id="1938442656">
                  <w:marLeft w:val="640"/>
                  <w:marRight w:val="0"/>
                  <w:marTop w:val="0"/>
                  <w:marBottom w:val="0"/>
                  <w:divBdr>
                    <w:top w:val="none" w:sz="0" w:space="0" w:color="auto"/>
                    <w:left w:val="none" w:sz="0" w:space="0" w:color="auto"/>
                    <w:bottom w:val="none" w:sz="0" w:space="0" w:color="auto"/>
                    <w:right w:val="none" w:sz="0" w:space="0" w:color="auto"/>
                  </w:divBdr>
                </w:div>
                <w:div w:id="658534658">
                  <w:marLeft w:val="640"/>
                  <w:marRight w:val="0"/>
                  <w:marTop w:val="0"/>
                  <w:marBottom w:val="0"/>
                  <w:divBdr>
                    <w:top w:val="none" w:sz="0" w:space="0" w:color="auto"/>
                    <w:left w:val="none" w:sz="0" w:space="0" w:color="auto"/>
                    <w:bottom w:val="none" w:sz="0" w:space="0" w:color="auto"/>
                    <w:right w:val="none" w:sz="0" w:space="0" w:color="auto"/>
                  </w:divBdr>
                </w:div>
                <w:div w:id="17846886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58746943">
          <w:marLeft w:val="640"/>
          <w:marRight w:val="0"/>
          <w:marTop w:val="0"/>
          <w:marBottom w:val="0"/>
          <w:divBdr>
            <w:top w:val="none" w:sz="0" w:space="0" w:color="auto"/>
            <w:left w:val="none" w:sz="0" w:space="0" w:color="auto"/>
            <w:bottom w:val="none" w:sz="0" w:space="0" w:color="auto"/>
            <w:right w:val="none" w:sz="0" w:space="0" w:color="auto"/>
          </w:divBdr>
        </w:div>
        <w:div w:id="192502889">
          <w:marLeft w:val="640"/>
          <w:marRight w:val="0"/>
          <w:marTop w:val="0"/>
          <w:marBottom w:val="0"/>
          <w:divBdr>
            <w:top w:val="none" w:sz="0" w:space="0" w:color="auto"/>
            <w:left w:val="none" w:sz="0" w:space="0" w:color="auto"/>
            <w:bottom w:val="none" w:sz="0" w:space="0" w:color="auto"/>
            <w:right w:val="none" w:sz="0" w:space="0" w:color="auto"/>
          </w:divBdr>
        </w:div>
        <w:div w:id="268051700">
          <w:marLeft w:val="640"/>
          <w:marRight w:val="0"/>
          <w:marTop w:val="0"/>
          <w:marBottom w:val="0"/>
          <w:divBdr>
            <w:top w:val="none" w:sz="0" w:space="0" w:color="auto"/>
            <w:left w:val="none" w:sz="0" w:space="0" w:color="auto"/>
            <w:bottom w:val="none" w:sz="0" w:space="0" w:color="auto"/>
            <w:right w:val="none" w:sz="0" w:space="0" w:color="auto"/>
          </w:divBdr>
        </w:div>
        <w:div w:id="300430747">
          <w:marLeft w:val="640"/>
          <w:marRight w:val="0"/>
          <w:marTop w:val="0"/>
          <w:marBottom w:val="0"/>
          <w:divBdr>
            <w:top w:val="none" w:sz="0" w:space="0" w:color="auto"/>
            <w:left w:val="none" w:sz="0" w:space="0" w:color="auto"/>
            <w:bottom w:val="none" w:sz="0" w:space="0" w:color="auto"/>
            <w:right w:val="none" w:sz="0" w:space="0" w:color="auto"/>
          </w:divBdr>
        </w:div>
        <w:div w:id="326712680">
          <w:marLeft w:val="640"/>
          <w:marRight w:val="0"/>
          <w:marTop w:val="0"/>
          <w:marBottom w:val="0"/>
          <w:divBdr>
            <w:top w:val="none" w:sz="0" w:space="0" w:color="auto"/>
            <w:left w:val="none" w:sz="0" w:space="0" w:color="auto"/>
            <w:bottom w:val="none" w:sz="0" w:space="0" w:color="auto"/>
            <w:right w:val="none" w:sz="0" w:space="0" w:color="auto"/>
          </w:divBdr>
        </w:div>
        <w:div w:id="347567355">
          <w:marLeft w:val="640"/>
          <w:marRight w:val="0"/>
          <w:marTop w:val="0"/>
          <w:marBottom w:val="0"/>
          <w:divBdr>
            <w:top w:val="none" w:sz="0" w:space="0" w:color="auto"/>
            <w:left w:val="none" w:sz="0" w:space="0" w:color="auto"/>
            <w:bottom w:val="none" w:sz="0" w:space="0" w:color="auto"/>
            <w:right w:val="none" w:sz="0" w:space="0" w:color="auto"/>
          </w:divBdr>
        </w:div>
        <w:div w:id="350424053">
          <w:marLeft w:val="640"/>
          <w:marRight w:val="0"/>
          <w:marTop w:val="0"/>
          <w:marBottom w:val="0"/>
          <w:divBdr>
            <w:top w:val="none" w:sz="0" w:space="0" w:color="auto"/>
            <w:left w:val="none" w:sz="0" w:space="0" w:color="auto"/>
            <w:bottom w:val="none" w:sz="0" w:space="0" w:color="auto"/>
            <w:right w:val="none" w:sz="0" w:space="0" w:color="auto"/>
          </w:divBdr>
        </w:div>
        <w:div w:id="500313029">
          <w:marLeft w:val="640"/>
          <w:marRight w:val="0"/>
          <w:marTop w:val="0"/>
          <w:marBottom w:val="0"/>
          <w:divBdr>
            <w:top w:val="none" w:sz="0" w:space="0" w:color="auto"/>
            <w:left w:val="none" w:sz="0" w:space="0" w:color="auto"/>
            <w:bottom w:val="none" w:sz="0" w:space="0" w:color="auto"/>
            <w:right w:val="none" w:sz="0" w:space="0" w:color="auto"/>
          </w:divBdr>
        </w:div>
        <w:div w:id="558320333">
          <w:marLeft w:val="640"/>
          <w:marRight w:val="0"/>
          <w:marTop w:val="0"/>
          <w:marBottom w:val="0"/>
          <w:divBdr>
            <w:top w:val="none" w:sz="0" w:space="0" w:color="auto"/>
            <w:left w:val="none" w:sz="0" w:space="0" w:color="auto"/>
            <w:bottom w:val="none" w:sz="0" w:space="0" w:color="auto"/>
            <w:right w:val="none" w:sz="0" w:space="0" w:color="auto"/>
          </w:divBdr>
        </w:div>
        <w:div w:id="573013159">
          <w:marLeft w:val="640"/>
          <w:marRight w:val="0"/>
          <w:marTop w:val="0"/>
          <w:marBottom w:val="0"/>
          <w:divBdr>
            <w:top w:val="none" w:sz="0" w:space="0" w:color="auto"/>
            <w:left w:val="none" w:sz="0" w:space="0" w:color="auto"/>
            <w:bottom w:val="none" w:sz="0" w:space="0" w:color="auto"/>
            <w:right w:val="none" w:sz="0" w:space="0" w:color="auto"/>
          </w:divBdr>
        </w:div>
        <w:div w:id="577910825">
          <w:marLeft w:val="640"/>
          <w:marRight w:val="0"/>
          <w:marTop w:val="0"/>
          <w:marBottom w:val="0"/>
          <w:divBdr>
            <w:top w:val="none" w:sz="0" w:space="0" w:color="auto"/>
            <w:left w:val="none" w:sz="0" w:space="0" w:color="auto"/>
            <w:bottom w:val="none" w:sz="0" w:space="0" w:color="auto"/>
            <w:right w:val="none" w:sz="0" w:space="0" w:color="auto"/>
          </w:divBdr>
        </w:div>
        <w:div w:id="593829173">
          <w:marLeft w:val="640"/>
          <w:marRight w:val="0"/>
          <w:marTop w:val="0"/>
          <w:marBottom w:val="0"/>
          <w:divBdr>
            <w:top w:val="none" w:sz="0" w:space="0" w:color="auto"/>
            <w:left w:val="none" w:sz="0" w:space="0" w:color="auto"/>
            <w:bottom w:val="none" w:sz="0" w:space="0" w:color="auto"/>
            <w:right w:val="none" w:sz="0" w:space="0" w:color="auto"/>
          </w:divBdr>
        </w:div>
        <w:div w:id="732240869">
          <w:marLeft w:val="640"/>
          <w:marRight w:val="0"/>
          <w:marTop w:val="0"/>
          <w:marBottom w:val="0"/>
          <w:divBdr>
            <w:top w:val="none" w:sz="0" w:space="0" w:color="auto"/>
            <w:left w:val="none" w:sz="0" w:space="0" w:color="auto"/>
            <w:bottom w:val="none" w:sz="0" w:space="0" w:color="auto"/>
            <w:right w:val="none" w:sz="0" w:space="0" w:color="auto"/>
          </w:divBdr>
        </w:div>
        <w:div w:id="746193584">
          <w:marLeft w:val="640"/>
          <w:marRight w:val="0"/>
          <w:marTop w:val="0"/>
          <w:marBottom w:val="0"/>
          <w:divBdr>
            <w:top w:val="none" w:sz="0" w:space="0" w:color="auto"/>
            <w:left w:val="none" w:sz="0" w:space="0" w:color="auto"/>
            <w:bottom w:val="none" w:sz="0" w:space="0" w:color="auto"/>
            <w:right w:val="none" w:sz="0" w:space="0" w:color="auto"/>
          </w:divBdr>
        </w:div>
        <w:div w:id="765462728">
          <w:marLeft w:val="640"/>
          <w:marRight w:val="0"/>
          <w:marTop w:val="0"/>
          <w:marBottom w:val="0"/>
          <w:divBdr>
            <w:top w:val="none" w:sz="0" w:space="0" w:color="auto"/>
            <w:left w:val="none" w:sz="0" w:space="0" w:color="auto"/>
            <w:bottom w:val="none" w:sz="0" w:space="0" w:color="auto"/>
            <w:right w:val="none" w:sz="0" w:space="0" w:color="auto"/>
          </w:divBdr>
        </w:div>
        <w:div w:id="788355560">
          <w:marLeft w:val="640"/>
          <w:marRight w:val="0"/>
          <w:marTop w:val="0"/>
          <w:marBottom w:val="0"/>
          <w:divBdr>
            <w:top w:val="none" w:sz="0" w:space="0" w:color="auto"/>
            <w:left w:val="none" w:sz="0" w:space="0" w:color="auto"/>
            <w:bottom w:val="none" w:sz="0" w:space="0" w:color="auto"/>
            <w:right w:val="none" w:sz="0" w:space="0" w:color="auto"/>
          </w:divBdr>
        </w:div>
        <w:div w:id="897135237">
          <w:marLeft w:val="640"/>
          <w:marRight w:val="0"/>
          <w:marTop w:val="0"/>
          <w:marBottom w:val="0"/>
          <w:divBdr>
            <w:top w:val="none" w:sz="0" w:space="0" w:color="auto"/>
            <w:left w:val="none" w:sz="0" w:space="0" w:color="auto"/>
            <w:bottom w:val="none" w:sz="0" w:space="0" w:color="auto"/>
            <w:right w:val="none" w:sz="0" w:space="0" w:color="auto"/>
          </w:divBdr>
        </w:div>
        <w:div w:id="913853947">
          <w:marLeft w:val="640"/>
          <w:marRight w:val="0"/>
          <w:marTop w:val="0"/>
          <w:marBottom w:val="0"/>
          <w:divBdr>
            <w:top w:val="none" w:sz="0" w:space="0" w:color="auto"/>
            <w:left w:val="none" w:sz="0" w:space="0" w:color="auto"/>
            <w:bottom w:val="none" w:sz="0" w:space="0" w:color="auto"/>
            <w:right w:val="none" w:sz="0" w:space="0" w:color="auto"/>
          </w:divBdr>
        </w:div>
        <w:div w:id="963275240">
          <w:marLeft w:val="640"/>
          <w:marRight w:val="0"/>
          <w:marTop w:val="0"/>
          <w:marBottom w:val="0"/>
          <w:divBdr>
            <w:top w:val="none" w:sz="0" w:space="0" w:color="auto"/>
            <w:left w:val="none" w:sz="0" w:space="0" w:color="auto"/>
            <w:bottom w:val="none" w:sz="0" w:space="0" w:color="auto"/>
            <w:right w:val="none" w:sz="0" w:space="0" w:color="auto"/>
          </w:divBdr>
        </w:div>
        <w:div w:id="985008894">
          <w:marLeft w:val="640"/>
          <w:marRight w:val="0"/>
          <w:marTop w:val="0"/>
          <w:marBottom w:val="0"/>
          <w:divBdr>
            <w:top w:val="none" w:sz="0" w:space="0" w:color="auto"/>
            <w:left w:val="none" w:sz="0" w:space="0" w:color="auto"/>
            <w:bottom w:val="none" w:sz="0" w:space="0" w:color="auto"/>
            <w:right w:val="none" w:sz="0" w:space="0" w:color="auto"/>
          </w:divBdr>
        </w:div>
        <w:div w:id="994332949">
          <w:marLeft w:val="640"/>
          <w:marRight w:val="0"/>
          <w:marTop w:val="0"/>
          <w:marBottom w:val="0"/>
          <w:divBdr>
            <w:top w:val="none" w:sz="0" w:space="0" w:color="auto"/>
            <w:left w:val="none" w:sz="0" w:space="0" w:color="auto"/>
            <w:bottom w:val="none" w:sz="0" w:space="0" w:color="auto"/>
            <w:right w:val="none" w:sz="0" w:space="0" w:color="auto"/>
          </w:divBdr>
        </w:div>
        <w:div w:id="995960876">
          <w:marLeft w:val="640"/>
          <w:marRight w:val="0"/>
          <w:marTop w:val="0"/>
          <w:marBottom w:val="0"/>
          <w:divBdr>
            <w:top w:val="none" w:sz="0" w:space="0" w:color="auto"/>
            <w:left w:val="none" w:sz="0" w:space="0" w:color="auto"/>
            <w:bottom w:val="none" w:sz="0" w:space="0" w:color="auto"/>
            <w:right w:val="none" w:sz="0" w:space="0" w:color="auto"/>
          </w:divBdr>
        </w:div>
        <w:div w:id="1072969378">
          <w:marLeft w:val="640"/>
          <w:marRight w:val="0"/>
          <w:marTop w:val="0"/>
          <w:marBottom w:val="0"/>
          <w:divBdr>
            <w:top w:val="none" w:sz="0" w:space="0" w:color="auto"/>
            <w:left w:val="none" w:sz="0" w:space="0" w:color="auto"/>
            <w:bottom w:val="none" w:sz="0" w:space="0" w:color="auto"/>
            <w:right w:val="none" w:sz="0" w:space="0" w:color="auto"/>
          </w:divBdr>
        </w:div>
        <w:div w:id="1074005958">
          <w:marLeft w:val="640"/>
          <w:marRight w:val="0"/>
          <w:marTop w:val="0"/>
          <w:marBottom w:val="0"/>
          <w:divBdr>
            <w:top w:val="none" w:sz="0" w:space="0" w:color="auto"/>
            <w:left w:val="none" w:sz="0" w:space="0" w:color="auto"/>
            <w:bottom w:val="none" w:sz="0" w:space="0" w:color="auto"/>
            <w:right w:val="none" w:sz="0" w:space="0" w:color="auto"/>
          </w:divBdr>
        </w:div>
        <w:div w:id="1114791077">
          <w:marLeft w:val="640"/>
          <w:marRight w:val="0"/>
          <w:marTop w:val="0"/>
          <w:marBottom w:val="0"/>
          <w:divBdr>
            <w:top w:val="none" w:sz="0" w:space="0" w:color="auto"/>
            <w:left w:val="none" w:sz="0" w:space="0" w:color="auto"/>
            <w:bottom w:val="none" w:sz="0" w:space="0" w:color="auto"/>
            <w:right w:val="none" w:sz="0" w:space="0" w:color="auto"/>
          </w:divBdr>
        </w:div>
        <w:div w:id="1117867466">
          <w:marLeft w:val="640"/>
          <w:marRight w:val="0"/>
          <w:marTop w:val="0"/>
          <w:marBottom w:val="0"/>
          <w:divBdr>
            <w:top w:val="none" w:sz="0" w:space="0" w:color="auto"/>
            <w:left w:val="none" w:sz="0" w:space="0" w:color="auto"/>
            <w:bottom w:val="none" w:sz="0" w:space="0" w:color="auto"/>
            <w:right w:val="none" w:sz="0" w:space="0" w:color="auto"/>
          </w:divBdr>
        </w:div>
        <w:div w:id="1129201258">
          <w:marLeft w:val="640"/>
          <w:marRight w:val="0"/>
          <w:marTop w:val="0"/>
          <w:marBottom w:val="0"/>
          <w:divBdr>
            <w:top w:val="none" w:sz="0" w:space="0" w:color="auto"/>
            <w:left w:val="none" w:sz="0" w:space="0" w:color="auto"/>
            <w:bottom w:val="none" w:sz="0" w:space="0" w:color="auto"/>
            <w:right w:val="none" w:sz="0" w:space="0" w:color="auto"/>
          </w:divBdr>
        </w:div>
        <w:div w:id="1162281884">
          <w:marLeft w:val="640"/>
          <w:marRight w:val="0"/>
          <w:marTop w:val="0"/>
          <w:marBottom w:val="0"/>
          <w:divBdr>
            <w:top w:val="none" w:sz="0" w:space="0" w:color="auto"/>
            <w:left w:val="none" w:sz="0" w:space="0" w:color="auto"/>
            <w:bottom w:val="none" w:sz="0" w:space="0" w:color="auto"/>
            <w:right w:val="none" w:sz="0" w:space="0" w:color="auto"/>
          </w:divBdr>
        </w:div>
        <w:div w:id="1179807558">
          <w:marLeft w:val="640"/>
          <w:marRight w:val="0"/>
          <w:marTop w:val="0"/>
          <w:marBottom w:val="0"/>
          <w:divBdr>
            <w:top w:val="none" w:sz="0" w:space="0" w:color="auto"/>
            <w:left w:val="none" w:sz="0" w:space="0" w:color="auto"/>
            <w:bottom w:val="none" w:sz="0" w:space="0" w:color="auto"/>
            <w:right w:val="none" w:sz="0" w:space="0" w:color="auto"/>
          </w:divBdr>
        </w:div>
        <w:div w:id="1198666001">
          <w:marLeft w:val="640"/>
          <w:marRight w:val="0"/>
          <w:marTop w:val="0"/>
          <w:marBottom w:val="0"/>
          <w:divBdr>
            <w:top w:val="none" w:sz="0" w:space="0" w:color="auto"/>
            <w:left w:val="none" w:sz="0" w:space="0" w:color="auto"/>
            <w:bottom w:val="none" w:sz="0" w:space="0" w:color="auto"/>
            <w:right w:val="none" w:sz="0" w:space="0" w:color="auto"/>
          </w:divBdr>
        </w:div>
        <w:div w:id="1317681896">
          <w:marLeft w:val="640"/>
          <w:marRight w:val="0"/>
          <w:marTop w:val="0"/>
          <w:marBottom w:val="0"/>
          <w:divBdr>
            <w:top w:val="none" w:sz="0" w:space="0" w:color="auto"/>
            <w:left w:val="none" w:sz="0" w:space="0" w:color="auto"/>
            <w:bottom w:val="none" w:sz="0" w:space="0" w:color="auto"/>
            <w:right w:val="none" w:sz="0" w:space="0" w:color="auto"/>
          </w:divBdr>
        </w:div>
        <w:div w:id="1452239911">
          <w:marLeft w:val="640"/>
          <w:marRight w:val="0"/>
          <w:marTop w:val="0"/>
          <w:marBottom w:val="0"/>
          <w:divBdr>
            <w:top w:val="none" w:sz="0" w:space="0" w:color="auto"/>
            <w:left w:val="none" w:sz="0" w:space="0" w:color="auto"/>
            <w:bottom w:val="none" w:sz="0" w:space="0" w:color="auto"/>
            <w:right w:val="none" w:sz="0" w:space="0" w:color="auto"/>
          </w:divBdr>
        </w:div>
        <w:div w:id="1526869489">
          <w:marLeft w:val="640"/>
          <w:marRight w:val="0"/>
          <w:marTop w:val="0"/>
          <w:marBottom w:val="0"/>
          <w:divBdr>
            <w:top w:val="none" w:sz="0" w:space="0" w:color="auto"/>
            <w:left w:val="none" w:sz="0" w:space="0" w:color="auto"/>
            <w:bottom w:val="none" w:sz="0" w:space="0" w:color="auto"/>
            <w:right w:val="none" w:sz="0" w:space="0" w:color="auto"/>
          </w:divBdr>
        </w:div>
        <w:div w:id="1609390564">
          <w:marLeft w:val="640"/>
          <w:marRight w:val="0"/>
          <w:marTop w:val="0"/>
          <w:marBottom w:val="0"/>
          <w:divBdr>
            <w:top w:val="none" w:sz="0" w:space="0" w:color="auto"/>
            <w:left w:val="none" w:sz="0" w:space="0" w:color="auto"/>
            <w:bottom w:val="none" w:sz="0" w:space="0" w:color="auto"/>
            <w:right w:val="none" w:sz="0" w:space="0" w:color="auto"/>
          </w:divBdr>
        </w:div>
        <w:div w:id="1630470668">
          <w:marLeft w:val="640"/>
          <w:marRight w:val="0"/>
          <w:marTop w:val="0"/>
          <w:marBottom w:val="0"/>
          <w:divBdr>
            <w:top w:val="none" w:sz="0" w:space="0" w:color="auto"/>
            <w:left w:val="none" w:sz="0" w:space="0" w:color="auto"/>
            <w:bottom w:val="none" w:sz="0" w:space="0" w:color="auto"/>
            <w:right w:val="none" w:sz="0" w:space="0" w:color="auto"/>
          </w:divBdr>
        </w:div>
        <w:div w:id="1683966599">
          <w:marLeft w:val="640"/>
          <w:marRight w:val="0"/>
          <w:marTop w:val="0"/>
          <w:marBottom w:val="0"/>
          <w:divBdr>
            <w:top w:val="none" w:sz="0" w:space="0" w:color="auto"/>
            <w:left w:val="none" w:sz="0" w:space="0" w:color="auto"/>
            <w:bottom w:val="none" w:sz="0" w:space="0" w:color="auto"/>
            <w:right w:val="none" w:sz="0" w:space="0" w:color="auto"/>
          </w:divBdr>
        </w:div>
        <w:div w:id="1781408162">
          <w:marLeft w:val="640"/>
          <w:marRight w:val="0"/>
          <w:marTop w:val="0"/>
          <w:marBottom w:val="0"/>
          <w:divBdr>
            <w:top w:val="none" w:sz="0" w:space="0" w:color="auto"/>
            <w:left w:val="none" w:sz="0" w:space="0" w:color="auto"/>
            <w:bottom w:val="none" w:sz="0" w:space="0" w:color="auto"/>
            <w:right w:val="none" w:sz="0" w:space="0" w:color="auto"/>
          </w:divBdr>
        </w:div>
        <w:div w:id="1907841663">
          <w:marLeft w:val="640"/>
          <w:marRight w:val="0"/>
          <w:marTop w:val="0"/>
          <w:marBottom w:val="0"/>
          <w:divBdr>
            <w:top w:val="none" w:sz="0" w:space="0" w:color="auto"/>
            <w:left w:val="none" w:sz="0" w:space="0" w:color="auto"/>
            <w:bottom w:val="none" w:sz="0" w:space="0" w:color="auto"/>
            <w:right w:val="none" w:sz="0" w:space="0" w:color="auto"/>
          </w:divBdr>
        </w:div>
        <w:div w:id="1909686103">
          <w:marLeft w:val="640"/>
          <w:marRight w:val="0"/>
          <w:marTop w:val="0"/>
          <w:marBottom w:val="0"/>
          <w:divBdr>
            <w:top w:val="none" w:sz="0" w:space="0" w:color="auto"/>
            <w:left w:val="none" w:sz="0" w:space="0" w:color="auto"/>
            <w:bottom w:val="none" w:sz="0" w:space="0" w:color="auto"/>
            <w:right w:val="none" w:sz="0" w:space="0" w:color="auto"/>
          </w:divBdr>
        </w:div>
        <w:div w:id="1922904147">
          <w:marLeft w:val="640"/>
          <w:marRight w:val="0"/>
          <w:marTop w:val="0"/>
          <w:marBottom w:val="0"/>
          <w:divBdr>
            <w:top w:val="none" w:sz="0" w:space="0" w:color="auto"/>
            <w:left w:val="none" w:sz="0" w:space="0" w:color="auto"/>
            <w:bottom w:val="none" w:sz="0" w:space="0" w:color="auto"/>
            <w:right w:val="none" w:sz="0" w:space="0" w:color="auto"/>
          </w:divBdr>
        </w:div>
        <w:div w:id="1984115921">
          <w:marLeft w:val="640"/>
          <w:marRight w:val="0"/>
          <w:marTop w:val="0"/>
          <w:marBottom w:val="0"/>
          <w:divBdr>
            <w:top w:val="none" w:sz="0" w:space="0" w:color="auto"/>
            <w:left w:val="none" w:sz="0" w:space="0" w:color="auto"/>
            <w:bottom w:val="none" w:sz="0" w:space="0" w:color="auto"/>
            <w:right w:val="none" w:sz="0" w:space="0" w:color="auto"/>
          </w:divBdr>
        </w:div>
        <w:div w:id="2040466767">
          <w:marLeft w:val="640"/>
          <w:marRight w:val="0"/>
          <w:marTop w:val="0"/>
          <w:marBottom w:val="0"/>
          <w:divBdr>
            <w:top w:val="none" w:sz="0" w:space="0" w:color="auto"/>
            <w:left w:val="none" w:sz="0" w:space="0" w:color="auto"/>
            <w:bottom w:val="none" w:sz="0" w:space="0" w:color="auto"/>
            <w:right w:val="none" w:sz="0" w:space="0" w:color="auto"/>
          </w:divBdr>
        </w:div>
        <w:div w:id="2040466968">
          <w:marLeft w:val="640"/>
          <w:marRight w:val="0"/>
          <w:marTop w:val="0"/>
          <w:marBottom w:val="0"/>
          <w:divBdr>
            <w:top w:val="none" w:sz="0" w:space="0" w:color="auto"/>
            <w:left w:val="none" w:sz="0" w:space="0" w:color="auto"/>
            <w:bottom w:val="none" w:sz="0" w:space="0" w:color="auto"/>
            <w:right w:val="none" w:sz="0" w:space="0" w:color="auto"/>
          </w:divBdr>
        </w:div>
      </w:divsChild>
    </w:div>
    <w:div w:id="2121030489">
      <w:bodyDiv w:val="1"/>
      <w:marLeft w:val="0"/>
      <w:marRight w:val="0"/>
      <w:marTop w:val="0"/>
      <w:marBottom w:val="0"/>
      <w:divBdr>
        <w:top w:val="none" w:sz="0" w:space="0" w:color="auto"/>
        <w:left w:val="none" w:sz="0" w:space="0" w:color="auto"/>
        <w:bottom w:val="none" w:sz="0" w:space="0" w:color="auto"/>
        <w:right w:val="none" w:sz="0" w:space="0" w:color="auto"/>
      </w:divBdr>
      <w:divsChild>
        <w:div w:id="59527154">
          <w:marLeft w:val="640"/>
          <w:marRight w:val="0"/>
          <w:marTop w:val="0"/>
          <w:marBottom w:val="0"/>
          <w:divBdr>
            <w:top w:val="none" w:sz="0" w:space="0" w:color="auto"/>
            <w:left w:val="none" w:sz="0" w:space="0" w:color="auto"/>
            <w:bottom w:val="none" w:sz="0" w:space="0" w:color="auto"/>
            <w:right w:val="none" w:sz="0" w:space="0" w:color="auto"/>
          </w:divBdr>
        </w:div>
        <w:div w:id="101196034">
          <w:marLeft w:val="640"/>
          <w:marRight w:val="0"/>
          <w:marTop w:val="0"/>
          <w:marBottom w:val="0"/>
          <w:divBdr>
            <w:top w:val="none" w:sz="0" w:space="0" w:color="auto"/>
            <w:left w:val="none" w:sz="0" w:space="0" w:color="auto"/>
            <w:bottom w:val="none" w:sz="0" w:space="0" w:color="auto"/>
            <w:right w:val="none" w:sz="0" w:space="0" w:color="auto"/>
          </w:divBdr>
        </w:div>
        <w:div w:id="110128728">
          <w:marLeft w:val="640"/>
          <w:marRight w:val="0"/>
          <w:marTop w:val="0"/>
          <w:marBottom w:val="0"/>
          <w:divBdr>
            <w:top w:val="none" w:sz="0" w:space="0" w:color="auto"/>
            <w:left w:val="none" w:sz="0" w:space="0" w:color="auto"/>
            <w:bottom w:val="none" w:sz="0" w:space="0" w:color="auto"/>
            <w:right w:val="none" w:sz="0" w:space="0" w:color="auto"/>
          </w:divBdr>
        </w:div>
        <w:div w:id="146898483">
          <w:marLeft w:val="640"/>
          <w:marRight w:val="0"/>
          <w:marTop w:val="0"/>
          <w:marBottom w:val="0"/>
          <w:divBdr>
            <w:top w:val="none" w:sz="0" w:space="0" w:color="auto"/>
            <w:left w:val="none" w:sz="0" w:space="0" w:color="auto"/>
            <w:bottom w:val="none" w:sz="0" w:space="0" w:color="auto"/>
            <w:right w:val="none" w:sz="0" w:space="0" w:color="auto"/>
          </w:divBdr>
        </w:div>
        <w:div w:id="169761672">
          <w:marLeft w:val="640"/>
          <w:marRight w:val="0"/>
          <w:marTop w:val="0"/>
          <w:marBottom w:val="0"/>
          <w:divBdr>
            <w:top w:val="none" w:sz="0" w:space="0" w:color="auto"/>
            <w:left w:val="none" w:sz="0" w:space="0" w:color="auto"/>
            <w:bottom w:val="none" w:sz="0" w:space="0" w:color="auto"/>
            <w:right w:val="none" w:sz="0" w:space="0" w:color="auto"/>
          </w:divBdr>
        </w:div>
        <w:div w:id="204686092">
          <w:marLeft w:val="640"/>
          <w:marRight w:val="0"/>
          <w:marTop w:val="0"/>
          <w:marBottom w:val="0"/>
          <w:divBdr>
            <w:top w:val="none" w:sz="0" w:space="0" w:color="auto"/>
            <w:left w:val="none" w:sz="0" w:space="0" w:color="auto"/>
            <w:bottom w:val="none" w:sz="0" w:space="0" w:color="auto"/>
            <w:right w:val="none" w:sz="0" w:space="0" w:color="auto"/>
          </w:divBdr>
        </w:div>
        <w:div w:id="261232600">
          <w:marLeft w:val="640"/>
          <w:marRight w:val="0"/>
          <w:marTop w:val="0"/>
          <w:marBottom w:val="0"/>
          <w:divBdr>
            <w:top w:val="none" w:sz="0" w:space="0" w:color="auto"/>
            <w:left w:val="none" w:sz="0" w:space="0" w:color="auto"/>
            <w:bottom w:val="none" w:sz="0" w:space="0" w:color="auto"/>
            <w:right w:val="none" w:sz="0" w:space="0" w:color="auto"/>
          </w:divBdr>
        </w:div>
        <w:div w:id="279337055">
          <w:marLeft w:val="640"/>
          <w:marRight w:val="0"/>
          <w:marTop w:val="0"/>
          <w:marBottom w:val="0"/>
          <w:divBdr>
            <w:top w:val="none" w:sz="0" w:space="0" w:color="auto"/>
            <w:left w:val="none" w:sz="0" w:space="0" w:color="auto"/>
            <w:bottom w:val="none" w:sz="0" w:space="0" w:color="auto"/>
            <w:right w:val="none" w:sz="0" w:space="0" w:color="auto"/>
          </w:divBdr>
        </w:div>
        <w:div w:id="409275302">
          <w:marLeft w:val="640"/>
          <w:marRight w:val="0"/>
          <w:marTop w:val="0"/>
          <w:marBottom w:val="0"/>
          <w:divBdr>
            <w:top w:val="none" w:sz="0" w:space="0" w:color="auto"/>
            <w:left w:val="none" w:sz="0" w:space="0" w:color="auto"/>
            <w:bottom w:val="none" w:sz="0" w:space="0" w:color="auto"/>
            <w:right w:val="none" w:sz="0" w:space="0" w:color="auto"/>
          </w:divBdr>
        </w:div>
        <w:div w:id="447043112">
          <w:marLeft w:val="640"/>
          <w:marRight w:val="0"/>
          <w:marTop w:val="0"/>
          <w:marBottom w:val="0"/>
          <w:divBdr>
            <w:top w:val="none" w:sz="0" w:space="0" w:color="auto"/>
            <w:left w:val="none" w:sz="0" w:space="0" w:color="auto"/>
            <w:bottom w:val="none" w:sz="0" w:space="0" w:color="auto"/>
            <w:right w:val="none" w:sz="0" w:space="0" w:color="auto"/>
          </w:divBdr>
        </w:div>
        <w:div w:id="487866629">
          <w:marLeft w:val="640"/>
          <w:marRight w:val="0"/>
          <w:marTop w:val="0"/>
          <w:marBottom w:val="0"/>
          <w:divBdr>
            <w:top w:val="none" w:sz="0" w:space="0" w:color="auto"/>
            <w:left w:val="none" w:sz="0" w:space="0" w:color="auto"/>
            <w:bottom w:val="none" w:sz="0" w:space="0" w:color="auto"/>
            <w:right w:val="none" w:sz="0" w:space="0" w:color="auto"/>
          </w:divBdr>
        </w:div>
        <w:div w:id="492642972">
          <w:marLeft w:val="640"/>
          <w:marRight w:val="0"/>
          <w:marTop w:val="0"/>
          <w:marBottom w:val="0"/>
          <w:divBdr>
            <w:top w:val="none" w:sz="0" w:space="0" w:color="auto"/>
            <w:left w:val="none" w:sz="0" w:space="0" w:color="auto"/>
            <w:bottom w:val="none" w:sz="0" w:space="0" w:color="auto"/>
            <w:right w:val="none" w:sz="0" w:space="0" w:color="auto"/>
          </w:divBdr>
        </w:div>
        <w:div w:id="497379687">
          <w:marLeft w:val="640"/>
          <w:marRight w:val="0"/>
          <w:marTop w:val="0"/>
          <w:marBottom w:val="0"/>
          <w:divBdr>
            <w:top w:val="none" w:sz="0" w:space="0" w:color="auto"/>
            <w:left w:val="none" w:sz="0" w:space="0" w:color="auto"/>
            <w:bottom w:val="none" w:sz="0" w:space="0" w:color="auto"/>
            <w:right w:val="none" w:sz="0" w:space="0" w:color="auto"/>
          </w:divBdr>
        </w:div>
        <w:div w:id="514347749">
          <w:marLeft w:val="640"/>
          <w:marRight w:val="0"/>
          <w:marTop w:val="0"/>
          <w:marBottom w:val="0"/>
          <w:divBdr>
            <w:top w:val="none" w:sz="0" w:space="0" w:color="auto"/>
            <w:left w:val="none" w:sz="0" w:space="0" w:color="auto"/>
            <w:bottom w:val="none" w:sz="0" w:space="0" w:color="auto"/>
            <w:right w:val="none" w:sz="0" w:space="0" w:color="auto"/>
          </w:divBdr>
        </w:div>
        <w:div w:id="525295338">
          <w:marLeft w:val="640"/>
          <w:marRight w:val="0"/>
          <w:marTop w:val="0"/>
          <w:marBottom w:val="0"/>
          <w:divBdr>
            <w:top w:val="none" w:sz="0" w:space="0" w:color="auto"/>
            <w:left w:val="none" w:sz="0" w:space="0" w:color="auto"/>
            <w:bottom w:val="none" w:sz="0" w:space="0" w:color="auto"/>
            <w:right w:val="none" w:sz="0" w:space="0" w:color="auto"/>
          </w:divBdr>
        </w:div>
        <w:div w:id="665323021">
          <w:marLeft w:val="640"/>
          <w:marRight w:val="0"/>
          <w:marTop w:val="0"/>
          <w:marBottom w:val="0"/>
          <w:divBdr>
            <w:top w:val="none" w:sz="0" w:space="0" w:color="auto"/>
            <w:left w:val="none" w:sz="0" w:space="0" w:color="auto"/>
            <w:bottom w:val="none" w:sz="0" w:space="0" w:color="auto"/>
            <w:right w:val="none" w:sz="0" w:space="0" w:color="auto"/>
          </w:divBdr>
        </w:div>
        <w:div w:id="685450838">
          <w:marLeft w:val="640"/>
          <w:marRight w:val="0"/>
          <w:marTop w:val="0"/>
          <w:marBottom w:val="0"/>
          <w:divBdr>
            <w:top w:val="none" w:sz="0" w:space="0" w:color="auto"/>
            <w:left w:val="none" w:sz="0" w:space="0" w:color="auto"/>
            <w:bottom w:val="none" w:sz="0" w:space="0" w:color="auto"/>
            <w:right w:val="none" w:sz="0" w:space="0" w:color="auto"/>
          </w:divBdr>
        </w:div>
        <w:div w:id="687408591">
          <w:marLeft w:val="640"/>
          <w:marRight w:val="0"/>
          <w:marTop w:val="0"/>
          <w:marBottom w:val="0"/>
          <w:divBdr>
            <w:top w:val="none" w:sz="0" w:space="0" w:color="auto"/>
            <w:left w:val="none" w:sz="0" w:space="0" w:color="auto"/>
            <w:bottom w:val="none" w:sz="0" w:space="0" w:color="auto"/>
            <w:right w:val="none" w:sz="0" w:space="0" w:color="auto"/>
          </w:divBdr>
        </w:div>
        <w:div w:id="703485148">
          <w:marLeft w:val="640"/>
          <w:marRight w:val="0"/>
          <w:marTop w:val="0"/>
          <w:marBottom w:val="0"/>
          <w:divBdr>
            <w:top w:val="none" w:sz="0" w:space="0" w:color="auto"/>
            <w:left w:val="none" w:sz="0" w:space="0" w:color="auto"/>
            <w:bottom w:val="none" w:sz="0" w:space="0" w:color="auto"/>
            <w:right w:val="none" w:sz="0" w:space="0" w:color="auto"/>
          </w:divBdr>
        </w:div>
        <w:div w:id="745758972">
          <w:marLeft w:val="640"/>
          <w:marRight w:val="0"/>
          <w:marTop w:val="0"/>
          <w:marBottom w:val="0"/>
          <w:divBdr>
            <w:top w:val="none" w:sz="0" w:space="0" w:color="auto"/>
            <w:left w:val="none" w:sz="0" w:space="0" w:color="auto"/>
            <w:bottom w:val="none" w:sz="0" w:space="0" w:color="auto"/>
            <w:right w:val="none" w:sz="0" w:space="0" w:color="auto"/>
          </w:divBdr>
        </w:div>
        <w:div w:id="866868474">
          <w:marLeft w:val="640"/>
          <w:marRight w:val="0"/>
          <w:marTop w:val="0"/>
          <w:marBottom w:val="0"/>
          <w:divBdr>
            <w:top w:val="none" w:sz="0" w:space="0" w:color="auto"/>
            <w:left w:val="none" w:sz="0" w:space="0" w:color="auto"/>
            <w:bottom w:val="none" w:sz="0" w:space="0" w:color="auto"/>
            <w:right w:val="none" w:sz="0" w:space="0" w:color="auto"/>
          </w:divBdr>
        </w:div>
        <w:div w:id="876626664">
          <w:marLeft w:val="640"/>
          <w:marRight w:val="0"/>
          <w:marTop w:val="0"/>
          <w:marBottom w:val="0"/>
          <w:divBdr>
            <w:top w:val="none" w:sz="0" w:space="0" w:color="auto"/>
            <w:left w:val="none" w:sz="0" w:space="0" w:color="auto"/>
            <w:bottom w:val="none" w:sz="0" w:space="0" w:color="auto"/>
            <w:right w:val="none" w:sz="0" w:space="0" w:color="auto"/>
          </w:divBdr>
        </w:div>
        <w:div w:id="916137243">
          <w:marLeft w:val="640"/>
          <w:marRight w:val="0"/>
          <w:marTop w:val="0"/>
          <w:marBottom w:val="0"/>
          <w:divBdr>
            <w:top w:val="none" w:sz="0" w:space="0" w:color="auto"/>
            <w:left w:val="none" w:sz="0" w:space="0" w:color="auto"/>
            <w:bottom w:val="none" w:sz="0" w:space="0" w:color="auto"/>
            <w:right w:val="none" w:sz="0" w:space="0" w:color="auto"/>
          </w:divBdr>
        </w:div>
        <w:div w:id="940839593">
          <w:marLeft w:val="640"/>
          <w:marRight w:val="0"/>
          <w:marTop w:val="0"/>
          <w:marBottom w:val="0"/>
          <w:divBdr>
            <w:top w:val="none" w:sz="0" w:space="0" w:color="auto"/>
            <w:left w:val="none" w:sz="0" w:space="0" w:color="auto"/>
            <w:bottom w:val="none" w:sz="0" w:space="0" w:color="auto"/>
            <w:right w:val="none" w:sz="0" w:space="0" w:color="auto"/>
          </w:divBdr>
        </w:div>
        <w:div w:id="974797126">
          <w:marLeft w:val="640"/>
          <w:marRight w:val="0"/>
          <w:marTop w:val="0"/>
          <w:marBottom w:val="0"/>
          <w:divBdr>
            <w:top w:val="none" w:sz="0" w:space="0" w:color="auto"/>
            <w:left w:val="none" w:sz="0" w:space="0" w:color="auto"/>
            <w:bottom w:val="none" w:sz="0" w:space="0" w:color="auto"/>
            <w:right w:val="none" w:sz="0" w:space="0" w:color="auto"/>
          </w:divBdr>
        </w:div>
        <w:div w:id="984773797">
          <w:marLeft w:val="640"/>
          <w:marRight w:val="0"/>
          <w:marTop w:val="0"/>
          <w:marBottom w:val="0"/>
          <w:divBdr>
            <w:top w:val="none" w:sz="0" w:space="0" w:color="auto"/>
            <w:left w:val="none" w:sz="0" w:space="0" w:color="auto"/>
            <w:bottom w:val="none" w:sz="0" w:space="0" w:color="auto"/>
            <w:right w:val="none" w:sz="0" w:space="0" w:color="auto"/>
          </w:divBdr>
        </w:div>
        <w:div w:id="1066490407">
          <w:marLeft w:val="640"/>
          <w:marRight w:val="0"/>
          <w:marTop w:val="0"/>
          <w:marBottom w:val="0"/>
          <w:divBdr>
            <w:top w:val="none" w:sz="0" w:space="0" w:color="auto"/>
            <w:left w:val="none" w:sz="0" w:space="0" w:color="auto"/>
            <w:bottom w:val="none" w:sz="0" w:space="0" w:color="auto"/>
            <w:right w:val="none" w:sz="0" w:space="0" w:color="auto"/>
          </w:divBdr>
        </w:div>
        <w:div w:id="1085223798">
          <w:marLeft w:val="640"/>
          <w:marRight w:val="0"/>
          <w:marTop w:val="0"/>
          <w:marBottom w:val="0"/>
          <w:divBdr>
            <w:top w:val="none" w:sz="0" w:space="0" w:color="auto"/>
            <w:left w:val="none" w:sz="0" w:space="0" w:color="auto"/>
            <w:bottom w:val="none" w:sz="0" w:space="0" w:color="auto"/>
            <w:right w:val="none" w:sz="0" w:space="0" w:color="auto"/>
          </w:divBdr>
        </w:div>
        <w:div w:id="1142967185">
          <w:marLeft w:val="640"/>
          <w:marRight w:val="0"/>
          <w:marTop w:val="0"/>
          <w:marBottom w:val="0"/>
          <w:divBdr>
            <w:top w:val="none" w:sz="0" w:space="0" w:color="auto"/>
            <w:left w:val="none" w:sz="0" w:space="0" w:color="auto"/>
            <w:bottom w:val="none" w:sz="0" w:space="0" w:color="auto"/>
            <w:right w:val="none" w:sz="0" w:space="0" w:color="auto"/>
          </w:divBdr>
        </w:div>
        <w:div w:id="1166431643">
          <w:marLeft w:val="640"/>
          <w:marRight w:val="0"/>
          <w:marTop w:val="0"/>
          <w:marBottom w:val="0"/>
          <w:divBdr>
            <w:top w:val="none" w:sz="0" w:space="0" w:color="auto"/>
            <w:left w:val="none" w:sz="0" w:space="0" w:color="auto"/>
            <w:bottom w:val="none" w:sz="0" w:space="0" w:color="auto"/>
            <w:right w:val="none" w:sz="0" w:space="0" w:color="auto"/>
          </w:divBdr>
        </w:div>
        <w:div w:id="1257909861">
          <w:marLeft w:val="640"/>
          <w:marRight w:val="0"/>
          <w:marTop w:val="0"/>
          <w:marBottom w:val="0"/>
          <w:divBdr>
            <w:top w:val="none" w:sz="0" w:space="0" w:color="auto"/>
            <w:left w:val="none" w:sz="0" w:space="0" w:color="auto"/>
            <w:bottom w:val="none" w:sz="0" w:space="0" w:color="auto"/>
            <w:right w:val="none" w:sz="0" w:space="0" w:color="auto"/>
          </w:divBdr>
        </w:div>
        <w:div w:id="1269892671">
          <w:marLeft w:val="640"/>
          <w:marRight w:val="0"/>
          <w:marTop w:val="0"/>
          <w:marBottom w:val="0"/>
          <w:divBdr>
            <w:top w:val="none" w:sz="0" w:space="0" w:color="auto"/>
            <w:left w:val="none" w:sz="0" w:space="0" w:color="auto"/>
            <w:bottom w:val="none" w:sz="0" w:space="0" w:color="auto"/>
            <w:right w:val="none" w:sz="0" w:space="0" w:color="auto"/>
          </w:divBdr>
        </w:div>
        <w:div w:id="1347555423">
          <w:marLeft w:val="640"/>
          <w:marRight w:val="0"/>
          <w:marTop w:val="0"/>
          <w:marBottom w:val="0"/>
          <w:divBdr>
            <w:top w:val="none" w:sz="0" w:space="0" w:color="auto"/>
            <w:left w:val="none" w:sz="0" w:space="0" w:color="auto"/>
            <w:bottom w:val="none" w:sz="0" w:space="0" w:color="auto"/>
            <w:right w:val="none" w:sz="0" w:space="0" w:color="auto"/>
          </w:divBdr>
        </w:div>
        <w:div w:id="1348483487">
          <w:marLeft w:val="640"/>
          <w:marRight w:val="0"/>
          <w:marTop w:val="0"/>
          <w:marBottom w:val="0"/>
          <w:divBdr>
            <w:top w:val="none" w:sz="0" w:space="0" w:color="auto"/>
            <w:left w:val="none" w:sz="0" w:space="0" w:color="auto"/>
            <w:bottom w:val="none" w:sz="0" w:space="0" w:color="auto"/>
            <w:right w:val="none" w:sz="0" w:space="0" w:color="auto"/>
          </w:divBdr>
        </w:div>
        <w:div w:id="1376852345">
          <w:marLeft w:val="640"/>
          <w:marRight w:val="0"/>
          <w:marTop w:val="0"/>
          <w:marBottom w:val="0"/>
          <w:divBdr>
            <w:top w:val="none" w:sz="0" w:space="0" w:color="auto"/>
            <w:left w:val="none" w:sz="0" w:space="0" w:color="auto"/>
            <w:bottom w:val="none" w:sz="0" w:space="0" w:color="auto"/>
            <w:right w:val="none" w:sz="0" w:space="0" w:color="auto"/>
          </w:divBdr>
        </w:div>
        <w:div w:id="1394088309">
          <w:marLeft w:val="640"/>
          <w:marRight w:val="0"/>
          <w:marTop w:val="0"/>
          <w:marBottom w:val="0"/>
          <w:divBdr>
            <w:top w:val="none" w:sz="0" w:space="0" w:color="auto"/>
            <w:left w:val="none" w:sz="0" w:space="0" w:color="auto"/>
            <w:bottom w:val="none" w:sz="0" w:space="0" w:color="auto"/>
            <w:right w:val="none" w:sz="0" w:space="0" w:color="auto"/>
          </w:divBdr>
        </w:div>
        <w:div w:id="1403406352">
          <w:marLeft w:val="640"/>
          <w:marRight w:val="0"/>
          <w:marTop w:val="0"/>
          <w:marBottom w:val="0"/>
          <w:divBdr>
            <w:top w:val="none" w:sz="0" w:space="0" w:color="auto"/>
            <w:left w:val="none" w:sz="0" w:space="0" w:color="auto"/>
            <w:bottom w:val="none" w:sz="0" w:space="0" w:color="auto"/>
            <w:right w:val="none" w:sz="0" w:space="0" w:color="auto"/>
          </w:divBdr>
        </w:div>
        <w:div w:id="1455563044">
          <w:marLeft w:val="640"/>
          <w:marRight w:val="0"/>
          <w:marTop w:val="0"/>
          <w:marBottom w:val="0"/>
          <w:divBdr>
            <w:top w:val="none" w:sz="0" w:space="0" w:color="auto"/>
            <w:left w:val="none" w:sz="0" w:space="0" w:color="auto"/>
            <w:bottom w:val="none" w:sz="0" w:space="0" w:color="auto"/>
            <w:right w:val="none" w:sz="0" w:space="0" w:color="auto"/>
          </w:divBdr>
        </w:div>
        <w:div w:id="1496336674">
          <w:marLeft w:val="640"/>
          <w:marRight w:val="0"/>
          <w:marTop w:val="0"/>
          <w:marBottom w:val="0"/>
          <w:divBdr>
            <w:top w:val="none" w:sz="0" w:space="0" w:color="auto"/>
            <w:left w:val="none" w:sz="0" w:space="0" w:color="auto"/>
            <w:bottom w:val="none" w:sz="0" w:space="0" w:color="auto"/>
            <w:right w:val="none" w:sz="0" w:space="0" w:color="auto"/>
          </w:divBdr>
        </w:div>
        <w:div w:id="1511990874">
          <w:marLeft w:val="640"/>
          <w:marRight w:val="0"/>
          <w:marTop w:val="0"/>
          <w:marBottom w:val="0"/>
          <w:divBdr>
            <w:top w:val="none" w:sz="0" w:space="0" w:color="auto"/>
            <w:left w:val="none" w:sz="0" w:space="0" w:color="auto"/>
            <w:bottom w:val="none" w:sz="0" w:space="0" w:color="auto"/>
            <w:right w:val="none" w:sz="0" w:space="0" w:color="auto"/>
          </w:divBdr>
        </w:div>
        <w:div w:id="1530292553">
          <w:marLeft w:val="640"/>
          <w:marRight w:val="0"/>
          <w:marTop w:val="0"/>
          <w:marBottom w:val="0"/>
          <w:divBdr>
            <w:top w:val="none" w:sz="0" w:space="0" w:color="auto"/>
            <w:left w:val="none" w:sz="0" w:space="0" w:color="auto"/>
            <w:bottom w:val="none" w:sz="0" w:space="0" w:color="auto"/>
            <w:right w:val="none" w:sz="0" w:space="0" w:color="auto"/>
          </w:divBdr>
        </w:div>
        <w:div w:id="1601333957">
          <w:marLeft w:val="640"/>
          <w:marRight w:val="0"/>
          <w:marTop w:val="0"/>
          <w:marBottom w:val="0"/>
          <w:divBdr>
            <w:top w:val="none" w:sz="0" w:space="0" w:color="auto"/>
            <w:left w:val="none" w:sz="0" w:space="0" w:color="auto"/>
            <w:bottom w:val="none" w:sz="0" w:space="0" w:color="auto"/>
            <w:right w:val="none" w:sz="0" w:space="0" w:color="auto"/>
          </w:divBdr>
        </w:div>
        <w:div w:id="1647736800">
          <w:marLeft w:val="640"/>
          <w:marRight w:val="0"/>
          <w:marTop w:val="0"/>
          <w:marBottom w:val="0"/>
          <w:divBdr>
            <w:top w:val="none" w:sz="0" w:space="0" w:color="auto"/>
            <w:left w:val="none" w:sz="0" w:space="0" w:color="auto"/>
            <w:bottom w:val="none" w:sz="0" w:space="0" w:color="auto"/>
            <w:right w:val="none" w:sz="0" w:space="0" w:color="auto"/>
          </w:divBdr>
        </w:div>
        <w:div w:id="1669823784">
          <w:marLeft w:val="640"/>
          <w:marRight w:val="0"/>
          <w:marTop w:val="0"/>
          <w:marBottom w:val="0"/>
          <w:divBdr>
            <w:top w:val="none" w:sz="0" w:space="0" w:color="auto"/>
            <w:left w:val="none" w:sz="0" w:space="0" w:color="auto"/>
            <w:bottom w:val="none" w:sz="0" w:space="0" w:color="auto"/>
            <w:right w:val="none" w:sz="0" w:space="0" w:color="auto"/>
          </w:divBdr>
        </w:div>
        <w:div w:id="1735736983">
          <w:marLeft w:val="640"/>
          <w:marRight w:val="0"/>
          <w:marTop w:val="0"/>
          <w:marBottom w:val="0"/>
          <w:divBdr>
            <w:top w:val="none" w:sz="0" w:space="0" w:color="auto"/>
            <w:left w:val="none" w:sz="0" w:space="0" w:color="auto"/>
            <w:bottom w:val="none" w:sz="0" w:space="0" w:color="auto"/>
            <w:right w:val="none" w:sz="0" w:space="0" w:color="auto"/>
          </w:divBdr>
        </w:div>
        <w:div w:id="1803309906">
          <w:marLeft w:val="640"/>
          <w:marRight w:val="0"/>
          <w:marTop w:val="0"/>
          <w:marBottom w:val="0"/>
          <w:divBdr>
            <w:top w:val="none" w:sz="0" w:space="0" w:color="auto"/>
            <w:left w:val="none" w:sz="0" w:space="0" w:color="auto"/>
            <w:bottom w:val="none" w:sz="0" w:space="0" w:color="auto"/>
            <w:right w:val="none" w:sz="0" w:space="0" w:color="auto"/>
          </w:divBdr>
        </w:div>
        <w:div w:id="1859467695">
          <w:marLeft w:val="640"/>
          <w:marRight w:val="0"/>
          <w:marTop w:val="0"/>
          <w:marBottom w:val="0"/>
          <w:divBdr>
            <w:top w:val="none" w:sz="0" w:space="0" w:color="auto"/>
            <w:left w:val="none" w:sz="0" w:space="0" w:color="auto"/>
            <w:bottom w:val="none" w:sz="0" w:space="0" w:color="auto"/>
            <w:right w:val="none" w:sz="0" w:space="0" w:color="auto"/>
          </w:divBdr>
        </w:div>
        <w:div w:id="198142135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tiff"/><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image" Target="media/image1.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940945-A3FA-4079-937E-5E9CC666114C}"/>
      </w:docPartPr>
      <w:docPartBody>
        <w:p w:rsidR="006A5DD5" w:rsidRDefault="000F6F23">
          <w:r w:rsidRPr="004011F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F23"/>
    <w:rsid w:val="00016629"/>
    <w:rsid w:val="000F6F23"/>
    <w:rsid w:val="001862A0"/>
    <w:rsid w:val="001C6EED"/>
    <w:rsid w:val="003A562A"/>
    <w:rsid w:val="00590084"/>
    <w:rsid w:val="006A5DD5"/>
    <w:rsid w:val="006B6A7A"/>
    <w:rsid w:val="00863378"/>
    <w:rsid w:val="008751B7"/>
    <w:rsid w:val="008D3489"/>
    <w:rsid w:val="00965432"/>
    <w:rsid w:val="00A64574"/>
    <w:rsid w:val="00AD2FF6"/>
    <w:rsid w:val="00BB31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457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7DB12E0-D160-4077-A049-D9D9FF888A3D}">
  <we:reference id="wa104382081" version="1.35.0.0" store="en-US" storeType="OMEX"/>
  <we:alternateReferences>
    <we:reference id="wa104382081" version="1.35.0.0" store="en-US" storeType="OMEX"/>
  </we:alternateReferences>
  <we:properties>
    <we:property name="MENDELEY_CITATIONS" value="[{&quot;citationID&quot;:&quot;MENDELEY_CITATION_e7d1f31e-9fe4-4cc9-9fc6-8c8597e69e64&quot;,&quot;properties&quot;:{&quot;noteIndex&quot;:0},&quot;isEdited&quot;:false,&quot;manualOverride&quot;:{&quot;isManuallyOverridden&quot;:false,&quot;citeprocText&quot;:&quot;&lt;sup&gt;1&lt;/sup&gt;&quot;,&quot;manualOverrideText&quot;:&quot;&quot;},&quot;citationItems&quot;:[{&quot;id&quot;:&quot;0da53702-c2f7-3ce9-9db4-5f71cfdd71f0&quot;,&quot;itemData&quot;:{&quot;type&quot;:&quot;article-journal&quot;,&quot;id&quot;:&quot;0da53702-c2f7-3ce9-9db4-5f71cfdd71f0&quot;,&quot;title&quot;:&quot;Aging with a spinal cord injury: what recent research shows&quot;,&quot;author&quot;:[{&quot;family&quot;:&quot;Kemp&quot;,&quot;given&quot;:&quot;Bryan&quot;,&quot;parse-names&quot;:false,&quot;dropping-particle&quot;:&quot;&quot;,&quot;non-dropping-particle&quot;:&quot;&quot;},{&quot;family&quot;:&quot;Adkins&quot;,&quot;given&quot;:&quot;Rodney&quot;,&quot;parse-names&quot;:false,&quot;dropping-particle&quot;:&quot;&quot;,&quot;non-dropping-particle&quot;:&quot;&quot;},{&quot;family&quot;:&quot;Thompson&quot;,&quot;given&quot;:&quot;Lilli&quot;,&quot;parse-names&quot;:false,&quot;dropping-particle&quot;:&quot;&quot;,&quot;non-dropping-particle&quot;:&quot;&quot;}],&quot;container-title&quot;:&quot;Topics in Spinal Cord Injury Rehabilitation&quot;,&quot;ISSN&quot;:&quot;1082-0744&quot;,&quot;issued&quot;:{&quot;date-parts&quot;:[[2004]]},&quot;page&quot;:&quot;175-197&quot;,&quot;publisher&quot;:&quot;Thomas Land Publishers Inc.&quot;,&quot;issue&quot;:&quot;2&quot;,&quot;volume&quot;:&quot;10&quot;,&quot;expandedJournalTitle&quot;:&quot;Topics in Spinal Cord Injury Rehabilitation&quot;},&quot;isTemporary&quot;:false}],&quot;citationTag&quot;:&quot;MENDELEY_CITATION_v3_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&quot;},{&quot;citationID&quot;:&quot;MENDELEY_CITATION_d847c62b-dae6-4ab8-9ddc-912b15631f2f&quot;,&quot;properties&quot;:{&quot;noteIndex&quot;:0},&quot;isEdited&quot;:false,&quot;manualOverride&quot;:{&quot;isManuallyOverridden&quot;:false,&quot;citeprocText&quot;:&quot;&lt;sup&gt;2,3&lt;/sup&gt;&quot;,&quot;manualOverrideText&quot;:&quot;&quot;},&quot;citationItems&quot;:[{&quot;id&quot;:&quot;f797a21d-e1ba-39a8-9343-7d8a53592606&quot;,&quot;itemData&quot;:{&quot;type&quot;:&quot;article-journal&quot;,&quot;id&quot;:&quot;f797a21d-e1ba-39a8-9343-7d8a53592606&quot;,&quot;title&quot;:&quot;Mechanical load on the upper extremity during wheelchair activities.&quot;,&quot;author&quot;:[{&quot;family&quot;:&quot;Drongelen&quot;,&quot;given&quot;:&quot;Stefan&quot;,&quot;parse-names&quot;:false,&quot;dropping-particle&quot;:&quot;&quot;,&quot;non-dropping-particle&quot;:&quot;van&quot;},{&quot;family&quot;:&quot;Woude&quot;,&quot;given&quot;:&quot;Lucas H&quot;,&quot;parse-names&quot;:false,&quot;dropping-particle&quot;:&quot;&quot;,&quot;non-dropping-particle&quot;:&quot;van der&quot;},{&quot;family&quot;:&quot;Janssen&quot;,&quot;given&quot;:&quot;Thomas W&quot;,&quot;parse-names&quot;:false,&quot;dropping-particle&quot;:&quot;&quot;,&quot;non-dropping-particle&quot;:&quot;&quot;},{&quot;family&quot;:&quot;Angenot&quot;,&quot;given&quot;:&quot;Edmond L&quot;,&quot;parse-names&quot;:false,&quot;dropping-particle&quot;:&quot;&quot;,&quot;non-dropping-particle&quot;:&quot;&quot;},{&quot;family&quot;:&quot;Chadwick&quot;,&quot;given&quot;:&quot;Edward K&quot;,&quot;parse-names&quot;:false,&quot;dropping-particle&quot;:&quot;&quot;,&quot;non-dropping-particle&quot;:&quot;&quot;},{&quot;family&quot;:&quot;Veeger&quot;,&quot;given&quot;:&quot;Dirkjan H&quot;,&quot;parse-names&quot;:false,&quot;dropping-particle&quot;:&quot;&quot;,&quot;non-dropping-particle&quot;:&quot;&quot;}],&quot;container-title&quot;:&quot;Archives of physical medicine and rehabilitation&quot;,&quot;DOI&quot;:&quot;10.1016/j.apmr.2004.09.023&quot;,&quot;ISSN&quot;:&quot;0003-9993&quot;,&quot;URL&quot;:&quot;http://search.ebscohost.com/login.aspx?direct=true&amp;db=cmedm&amp;AN=15954062&amp;site=ehost-live&quot;,&quot;issued&quot;:{&quot;date-parts&quot;:[[2005,6]]},&quot;publisher-place&quot;:&quot;Institute for Fundamental and Clinical Human Movement Sciences, Faculty of Human Movement Sciences, Vrije Universiteit, Van der Boechorststraat 9, 1081 BT Amsterdam, The Netherlands.&quot;,&quot;page&quot;:&quot;1214-1220&quot;,&quot;abstract&quot;:&quot;Objective: To determine the net moments on the glenohumeral joint and elbow joint during wheelchair activities.; Design: Kinematics and external forces were measured during wheelchair activities of daily living (level propulsion, riding on a slope, weight-relief lifting, reaching, negotiating a curb) and processed in an inverse dynamics biomechanic model.; Setting: Biomechanics laboratory.; Participants: Five able-bodied subjects, 8 subjects with paraplegia, and 4 subjects with tetraplegia.; Interventions: Not applicable.; Main Outcome Measure: Net moments on the glenohumeral joint and elbow joint.; Results: Peak shoulder and elbow moments were significantly higher for negotiating a curb and weight-relief lifting than for reaching, level propulsion, and riding on a slope. Overall, the elbow extension moments were significantly lower for subjects with tetraplegia than for those with paraplegia.; Conclusions: The net moments during weight-relief lifting and negotiating a curb were high when compared with wheelchair propulsion tasks. Taking the effect of frequency and duration into account, these loads might imply a considerable risk for joint damage in the long term.&quot;,&quot;publisher&quot;:&quot;W.B. Saunders&quot;,&quot;issue&quot;:&quot;6&quot;,&quot;volume&quot;:&quot;86&quot;,&quot;expandedJournalTitle&quot;:&quot;Archives of physical medicine and rehabilitation&quot;},&quot;isTemporary&quot;:false},{&quot;id&quot;:&quot;07f9709c-4555-3892-a07a-9dd0be1fd946&quot;,&quot;itemData&quot;:{&quot;type&quot;:&quot;article-journal&quot;,&quot;id&quot;:&quot;07f9709c-4555-3892-a07a-9dd0be1fd946&quot;,&quot;title&quot;:&quot;Shoulder pain in wheelchair users with tetraplegia and paraplegia&quot;,&quot;author&quot;:[{&quot;family&quot;:&quot;Curtis&quot;,&quot;given&quot;:&quot;K A&quot;,&quot;parse-names&quot;:false,&quot;dropping-particle&quot;:&quot;&quot;,&quot;non-dropping-particle&quot;:&quot;&quot;},{&quot;family&quot;:&quot;Drysdale&quot;,&quot;given&quot;:&quot;G A&quot;,&quot;parse-names&quot;:false,&quot;dropping-particle&quot;:&quot;&quot;,&quot;non-dropping-particle&quot;:&quot;&quot;},{&quot;family&quot;:&quot;Lanza&quot;,&quot;given&quot;:&quot;R D&quot;,&quot;parse-names&quot;:false,&quot;dropping-particle&quot;:&quot;&quot;,&quot;non-dropping-particle&quot;:&quot;&quot;},{&quot;family&quot;:&quot;Kolber&quot;,&quot;given&quot;:&quot;M&quot;,&quot;parse-names&quot;:false,&quot;dropping-particle&quot;:&quot;&quot;,&quot;non-dropping-particle&quot;:&quot;&quot;},{&quot;family&quot;:&quot;Vitolo&quot;,&quot;given&quot;:&quot;R S&quot;,&quot;parse-names&quot;:false,&quot;dropping-particle&quot;:&quot;&quot;,&quot;non-dropping-particle&quot;:&quot;&quot;},{&quot;family&quot;:&quot;West&quot;,&quot;given&quot;:&quot;R&quot;,&quot;parse-names&quot;:false,&quot;dropping-particle&quot;:&quot;&quot;,&quot;non-dropping-particle&quot;:&quot;&quot;}],&quot;container-title&quot;:&quot;Archives of Physical Medicine and Rehabilitation&quot;,&quot;DOI&quot;:&quot;10.1016/S0003-9993(99)90285-X&quot;,&quot;issued&quot;:{&quot;date-parts&quot;:[[1999]]},&quot;page&quot;:&quot;453-457&quot;,&quot;abstract&quot;:&quot;Objective: To compare the prevalence and intensity of shoulder pain experienced during daily functional activities in individuals with tetraplegia and individuals with paraplegia who use manual wheelchairs. Design: Self-report survey. Setting: General community. Participants: Fifty- five women and 140 men, 92 subjects with tetraplegia and 103 subjects with paraplegia who met inclusion criteria of 3 hours per week of manual wheelchair use and at least 1 year since onset of spinal cord injury. Main Outcome Measures: Respondents completed a demographic and medical history questionnaire and the Wheelchair User's Shoulder Pain Index (WUSPI), a measure of pain during typical daily activities. Results: More than two thirds of the sample reported shoulder pain since beginning wheelchair use, with 59% of the subjects with tetraplegia and 42% of the subjects with paraplegia reporting current pain. Performance-corrected WUSPI scores were significantly higher in subjects with tetraplegia than in subjects with paraplegia. Conclusions: Both the prevalence and intensity of shoulder pain was significantly higher in subjects with tetraplegia than in subjects with paraplegia. Efforts to monitor and prevent shoulder pain should continue after rehabilitation.&quot;,&quot;issue&quot;:&quot;4&quot;,&quot;volume&quot;:&quot;80&quot;,&quot;expandedJournalTitle&quot;:&quot;Archives of Physical Medicine and Rehabilitation&quot;},&quot;isTemporary&quot;:false}],&quot;citationTag&quot;:&quot;MENDELEY_CITATION_v3_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&quot;},{&quot;citationID&quot;:&quot;MENDELEY_CITATION_2bcefbf6-0e5e-448d-86dc-65907bf29d98&quot;,&quot;properties&quot;:{&quot;noteIndex&quot;:0},&quot;isEdited&quot;:false,&quot;manualOverride&quot;:{&quot;isManuallyOverridden&quot;:false,&quot;citeprocText&quot;:&quot;&lt;sup&gt;4–6&lt;/sup&gt;&quot;,&quot;manualOverrideText&quot;:&quot;&quot;},&quot;citationItems&quot;:[{&quot;id&quot;:&quot;5e28ac42-62d3-30ce-bd73-c63ce26e5959&quot;,&quot;itemData&quot;:{&quot;type&quot;:&quot;article-journal&quot;,&quot;id&quot;:&quot;5e28ac42-62d3-30ce-bd73-c63ce26e5959&quot;,&quot;title&quot;:&quot;Shoulder Pain Is Associated With Rate of Rise and Jerk of the Applied Forces During Wheelchair Propulsion in Individuals With Paraplegic Spinal Cord Injury.&quot;,&quot;author&quot;:[{&quot;family&quot;:&quot;Beirens&quot;,&quot;given&quot;:&quot;Benjamin J H&quot;,&quot;parse-names&quot;:false,&quot;dropping-particle&quot;:&quot;&quot;,&quot;non-dropping-particle&quot;:&quot;&quot;},{&quot;family&quot;:&quot;Bossuyt&quot;,&quot;given&quot;:&quot;Fransiska M&quot;,&quot;parse-names&quot;:false,&quot;dropping-particle&quot;:&quot;&quot;,&quot;non-dropping-particle&quot;:&quot;&quot;},{&quot;family&quot;:&quot;Arnet&quot;,&quot;given&quot;:&quot;Ursina&quot;,&quot;parse-names&quot;:false,&quot;dropping-particle&quot;:&quot;&quot;,&quot;non-dropping-particle&quot;:&quot;&quot;},{&quot;family&quot;:&quot;Woude&quot;,&quot;given&quot;:&quot;Lucas H&quot;,&quot;parse-names&quot;:false,&quot;dropping-particle&quot;:&quot;v&quot;,&quot;non-dropping-particle&quot;:&quot;van der&quot;},{&quot;family&quot;:&quot;Vries&quot;,&quot;given&quot;:&quot;Wiebe H K&quot;,&quot;parse-names&quot;:false,&quot;dropping-particle&quot;:&quot;&quot;,&quot;non-dropping-particle&quot;:&quot;de&quot;}],&quot;container-title&quot;:&quot;Archives of Physical Medicine &amp; Rehabilitation&quot;,&quot;ISSN&quot;:&quot;00039993&quot;,&quot;URL&quot;:&quot;http://search.ebscohost.com/login.aspx?direct=true&amp;db=s3h&amp;AN=149943678&amp;site=ehost-live&quot;,&quot;issued&quot;:{&quot;date-parts&quot;:[[2021,5]]},&quot;page&quot;:&quot;856-864&quot;,&quot;abstract&quot;:&quot;To investigate the association between propulsion biomechanics, including variables that describe smoothness of the applied forces, and shoulder pain in individuals with spinal cord injury (SCI). Cross-sectional, observational study. Non-university research institution. Community dwelling, wheelchair dependent participants (N=30) with chronic paraplegia between T2 and L1, with and without shoulder pain (age, 48.6±9.3y; 83% men). Not applicable. Rate of rise and jerk of applied forces during wheelchair propulsion. Participants were stratified in groups with low, moderate, and high pain based on their Wheelchair User Shoulder Pain Index score on the day of measurement. A mixed-effect multilevel analysis showed that wheelchair users in the high pain group propelled with a significantly greater rate of rise and jerk, measures that describe smoothness of the applied forces, compared with individuals with less or no pain, when controlling for all covariables. Individuals with severe shoulder pain propelled with less smooth strokes compared to individuals with less or no pain. This supports a possible association between shoulder pain and rate of rise and jerk of the applied forces during wheelchair propulsion. ABSTRACT FROM AUTHOR&quot;,&quot;issue&quot;:&quot;5&quot;,&quot;volume&quot;:&quot;102&quot;,&quot;expandedJournalTitle&quot;:&quot;Archives of Physical Medicine &amp; Rehabilitation&quot;},&quot;isTemporary&quot;:false},{&quot;id&quot;:&quot;ab22b891-0494-3ca6-837c-263d4361c5f9&quot;,&quot;itemData&quot;:{&quot;type&quot;:&quot;article-journal&quot;,&quot;id&quot;:&quot;ab22b891-0494-3ca6-837c-263d4361c5f9&quot;,&quot;title&quot;:&quot;The longitudinal relationship between shoulder pain and altered wheelchair propulsion biomechanics of manual wheelchair users&quot;,&quot;author&quot;:[{&quot;family&quot;:&quot;Briley&quot;,&quot;given&quot;:&quot;S.J.&quot;,&quot;parse-names&quot;:false,&quot;dropping-particle&quot;:&quot;&quot;,&quot;non-dropping-particle&quot;:&quot;&quot;},{&quot;family&quot;:&quot;Vegter&quot;,&quot;given&quot;:&quot;R.J.K.&quot;,&quot;parse-names&quot;:false,&quot;dropping-particle&quot;:&quot;&quot;,&quot;non-dropping-particle&quot;:&quot;&quot;},{&quot;family&quot;:&quot;Goosey-Tolfrey&quot;,&quot;given&quot;:&quot;V.L.&quot;,&quot;parse-names&quot;:false,&quot;dropping-particle&quot;:&quot;&quot;,&quot;non-dropping-particle&quot;:&quot;&quot;},{&quot;family&quot;:&quot;Mason&quot;,&quot;given&quot;:&quot;B.S.&quot;,&quot;parse-names&quot;:false,&quot;dropping-particle&quot;:&quot;&quot;,&quot;non-dropping-particle&quot;:&quot;&quot;}],&quot;container-title&quot;:&quot;Journal of Biomechanics&quot;,&quot;DOI&quot;:&quot;10.1016/j.jbiomech.2021.110626&quot;,&quot;ISSN&quot;:&quot;18732380&quot;,&quot;issued&quot;:{&quot;date-parts&quot;:[[2021]]},&quot;abstract&quot;:&quot;The purpose of this study was to investigate the longitudinal association between within-subject changes in shoulder pain and alterations in wheelchair propulsion biomechanics in manual wheelchair users. Eighteen (age 33 ± 11 years) manual wheelchair users propelled their own daily living wheelchair at 1.11 m.s−1 for three minutes on a dual-roller ergometer during two laboratory visits (T1 and T2) between 4 and 6 months apart. Shoulder pain was assessed using the Performance Corrected Wheelchair User's Shoulder Pain Index (PC-WUSPI). Between visits mean PC-WUSPI scores increased by 5.4 points and varied from − 13.5 to + 20.9 points. Of the eighteen participants, nine (50%) experienced increased shoulder pain, seven (39%) no change in pain, and two (11%) decreased pain. Increasing shoulder pain severity correlated with increased contact angle (r = 0.59, P = 0.010), thorax range of motion (r = 0.60, P = 0.009) and kinetic and kinematic variability. Additionally, increasing shoulder pain was associated with reductions in peak torque (r = -0.56, P = 0.016), peak glenohumeral abduction (r = -0.69, P = 0.002), peak scapular downward rotation (r = -0.68, P = 0.002), and range of motion in glenohumeral flexion/extension and scapular angles. Group comparisons revealed that these biomechanical alterations were exhibited by individuals who experienced increased shoulder pain, whereas, propulsion biomechanics of those with no change/decreased pain remained unaltered. These findings indicate that wheelchair users exhibit a protective short-term wheelchair propulsion biomechanical response to increases in shoulder pain which may temporarily help maintain functional independence.&quot;,&quot;volume&quot;:&quot;126&quot;,&quot;expandedJournalTitle&quot;:&quot;Journal of Biomechanics&quot;},&quot;isTemporary&quot;:false},{&quot;id&quot;:&quot;dc996f10-f6d2-38ae-ab89-2d4e2539112b&quot;,&quot;itemData&quot;:{&quot;type&quot;:&quot;article-journal&quot;,&quot;id&quot;:&quot;dc996f10-f6d2-38ae-ab89-2d4e2539112b&quot;,&quot;title&quot;:&quot;Effects of Daily Physical Activity Level on Manual Wheelchair Propulsion Technique in Full-Time Manual Wheelchair Users During Steady-State Treadmill Propulsion&quot;,&quot;author&quot;:[{&quot;family&quot;:&quot;Dysterheft&quot;,&quot;given&quot;:&quot;J&quot;,&quot;parse-names&quot;:false,&quot;dropping-particle&quot;:&quot;&quot;,&quot;non-dropping-particle&quot;:&quot;&quot;},{&quot;family&quot;:&quot;Rice&quot;,&quot;given&quot;:&quot;I&quot;,&quot;parse-names&quot;:false,&quot;dropping-particle&quot;:&quot;&quot;,&quot;non-dropping-particle&quot;:&quot;&quot;},{&quot;family&quot;:&quot;Learmonth&quot;,&quot;given&quot;:&quot;Y&quot;,&quot;parse-names&quot;:false,&quot;dropping-particle&quot;:&quot;&quot;,&quot;non-dropping-particle&quot;:&quot;&quot;},{&quot;family&quot;:&quot;Kinnett-Hopkins&quot;,&quot;given&quot;:&quot;D&quot;,&quot;parse-names&quot;:false,&quot;dropping-particle&quot;:&quot;&quot;,&quot;non-dropping-particle&quot;:&quot;&quot;},{&quot;family&quot;:&quot;Motl&quot;,&quot;given&quot;:&quot;R&quot;,&quot;parse-names&quot;:false,&quot;dropping-particle&quot;:&quot;&quot;,&quot;non-dropping-particle&quot;:&quot;&quot;}],&quot;container-title&quot;:&quot;Archives of Physical Medicine and Rehabilitation&quot;,&quot;DOI&quot;:&quot;10.1016/j.apmr.2017.01.007&quot;,&quot;issued&quot;:{&quot;date-parts&quot;:[[2017]]},&quot;page&quot;:&quot;1374-1381&quot;,&quot;abstract&quot;:&quot;© 2016 American Congress of Rehabilitation Medicine Objective To examine whether differences in propulsion technique as a function of intraindividual variability occur as a result of shoulder pain and physical activity (PA) level in full-time manual wheelchair users (MWUs). Design Observational study. Setting Research laboratory. Participants Adults (N=14) with spinal cord injury (mean age: 30.64±11.08) who used a wheelchair for 80% of daily ambulation and were free of any condition that could be worsened by PA. Interventions Not applicable. Main Outcome Measures PA level was measured using the Physical Activity Scale for Individuals with Physical Disabilities (PASIPD), and shoulder pain was measured using the Wheelchair User's Shoulder Pain Index (WUSPI) survey. Mean and intraindividual variability propulsion metrics were measured for propulsion analysis. Results WUSPI scores indicated participants experienced low levels of shoulder pain. The results of the Spearman rank-order correlation revealed that PASIPD scores were significantly related to mean contact angle (rs=−.57) and stroke frequency (rs=.60) as well as to coefficient of variation of peak force (rs=.63), peak torque (rs=.59), contact angle (rs=.73), and stroke frequency (rs=.60). WUSPI scores were significantly correlated with only mean peak force (P=.02). No significant correlations were observed between PASIPD, WUSPI, and body mass index scores. Conclusions Differences in propulsion technique were observed on the basis of PA levels. Participants with higher PASIPD scores used a more injurious stroke technique when propelling at higher speeds. This may indicate that active individuals who use injurious stroke mechanics may be at higher risk of injury. A strong relation was found between peak propulsion forces and shoulder pain. Rehabilitation professionals should emphasize the use of a protective stroke technique in both inactive and active MWUs during exercise and faster propulsion.&quot;,&quot;issue&quot;:&quot;7&quot;,&quot;volume&quot;:&quot;98&quot;,&quot;expandedJournalTitle&quot;:&quot;Archives of Physical Medicine and Rehabilitation&quot;},&quot;isTemporary&quot;:false}],&quot;citationTag&quot;:&quot;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&quot;},{&quot;citationID&quot;:&quot;MENDELEY_CITATION_19cc88c2-e2fa-4c76-acf7-3f7a2d76a80d&quot;,&quot;properties&quot;:{&quot;noteIndex&quot;:0},&quot;isEdited&quot;:false,&quot;manualOverride&quot;:{&quot;isManuallyOverridden&quot;:false,&quot;citeprocText&quot;:&quot;&lt;sup&gt;7,8&lt;/sup&gt;&quot;,&quot;manualOverrideText&quot;:&quot;&quot;},&quot;citationItems&quot;:[{&quot;id&quot;:&quot;6939eb2f-fe67-3ef5-9690-a715d3c0063f&quot;,&quot;itemData&quot;:{&quot;type&quot;:&quot;article-journal&quot;,&quot;id&quot;:&quot;6939eb2f-fe67-3ef5-9690-a715d3c0063f&quot;,&quot;title&quot;:&quot;Scapular kinematic variability during wheelchair propulsion is associated with shoulder pain in wheelchair users&quot;,&quot;author&quot;:[{&quot;family&quot;:&quot;Briley&quot;,&quot;given&quot;:&quot;S.J.&quot;,&quot;parse-names&quot;:false,&quot;dropping-particle&quot;:&quot;&quot;,&quot;non-dropping-particle&quot;:&quot;&quot;},{&quot;family&quot;:&quot;Vegter&quot;,&quot;given&quot;:&quot;R.J.K.&quot;,&quot;parse-names&quot;:false,&quot;dropping-particle&quot;:&quot;&quot;,&quot;non-dropping-particle&quot;:&quot;&quot;},{&quot;family&quot;:&quot;Goosey-Tolfrey&quot;,&quot;given&quot;:&quot;V.L.&quot;,&quot;parse-names&quot;:false,&quot;dropping-particle&quot;:&quot;&quot;,&quot;non-dropping-particle&quot;:&quot;&quot;},{&quot;family&quot;:&quot;Mason&quot;,&quot;given&quot;:&quot;B.S.&quot;,&quot;parse-names&quot;:false,&quot;dropping-particle&quot;:&quot;&quot;,&quot;non-dropping-particle&quot;:&quot;&quot;}],&quot;container-title&quot;:&quot;Journal of Biomechanics&quot;,&quot;DOI&quot;:&quot;10.1016/j.jbiomech.2020.110099&quot;,&quot;ISSN&quot;:&quot;18732380&quot;,&quot;issued&quot;:{&quot;date-parts&quot;:[[2020]]},&quot;abstract&quot;:&quot;The purpose of this study was to investigate whether wheelchair propulsion biomechanics differ between individuals with different magnitudes of shoulder pain. Forty (age 36 ± 11 years) manual wheelchair users propelled their own daily living wheelchair at 1.11 m·s−1 for three minutes on a dual-roller ergometer. Shoulder pain was evaluated using the Performance Corrected Wheelchair User's Shoulder Pain Index (PC-WUSPI). Correlation analyses between spatio-temporal, kinetic and upper limb kinematic variables during wheelchair propulsion and PC-WUSPI scores were assessed. Furthermore, kinematic differences between wheelchair users with no or mild shoulder pain (n = 33) and moderate pain (n = 7) were investigated using statistical parametric mapping. Participant mean PC-WUSPI scores were 20.3 ± 26.3 points and varied from zero up to 104 points. No significant correlations were observed between kinetic or spatio-temporal parameters of wheelchair propulsion and shoulder pain. However, lower inter-cycle variability of scapular internal/external rotation was associated with greater levels of shoulder pain (r = 0.35, P = 0.03). Wheelchair users with moderate pain displayed significantly lower scapular kinematic variability compared to those with mild or no pain between 17 and 51% of the push phase for internal rotation, between 31–42% and 77–100% of the push phase for downward rotation and between 28–36% and 53–65% of the push phase for posterior tilt. Lower scapular variability displayed by wheelchair users with moderate shoulder pain may reflect a more uniform distribution of repeated subacromial tissue stress imposed by propulsion. This suggests that lower scapular kinematic variability during propulsion may contribute towards the development of chronic shoulder pain.&quot;,&quot;volume&quot;:&quot;113&quot;,&quot;expandedJournalTitle&quot;:&quot;Journal of Biomechanics&quot;},&quot;isTemporary&quot;:false},{&quot;id&quot;:&quot;8bda72ab-1fc6-3b01-a227-14f93c63cc57&quot;,&quot;itemData&quot;:{&quot;type&quot;:&quot;article-journal&quot;,&quot;id&quot;:&quot;8bda72ab-1fc6-3b01-a227-14f93c63cc57&quot;,&quot;title&quot;:&quot;Relationship between shoulder pain and kinetic and temporal-spatial variability in wheelchair users&quot;,&quot;author&quot;:[{&quot;family&quot;:&quot;Rice&quot;,&quot;given&quot;:&quot;I M&quot;,&quot;parse-names&quot;:false,&quot;dropping-particle&quot;:&quot;&quot;,&quot;non-dropping-particle&quot;:&quot;&quot;},{&quot;family&quot;:&quot;Jayaraman&quot;,&quot;given&quot;:&quot;C&quot;,&quot;parse-names&quot;:false,&quot;dropping-particle&quot;:&quot;&quot;,&quot;non-dropping-particle&quot;:&quot;&quot;},{&quot;family&quot;:&quot;Hsiao-Wecksler&quot;,&quot;given&quot;:&quot;E T&quot;,&quot;parse-names&quot;:false,&quot;dropping-particle&quot;:&quot;&quot;,&quot;non-dropping-particle&quot;:&quot;&quot;},{&quot;family&quot;:&quot;Sosnoff&quot;,&quot;given&quot;:&quot;J J&quot;,&quot;parse-names&quot;:false,&quot;dropping-particle&quot;:&quot;&quot;,&quot;non-dropping-particle&quot;:&quot;&quot;}],&quot;container-title&quot;:&quot;Archives of Physical Medicine and Rehabilitation&quot;,&quot;DOI&quot;:&quot;10.1016/j.apmr.2013.11.005&quot;,&quot;issued&quot;:{&quot;date-parts&quot;:[[2014]]},&quot;page&quot;:&quot;699-704&quot;,&quot;abstract&quot;:&quot;Objective To examine intra-individual variability of kinetic and temporal-spatial parameters of wheelchair propulsion as a function of shoulder pain in manual wheelchair users (MWUs). Design Cohort. Setting University research laboratory. Participants Adults with physical disabilities (N=26) who use a manual wheelchair for mobility full time (80% ambulation). Interventions Participants propelled their own wheelchairs with force-sensing wheels at a steady-state pace on a dynamometer at 3 speeds (self-selected, 0.7m/s, 1.1m/s) for 3 minutes. Temporal-spatial and kinetic data were recorded unilaterally at the hand rim. Main Outcome Measures Shoulder pain was quantified with the Wheelchair Users Shoulder Pain Index. Intra-individual mean, SD, and coefficient of variation (CV=mean/SD) with kinetic and temporal-spatial metrics were determined at the handrim. Results There were no differences in mean kinetic and temporal-spatial metrics as a function of pain group (P values .016). However, individuals with pain displayed less relative variability (CV) in peak resultant force and push time than pain-free individuals (P.016). Conclusions Shoulder pain had no influence on mean kinetic and temporal-spatial propulsion variables at the handrim; however, group differences were found in relative variability. These results suggest that intra-individual variability analysis is sensitive to pain. We propose that variability analysis may offer an approach for earlier identification of MWUs at risk for developing shoulder pain. © 2014 by the American Congress of Rehabilitation Medicine.&quot;,&quot;issue&quot;:&quot;4&quot;,&quot;volume&quot;:&quot;95&quot;,&quot;expandedJournalTitle&quot;:&quot;Archives of Physical Medicine and Rehabilitation&quot;},&quot;isTemporary&quot;:false}],&quot;citationTag&quot;:&quot;MENDELEY_CITATION_v3_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&quot;},{&quot;citationID&quot;:&quot;MENDELEY_CITATION_8c713249-27f6-4d1e-ace0-814b9130f3ba&quot;,&quot;properties&quot;:{&quot;noteIndex&quot;:0},&quot;isEdited&quot;:false,&quot;manualOverride&quot;:{&quot;isManuallyOverridden&quot;:false,&quot;citeprocText&quot;:&quot;&lt;sup&gt;7&lt;/sup&gt;&quot;,&quot;manualOverrideText&quot;:&quot;&quot;},&quot;citationItems&quot;:[{&quot;id&quot;:&quot;6939eb2f-fe67-3ef5-9690-a715d3c0063f&quot;,&quot;itemData&quot;:{&quot;type&quot;:&quot;article-journal&quot;,&quot;id&quot;:&quot;6939eb2f-fe67-3ef5-9690-a715d3c0063f&quot;,&quot;title&quot;:&quot;Scapular kinematic variability during wheelchair propulsion is associated with shoulder pain in wheelchair users&quot;,&quot;author&quot;:[{&quot;family&quot;:&quot;Briley&quot;,&quot;given&quot;:&quot;S.J.&quot;,&quot;parse-names&quot;:false,&quot;dropping-particle&quot;:&quot;&quot;,&quot;non-dropping-particle&quot;:&quot;&quot;},{&quot;family&quot;:&quot;Vegter&quot;,&quot;given&quot;:&quot;R.J.K.&quot;,&quot;parse-names&quot;:false,&quot;dropping-particle&quot;:&quot;&quot;,&quot;non-dropping-particle&quot;:&quot;&quot;},{&quot;family&quot;:&quot;Goosey-Tolfrey&quot;,&quot;given&quot;:&quot;V.L.&quot;,&quot;parse-names&quot;:false,&quot;dropping-particle&quot;:&quot;&quot;,&quot;non-dropping-particle&quot;:&quot;&quot;},{&quot;family&quot;:&quot;Mason&quot;,&quot;given&quot;:&quot;B.S.&quot;,&quot;parse-names&quot;:false,&quot;dropping-particle&quot;:&quot;&quot;,&quot;non-dropping-particle&quot;:&quot;&quot;}],&quot;container-title&quot;:&quot;Journal of Biomechanics&quot;,&quot;DOI&quot;:&quot;10.1016/j.jbiomech.2020.110099&quot;,&quot;ISSN&quot;:&quot;18732380&quot;,&quot;issued&quot;:{&quot;date-parts&quot;:[[2020]]},&quot;abstract&quot;:&quot;The purpose of this study was to investigate whether wheelchair propulsion biomechanics differ between individuals with different magnitudes of shoulder pain. Forty (age 36 ± 11 years) manual wheelchair users propelled their own daily living wheelchair at 1.11 m·s−1 for three minutes on a dual-roller ergometer. Shoulder pain was evaluated using the Performance Corrected Wheelchair User's Shoulder Pain Index (PC-WUSPI). Correlation analyses between spatio-temporal, kinetic and upper limb kinematic variables during wheelchair propulsion and PC-WUSPI scores were assessed. Furthermore, kinematic differences between wheelchair users with no or mild shoulder pain (n = 33) and moderate pain (n = 7) were investigated using statistical parametric mapping. Participant mean PC-WUSPI scores were 20.3 ± 26.3 points and varied from zero up to 104 points. No significant correlations were observed between kinetic or spatio-temporal parameters of wheelchair propulsion and shoulder pain. However, lower inter-cycle variability of scapular internal/external rotation was associated with greater levels of shoulder pain (r = 0.35, P = 0.03). Wheelchair users with moderate pain displayed significantly lower scapular kinematic variability compared to those with mild or no pain between 17 and 51% of the push phase for internal rotation, between 31–42% and 77–100% of the push phase for downward rotation and between 28–36% and 53–65% of the push phase for posterior tilt. Lower scapular variability displayed by wheelchair users with moderate shoulder pain may reflect a more uniform distribution of repeated subacromial tissue stress imposed by propulsion. This suggests that lower scapular kinematic variability during propulsion may contribute towards the development of chronic shoulder pain.&quot;,&quot;volume&quot;:&quot;113&quot;,&quot;expandedJournalTitle&quot;:&quot;Journal of Biomechanics&quot;},&quot;isTemporary&quot;:false}],&quot;citationTag&quot;:&quot;MENDELEY_CITATION_v3_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&quot;},{&quot;citationID&quot;:&quot;MENDELEY_CITATION_22a88f06-5128-4bee-a81a-d582c50a0ca2&quot;,&quot;properties&quot;:{&quot;noteIndex&quot;:0},&quot;isEdited&quot;:false,&quot;manualOverride&quot;:{&quot;isManuallyOverridden&quot;:false,&quot;citeprocText&quot;:&quot;&lt;sup&gt;9&lt;/sup&gt;&quot;,&quot;manualOverrideText&quot;:&quot;&quot;},&quot;citationItems&quot;:[{&quot;id&quot;:&quot;c0ca87c5-c672-3048-96bb-9558a6d7a418&quot;,&quot;itemData&quot;:{&quot;type&quot;:&quot;article-journal&quot;,&quot;id&quot;:&quot;c0ca87c5-c672-3048-96bb-9558a6d7a418&quot;,&quot;title&quot;:&quot;Propulsion biomechanics do not differ between athletic and nonathletic manual wheelchair users in their daily wheelchairs&quot;,&quot;author&quot;:[{&quot;family&quot;:&quot;Briley&quot;,&quot;given&quot;:&quot;S.J.&quot;,&quot;parse-names&quot;:false,&quot;dropping-particle&quot;:&quot;&quot;,&quot;non-dropping-particle&quot;:&quot;&quot;},{&quot;family&quot;:&quot;Vegter&quot;,&quot;given&quot;:&quot;R.J.K.&quot;,&quot;parse-names&quot;:false,&quot;dropping-particle&quot;:&quot;&quot;,&quot;non-dropping-particle&quot;:&quot;&quot;},{&quot;family&quot;:&quot;Tolfrey&quot;,&quot;given&quot;:&quot;V.L.&quot;,&quot;parse-names&quot;:false,&quot;dropping-particle&quot;:&quot;&quot;,&quot;non-dropping-particle&quot;:&quot;&quot;},{&quot;family&quot;:&quot;Mason&quot;,&quot;given&quot;:&quot;B.S.&quot;,&quot;parse-names&quot;:false,&quot;dropping-particle&quot;:&quot;&quot;,&quot;non-dropping-particle&quot;:&quot;&quot;}],&quot;container-title&quot;:&quot;Journal of Biomechanics&quot;,&quot;DOI&quot;:&quot;10.1016/j.jbiomech.2020.109725&quot;,&quot;ISSN&quot;:&quot;18732380&quot;,&quot;issued&quot;:{&quot;date-parts&quot;:[[2020]]},&quot;abstract&quot;:&quot;The purpose of this study was to investigate whether athletic and nonathletic manual wheelchair users (MWU) display differences in kinetic and kinematic variables during daily wheelchair propulsion. Thirty-nine manual wheelchair users (athletic n = 25; nonathletic n = 14) propelled their own daily living wheelchair on a roller ergometer at two submaximal speeds for three minutes (1.11 m s−1 and 1.67 m s−1). A 10 camera Vicon motion capture system (Vicon, Motion Systems Ltd. Oxford, United Kingdom) collected three-dimensional kinematics of the upper limbs and thorax at 200 Hz during the final minute of each propulsion trial. Kinetics, kinematics and kinematic variability were compared between athletic and nonathletic groups. Kinematic differences were investigated using statistical parametric mapping. Athletic MWU performed significantly greater physical activity per week compared to nonathletic MWU (920 ± 601 mins vs 380 ± 147 mins, respectively). However, no significant biomechanical differences between athletic and nonathletic MWU were observed during either propulsion speed. During the 1.11 m s−1 trial wheelchair users displayed a stroke frequency of 53 ± 12 pushes/min and a contact angle of 92.5 ± 16.2°. During the 1.67 m s−1 trial the mean stroke frequency was 64 ± 22 pushes/min and contact angle was 85.4 ± 13.6°. Despite the hand being unconstrained during the recovery phase the magnitude of joint kinematic variability was similar across both glenohumeral and scapulothoracic joints during recovery and push phases. To conclude, although athletic MWU participate in more physical activity per week they adopt similar strategies to propel their daily living wheelchair. Investigations of shoulder pain and dailywheelchair propulsion do not need to distinguish between athletic and nonathletic MWU.&quot;,&quot;volume&quot;:&quot;104&quot;,&quot;expandedJournalTitle&quot;:&quot;Journal of Biomechanics&quot;},&quot;isTemporary&quot;:false}],&quot;citationTag&quot;:&quot;MENDELEY_CITATION_v3_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&quot;},{&quot;citationID&quot;:&quot;MENDELEY_CITATION_da389db5-c62d-45ca-b3e6-840fa0d245d2&quot;,&quot;properties&quot;:{&quot;noteIndex&quot;:0},&quot;isEdited&quot;:false,&quot;manualOverride&quot;:{&quot;isManuallyOverridden&quot;:false,&quot;citeprocText&quot;:&quot;&lt;sup&gt;10&lt;/sup&gt;&quot;,&quot;manualOverrideText&quot;:&quot;&quot;},&quot;citationItems&quot;:[{&quot;id&quot;:&quot;71c68a17-f7b0-3a52-9f13-793f27007d52&quot;,&quot;itemData&quot;:{&quot;type&quot;:&quot;article-journal&quot;,&quot;id&quot;:&quot;71c68a17-f7b0-3a52-9f13-793f27007d52&quot;,&quot;title&quot;:&quot;The Ergonomics of Wheelchair Configuration for Optimal Performance in the Wheelchair Court Sports.&quot;,&quot;author&quot;:[{&quot;family&quot;:&quot;Mason&quot;,&quot;given&quot;:&quot;Barry&quot;,&quot;parse-names&quot;:false,&quot;dropping-particle&quot;:&quot;&quot;,&quot;non-dropping-particle&quot;:&quot;&quot;},{&quot;family&quot;:&quot;Woude&quot;,&quot;given&quot;:&quot;Lucas&quot;,&quot;parse-names&quot;:false,&quot;dropping-particle&quot;:&quot;&quot;,&quot;non-dropping-particle&quot;:&quot;&quot;},{&quot;family&quot;:&quot;Goosey-Tolfrey&quot;,&quot;given&quot;:&quot;Victoria&quot;,&quot;parse-names&quot;:false,&quot;dropping-particle&quot;:&quot;&quot;,&quot;non-dropping-particle&quot;:&quot;&quot;}],&quot;container-title&quot;:&quot;Sports Medicine&quot;,&quot;ISSN&quot;:&quot;01121642&quot;,&quot;URL&quot;:&quot;http://search.ebscohost.com/login.aspx?direct=true&amp;db=s3h&amp;AN=88392196&amp;site=ehost-live&quot;,&quot;issued&quot;:{&quot;date-parts&quot;:[[2013,1]]},&quot;page&quot;:&quot;23-38&quot;,&quot;abstract&quot;:&quot;Optimizing mobility performance in wheelchair court sports (basketball, rugby and tennis) is dependent on a combination of factors associated with the user, the wheelchair and the interfacing between the two. Substantial research has been attributed to the wheelchair athlete yet very little has focused on the role of the wheelchair and the wheelchair-user combination. This article aims to review relevant scientific literature that has investigated the effects of wheelchair configuration on aspects of mobility performance from an ergonomics perspective. Optimizing performance from an ergonomics perspective requires a multidisciplinary approach. This has resulted in laboratory-based investigations incorporating a combination of physiological and biomechanical analyses to assess the efficiency, health/safety and comfort of various wheelchair configurations. To a lesser extent, field-based testing has also been incorporated to determine the effects of wheelchair configuration on aspects of mobility performance specific to the wheelchair court sports. The available literature has demonstrated that areas of seat positioning, rear wheel camber, wheel size and hand-rim configurations can all influence the ergonomics of wheelchair performance. Certain configurations have been found to elevate the physiological demand of wheelchair propulsion, others have been associated with an increased risk of injury and some have demonstrated favourable performance on court. A consideration of all these factors is required to identify optimal wheelchair configurations. Unfortunately, a wide variety of different methodologies have immerged between studies, many of which are accompanied by limitations, thus making the identification of optimal configurations problematic. When investigating an area of wheelchair configuration, many studies have failed to adequately standardize other areas, which has prevented reliable cause and effect relationships being established. In addition, a large number of studies have explored the effects of wheelchair configuration in either able-bodied populations or in daily life or racing wheelchairs. As such, the findings are not specific and transferable to athletes competing in the wheelchair court sports. This review presents evidence about the effects of wheelchair configuration on aspects of mobility performance specific to the wheelchair court sports to better inform athletes, coaches and manufacturers about the consequences of their selections. It also provides researchers with guidance on the design of future investigations into areas of wheelchair configuration, which are essential. ABSTRACT FROM AUTHOR&quot;,&quot;issue&quot;:&quot;1&quot;,&quot;volume&quot;:&quot;43&quot;,&quot;expandedJournalTitle&quot;:&quot;Sports Medicine&quot;},&quot;isTemporary&quot;:false}],&quot;citationTag&quot;:&quot;MENDELEY_CITATION_v3_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&quot;},{&quot;citationID&quot;:&quot;MENDELEY_CITATION_065d3328-d409-4710-a60f-2b337c435d8d&quot;,&quot;properties&quot;:{&quot;noteIndex&quot;:0},&quot;isEdited&quot;:false,&quot;manualOverride&quot;:{&quot;isManuallyOverridden&quot;:false,&quot;citeprocText&quot;:&quot;&lt;sup&gt;11,12&lt;/sup&gt;&quot;,&quot;manualOverrideText&quot;:&quot;&quot;},&quot;citationItems&quot;:[{&quot;id&quot;:&quot;91894cb0-bdae-3c67-b63c-80f3ef1579a1&quot;,&quot;itemData&quot;:{&quot;type&quot;:&quot;article-journal&quot;,&quot;id&quot;:&quot;91894cb0-bdae-3c67-b63c-80f3ef1579a1&quot;,&quot;title&quot;:&quot;A Comparison of Speed Profiles During Training and Competition in Elite Wheelchair Rugby Players.&quot;,&quot;author&quot;:[{&quot;family&quot;:&quot;Rhodes&quot;,&quot;given&quot;:&quot;James M&quot;,&quot;parse-names&quot;:false,&quot;dropping-particle&quot;:&quot;&quot;,&quot;non-dropping-particle&quot;:&quot;&quot;},{&quot;family&quot;:&quot;Mason&quot;,&quot;given&quot;:&quot;Barry S&quot;,&quot;parse-names&quot;:false,&quot;dropping-particle&quot;:&quot;&quot;,&quot;non-dropping-particle&quot;:&quot;&quot;},{&quot;family&quot;:&quot;Paulson&quot;,&quot;given&quot;:&quot;Thomas A W&quot;,&quot;parse-names&quot;:false,&quot;dropping-particle&quot;:&quot;&quot;,&quot;non-dropping-particle&quot;:&quot;&quot;},{&quot;family&quot;:&quot;Goosey-Tolfrey&quot;,&quot;given&quot;:&quot;Victoria L&quot;,&quot;parse-names&quot;:false,&quot;dropping-particle&quot;:&quot;&quot;,&quot;non-dropping-particle&quot;:&quot;&quot;}],&quot;container-title&quot;:&quot;International Journal of Sports Physiology &amp; Performance&quot;,&quot;ISSN&quot;:&quot;15550265&quot;,&quot;URL&quot;:&quot;http://search.ebscohost.com/login.aspx?direct=true&amp;db=s3h&amp;AN=124789808&amp;site=ehost-live&quot;,&quot;issued&quot;:{&quot;date-parts&quot;:[[2017,7]]},&quot;page&quot;:&quot;777-782&quot;,&quot;abstract&quot;:&quot;Purpose: To investigate the speed profiles of individual training modes in comparison with wheelchair rugby (WCR) competition across player classifications. Methods: Speed profiles of 15 international WCR players were determined using a radio-frequency-based indoor tracking system. Mean and peak speed (m/s), work:rest ratios, and the relative time spent in (%) and number of high-speed activities performed were measured across training sessions (n = 464) and international competition (n = 34). Training was classified into 1 of 4 modes: conditioning (n = 71), skill-based (n = 133), game-related (n = 151), and game-simulation drills (n = 109). Game-simulation drills were further categorized by the structured duration, which were 3-min game clock (n = 44), 8-min game clock (n = 39), and 10-min running clock (n = 26). Players were grouped by their International Wheelchair Rugby Federation classification as either low-point (≤1.5; n = 8) or high-point players (≥2.0; n = 7). Results: Conditioning drills were shown to exceed the demands of competition, irrespective of classification (P ≤ .005; effect size [ES] = 0.6-2.0). Skill-based and game-related drills underrepresented the speed profiles of competition (P ≤ .005; ES = 0.5-1.1). Mean speed and work:rest ratios were significantly lower during 3- and 8-min game-simulation drills in relation to competition (P ≤ .039; ES = 0.5-0.7). However, no significant differences were identified between the 10-min running clock and competition. Conclusions: Although game-simulation drills provided the closest representation of competition, the structured duration appeared important since the 10-min running clock increased training specificity. Coaches can therefore modify the desired training response by making subtle changes to the format of game-simulation drills. ABSTRACT FROM AUTHOR&quot;,&quot;issue&quot;:&quot;6&quot;,&quot;volume&quot;:&quot;12&quot;,&quot;expandedJournalTitle&quot;:&quot;International Journal of Sports Physiology &amp; Performance&quot;},&quot;isTemporary&quot;:false},{&quot;id&quot;:&quot;2fc61b6f-2447-3af4-a426-492f09aadeb1&quot;,&quot;itemData&quot;:{&quot;type&quot;:&quot;article-journal&quot;,&quot;id&quot;:&quot;2fc61b6f-2447-3af4-a426-492f09aadeb1&quot;,&quot;title&quot;:&quot;Push characteristics in wheelchair court sport sprinting&quot;,&quot;author&quot;:[{&quot;family&quot;:&quot;Slikke&quot;,&quot;given&quot;:&quot;Rienk&quot;,&quot;parse-names&quot;:false,&quot;dropping-particle&quot;:&quot;&quot;,&quot;non-dropping-particle&quot;:&quot;van der&quot;},{&quot;family&quot;:&quot;Berger&quot;,&quot;given&quot;:&quot;Monique&quot;,&quot;parse-names&quot;:false,&quot;dropping-particle&quot;:&quot;&quot;,&quot;non-dropping-particle&quot;:&quot;&quot;},{&quot;family&quot;:&quot;Bregman&quot;,&quot;given&quot;:&quot;Daan&quot;,&quot;parse-names&quot;:false,&quot;dropping-particle&quot;:&quot;&quot;,&quot;non-dropping-particle&quot;:&quot;&quot;},{&quot;family&quot;:&quot;Veeger&quot;,&quot;given&quot;:&quot;DirkJan&quot;,&quot;parse-names&quot;:false,&quot;dropping-particle&quot;:&quot;&quot;,&quot;non-dropping-particle&quot;:&quot;&quot;}],&quot;container-title&quot;:&quot;Procedia Engineering&quot;,&quot;ISSN&quot;:&quot;1877-7058&quot;,&quot;issued&quot;:{&quot;date-parts&quot;:[[2016]]},&quot;page&quot;:&quot;730-734&quot;,&quot;publisher&quot;:&quot;Elsevier&quot;,&quot;volume&quot;:&quot;147&quot;,&quot;expandedJournalTitle&quot;:&quot;Procedia Engineering&quot;},&quot;isTemporary&quot;:false}],&quot;citationTag&quot;:&quot;MENDELEY_CITATION_v3_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&quot;},{&quot;citationID&quot;:&quot;MENDELEY_CITATION_7e75041a-0b2f-4c7e-8195-d26f246c39b7&quot;,&quot;properties&quot;:{&quot;noteIndex&quot;:0},&quot;isEdited&quot;:false,&quot;manualOverride&quot;:{&quot;isManuallyOverridden&quot;:false,&quot;citeprocText&quot;:&quot;&lt;sup&gt;10,13&lt;/sup&gt;&quot;,&quot;manualOverrideText&quot;:&quot;&quot;},&quot;citationItems&quot;:[{&quot;id&quot;:&quot;71c68a17-f7b0-3a52-9f13-793f27007d52&quot;,&quot;itemData&quot;:{&quot;type&quot;:&quot;article-journal&quot;,&quot;id&quot;:&quot;71c68a17-f7b0-3a52-9f13-793f27007d52&quot;,&quot;title&quot;:&quot;The Ergonomics of Wheelchair Configuration for Optimal Performance in the Wheelchair Court Sports.&quot;,&quot;author&quot;:[{&quot;family&quot;:&quot;Mason&quot;,&quot;given&quot;:&quot;Barry&quot;,&quot;parse-names&quot;:false,&quot;dropping-particle&quot;:&quot;&quot;,&quot;non-dropping-particle&quot;:&quot;&quot;},{&quot;family&quot;:&quot;Woude&quot;,&quot;given&quot;:&quot;Lucas&quot;,&quot;parse-names&quot;:false,&quot;dropping-particle&quot;:&quot;&quot;,&quot;non-dropping-particle&quot;:&quot;&quot;},{&quot;family&quot;:&quot;Goosey-Tolfrey&quot;,&quot;given&quot;:&quot;Victoria&quot;,&quot;parse-names&quot;:false,&quot;dropping-particle&quot;:&quot;&quot;,&quot;non-dropping-particle&quot;:&quot;&quot;}],&quot;container-title&quot;:&quot;Sports Medicine&quot;,&quot;ISSN&quot;:&quot;01121642&quot;,&quot;URL&quot;:&quot;http://search.ebscohost.com/login.aspx?direct=true&amp;db=s3h&amp;AN=88392196&amp;site=ehost-live&quot;,&quot;issued&quot;:{&quot;date-parts&quot;:[[2013,1]]},&quot;page&quot;:&quot;23-38&quot;,&quot;abstract&quot;:&quot;Optimizing mobility performance in wheelchair court sports (basketball, rugby and tennis) is dependent on a combination of factors associated with the user, the wheelchair and the interfacing between the two. Substantial research has been attributed to the wheelchair athlete yet very little has focused on the role of the wheelchair and the wheelchair-user combination. This article aims to review relevant scientific literature that has investigated the effects of wheelchair configuration on aspects of mobility performance from an ergonomics perspective. Optimizing performance from an ergonomics perspective requires a multidisciplinary approach. This has resulted in laboratory-based investigations incorporating a combination of physiological and biomechanical analyses to assess the efficiency, health/safety and comfort of various wheelchair configurations. To a lesser extent, field-based testing has also been incorporated to determine the effects of wheelchair configuration on aspects of mobility performance specific to the wheelchair court sports. The available literature has demonstrated that areas of seat positioning, rear wheel camber, wheel size and hand-rim configurations can all influence the ergonomics of wheelchair performance. Certain configurations have been found to elevate the physiological demand of wheelchair propulsion, others have been associated with an increased risk of injury and some have demonstrated favourable performance on court. A consideration of all these factors is required to identify optimal wheelchair configurations. Unfortunately, a wide variety of different methodologies have immerged between studies, many of which are accompanied by limitations, thus making the identification of optimal configurations problematic. When investigating an area of wheelchair configuration, many studies have failed to adequately standardize other areas, which has prevented reliable cause and effect relationships being established. In addition, a large number of studies have explored the effects of wheelchair configuration in either able-bodied populations or in daily life or racing wheelchairs. As such, the findings are not specific and transferable to athletes competing in the wheelchair court sports. This review presents evidence about the effects of wheelchair configuration on aspects of mobility performance specific to the wheelchair court sports to better inform athletes, coaches and manufacturers about the consequences of their selections. It also provides researchers with guidance on the design of future investigations into areas of wheelchair configuration, which are essential. ABSTRACT FROM AUTHOR&quot;,&quot;issue&quot;:&quot;1&quot;,&quot;volume&quot;:&quot;43&quot;,&quot;expandedJournalTitle&quot;:&quot;Sports Medicine&quot;},&quot;isTemporary&quot;:false},{&quot;id&quot;:&quot;d4cf184c-0f64-3486-afef-90e0e03be467&quot;,&quot;itemData&quot;:{&quot;type&quot;:&quot;article-journal&quot;,&quot;id&quot;:&quot;d4cf184c-0f64-3486-afef-90e0e03be467&quot;,&quot;title&quot;:&quot;Towards evidence-based classification in wheelchair sports: Impact of seating position on wheelchair acceleration.&quot;,&quot;author&quot;:[{&quot;family&quot;:&quot;Vanlandewijck&quot;,&quot;given&quot;:&quot;YvesC.&quot;,&quot;parse-names&quot;:false,&quot;dropping-particle&quot;:&quot;&quot;,&quot;non-dropping-particle&quot;:&quot;&quot;},{&quot;family&quot;:&quot;Verellen&quot;,&quot;given&quot;:&quot;Joeri&quot;,&quot;parse-names&quot;:false,&quot;dropping-particle&quot;:&quot;&quot;,&quot;non-dropping-particle&quot;:&quot;&quot;},{&quot;family&quot;:&quot;Tweedy&quot;,&quot;given&quot;:&quot;Sean&quot;,&quot;parse-names&quot;:false,&quot;dropping-particle&quot;:&quot;&quot;,&quot;non-dropping-particle&quot;:&quot;&quot;}],&quot;container-title&quot;:&quot;Journal of Sports Sciences&quot;,&quot;ISSN&quot;:&quot;02640414&quot;,&quot;URL&quot;:&quot;http://search.ebscohost.com/login.aspx?direct=true&amp;db=s3h&amp;AN=64617928&amp;site=ehost-live&quot;,&quot;issued&quot;:{&quot;date-parts&quot;:[[2011,7]]},&quot;page&quot;:&quot;1089-1096&quot;,&quot;abstract&quot;:&quot;In most Paralympic wheelchair sports, active trunk range of movement is assessed by observing shoulder girdle excursion during active trunk movements and is a key determinant of an athlete's class. However, to date research evaluating the impact of reduced trunk range of movement on wheelchair sports performance has not been conducted. In the present study, 15 non-disabled male participants performed two 20-s sprints on a wheelchair ergometer in each of three seating positions. Positions were typical of those used to enhance sitting stability in wheelchair sport and each impacted available trunk range of movement differently: condition-90 (seated with thighs horizontal; unrestricted range of movement) condition-45 (seated with thighs in 45°), and condition-0 (seated with hips maximally flexed; minimum range of movement). In condition-90, the trunk only actively contributed to the first push; for the remainder of the sprint, the trunk was held almost isometrically at 48.2° to the horizontal (range 42.1–56.4°). Similar patterns were observed for both condition-45 and condition-0. Compared with condition-90, participants in condition-0 had reduced capacity to accelerate of statistical (P  0.05) and practical significance. These findings are an important initial step towards evidence-based decision making in classification. Future research should evaluate the individual and collective impact of other factors that affect the trunk's contribution to wheelchair sports performance, including strapping, seating position, and impairments of trunk muscle power and coordination. ABSTRACT FROM PUBLISHER&quot;,&quot;issue&quot;:&quot;10&quot;,&quot;volume&quot;:&quot;29&quot;,&quot;expandedJournalTitle&quot;:&quot;Journal of Sports Sciences&quot;},&quot;isTemporary&quot;:false}],&quot;citationTag&quot;:&quot;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&quot;},{&quot;citationID&quot;:&quot;MENDELEY_CITATION_6d0963ea-cba6-4b63-8fac-a5aab2f66f63&quot;,&quot;properties&quot;:{&quot;noteIndex&quot;:0},&quot;isEdited&quot;:false,&quot;manualOverride&quot;:{&quot;isManuallyOverridden&quot;:false,&quot;citeprocText&quot;:&quot;&lt;sup&gt;14&lt;/sup&gt;&quot;,&quot;manualOverrideText&quot;:&quot;&quot;},&quot;citationItems&quot;:[{&quot;id&quot;:&quot;d5a03694-c52b-34af-93e4-c7fdbcd324dd&quot;,&quot;itemData&quot;:{&quot;type&quot;:&quot;article-journal&quot;,&quot;id&quot;:&quot;d5a03694-c52b-34af-93e4-c7fdbcd324dd&quot;,&quot;title&quot;:&quot;Shoulder kinematics and kinetics during two speeds of wheelchair propulsion&quot;,&quot;author&quot;:[{&quot;family&quot;:&quot;Koontz&quot;,&quot;given&quot;:&quot;A M&quot;,&quot;parse-names&quot;:false,&quot;dropping-particle&quot;:&quot;&quot;,&quot;non-dropping-particle&quot;:&quot;&quot;},{&quot;family&quot;:&quot;Cooper&quot;,&quot;given&quot;:&quot;R A&quot;,&quot;parse-names&quot;:false,&quot;dropping-particle&quot;:&quot;&quot;,&quot;non-dropping-particle&quot;:&quot;&quot;},{&quot;family&quot;:&quot;Boninger&quot;,&quot;given&quot;:&quot;M L&quot;,&quot;parse-names&quot;:false,&quot;dropping-particle&quot;:&quot;&quot;,&quot;non-dropping-particle&quot;:&quot;&quot;},{&quot;family&quot;:&quot;Souza&quot;,&quot;given&quot;:&quot;A L&quot;,&quot;parse-names&quot;:false,&quot;dropping-particle&quot;:&quot;&quot;,&quot;non-dropping-particle&quot;:&quot;&quot;},{&quot;family&quot;:&quot;Fay&quot;,&quot;given&quot;:&quot;B T&quot;,&quot;parse-names&quot;:false,&quot;dropping-particle&quot;:&quot;&quot;,&quot;non-dropping-particle&quot;:&quot;&quot;}],&quot;container-title&quot;:&quot;Journal of Rehabilitation Research and Development&quot;,&quot;issued&quot;:{&quot;date-parts&quot;:[[2002]]},&quot;page&quot;:&quot;635-649&quot;,&quot;abstract&quot;:&quot;The primary objective of this study was to examine the kinematics and kinetics of the shoulder during wheelchair propulsion at a slow and moderate speed. Twenty-seven individuals with paraplegia propelled their wheelchairs at speeds of 0.9 m/s and 1.8 m/s while a motion analysis system captured movements of their upper limbs and SMARTWheelS simultaneously recorded their pushrim kinetics. Intraclass R correlation and Cronbach's coefficient alpha statistics revealed that all shoulder parameters were stable and consistent between strokes and speeds. The shoulder exhibited a greater range of motion, and forces and moments at the shoulder were 1.2 to 2.0 times greater (p  0.05) during the 1.8 m/s speed trial. Peak posterior forces occurred near the end of the propulsion phase, and at the same time, the shoulder was maximally flexed and minimally abducted (p  0.1). Shoulder positioning and the associated peak shoulder loads during propulsion may be important indicators for identifying manual wheelchair users at risk for developing shoulder pain and injury.&quot;,&quot;issue&quot;:&quot;6&quot;,&quot;volume&quot;:&quot;39&quot;,&quot;expandedJournalTitle&quot;:&quot;Journal of Rehabilitation Research and Development&quot;},&quot;isTemporary&quot;:false}],&quot;citationTag&quot;:&quot;MENDELEY_CITATION_v3_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&quot;},{&quot;citationID&quot;:&quot;MENDELEY_CITATION_18553804-dbcb-4c8b-b2f6-210978b0402f&quot;,&quot;properties&quot;:{&quot;noteIndex&quot;:0},&quot;isEdited&quot;:false,&quot;manualOverride&quot;:{&quot;isManuallyOverridden&quot;:false,&quot;citeprocText&quot;:&quot;&lt;sup&gt;2,15,16&lt;/sup&gt;&quot;,&quot;manualOverrideText&quot;:&quot;&quot;},&quot;citationItems&quot;:[{&quot;id&quot;:&quot;f797a21d-e1ba-39a8-9343-7d8a53592606&quot;,&quot;itemData&quot;:{&quot;type&quot;:&quot;article-journal&quot;,&quot;id&quot;:&quot;f797a21d-e1ba-39a8-9343-7d8a53592606&quot;,&quot;title&quot;:&quot;Mechanical load on the upper extremity during wheelchair activities.&quot;,&quot;author&quot;:[{&quot;family&quot;:&quot;Drongelen&quot;,&quot;given&quot;:&quot;Stefan&quot;,&quot;parse-names&quot;:false,&quot;dropping-particle&quot;:&quot;&quot;,&quot;non-dropping-particle&quot;:&quot;van&quot;},{&quot;family&quot;:&quot;Woude&quot;,&quot;given&quot;:&quot;Lucas H&quot;,&quot;parse-names&quot;:false,&quot;dropping-particle&quot;:&quot;&quot;,&quot;non-dropping-particle&quot;:&quot;van der&quot;},{&quot;family&quot;:&quot;Janssen&quot;,&quot;given&quot;:&quot;Thomas W&quot;,&quot;parse-names&quot;:false,&quot;dropping-particle&quot;:&quot;&quot;,&quot;non-dropping-particle&quot;:&quot;&quot;},{&quot;family&quot;:&quot;Angenot&quot;,&quot;given&quot;:&quot;Edmond L&quot;,&quot;parse-names&quot;:false,&quot;dropping-particle&quot;:&quot;&quot;,&quot;non-dropping-particle&quot;:&quot;&quot;},{&quot;family&quot;:&quot;Chadwick&quot;,&quot;given&quot;:&quot;Edward K&quot;,&quot;parse-names&quot;:false,&quot;dropping-particle&quot;:&quot;&quot;,&quot;non-dropping-particle&quot;:&quot;&quot;},{&quot;family&quot;:&quot;Veeger&quot;,&quot;given&quot;:&quot;Dirkjan H&quot;,&quot;parse-names&quot;:false,&quot;dropping-particle&quot;:&quot;&quot;,&quot;non-dropping-particle&quot;:&quot;&quot;}],&quot;container-title&quot;:&quot;Archives of physical medicine and rehabilitation&quot;,&quot;DOI&quot;:&quot;10.1016/j.apmr.2004.09.023&quot;,&quot;ISSN&quot;:&quot;0003-9993&quot;,&quot;URL&quot;:&quot;http://search.ebscohost.com/login.aspx?direct=true&amp;db=cmedm&amp;AN=15954062&amp;site=ehost-live&quot;,&quot;issued&quot;:{&quot;date-parts&quot;:[[2005,6]]},&quot;publisher-place&quot;:&quot;Institute for Fundamental and Clinical Human Movement Sciences, Faculty of Human Movement Sciences, Vrije Universiteit, Van der Boechorststraat 9, 1081 BT Amsterdam, The Netherlands.&quot;,&quot;page&quot;:&quot;1214-1220&quot;,&quot;abstract&quot;:&quot;Objective: To determine the net moments on the glenohumeral joint and elbow joint during wheelchair activities.; Design: Kinematics and external forces were measured during wheelchair activities of daily living (level propulsion, riding on a slope, weight-relief lifting, reaching, negotiating a curb) and processed in an inverse dynamics biomechanic model.; Setting: Biomechanics laboratory.; Participants: Five able-bodied subjects, 8 subjects with paraplegia, and 4 subjects with tetraplegia.; Interventions: Not applicable.; Main Outcome Measure: Net moments on the glenohumeral joint and elbow joint.; Results: Peak shoulder and elbow moments were significantly higher for negotiating a curb and weight-relief lifting than for reaching, level propulsion, and riding on a slope. Overall, the elbow extension moments were significantly lower for subjects with tetraplegia than for those with paraplegia.; Conclusions: The net moments during weight-relief lifting and negotiating a curb were high when compared with wheelchair propulsion tasks. Taking the effect of frequency and duration into account, these loads might imply a considerable risk for joint damage in the long term.&quot;,&quot;publisher&quot;:&quot;W.B. Saunders&quot;,&quot;issue&quot;:&quot;6&quot;,&quot;volume&quot;:&quot;86&quot;,&quot;expandedJournalTitle&quot;:&quot;Archives of physical medicine and rehabilitation&quot;},&quot;isTemporary&quot;:false},{&quot;id&quot;:&quot;4b363afb-c1f6-3fef-be5f-417ed0b4581d&quot;,&quot;itemData&quot;:{&quot;type&quot;:&quot;article-journal&quot;,&quot;id&quot;:&quot;4b363afb-c1f6-3fef-be5f-417ed0b4581d&quot;,&quot;title&quot;:&quot;Shoulder joint kinetics during the push phase of wheelchair propulsion.&quot;,&quot;author&quot;:[{&quot;family&quot;:&quot;Kulig&quot;,&quot;given&quot;:&quot;K&quot;,&quot;parse-names&quot;:false,&quot;dropping-particle&quot;:&quot;&quot;,&quot;non-dropping-particle&quot;:&quot;&quot;},{&quot;family&quot;:&quot;Rao&quot;,&quot;given&quot;:&quot;S S&quot;,&quot;parse-names&quot;:false,&quot;dropping-particle&quot;:&quot;&quot;,&quot;non-dropping-particle&quot;:&quot;&quot;},{&quot;family&quot;:&quot;Mulroy&quot;,&quot;given&quot;:&quot;S J&quot;,&quot;parse-names&quot;:false,&quot;dropping-particle&quot;:&quot;&quot;,&quot;non-dropping-particle&quot;:&quot;&quot;},{&quot;family&quot;:&quot;Newsam&quot;,&quot;given&quot;:&quot;C J&quot;,&quot;parse-names&quot;:false,&quot;dropping-particle&quot;:&quot;&quot;,&quot;non-dropping-particle&quot;:&quot;&quot;},{&quot;family&quot;:&quot;Gronley&quot;,&quot;given&quot;:&quot;J K&quot;,&quot;parse-names&quot;:false,&quot;dropping-particle&quot;:&quot;&quot;,&quot;non-dropping-particle&quot;:&quot;&quot;},{&quot;family&quot;:&quot;Bontrager&quot;,&quot;given&quot;:&quot;E L&quot;,&quot;parse-names&quot;:false,&quot;dropping-particle&quot;:&quot;&quot;,&quot;non-dropping-particle&quot;:&quot;&quot;},{&quot;family&quot;:&quot;Perry&quot;,&quot;given&quot;:&quot;J&quot;,&quot;parse-names&quot;:false,&quot;dropping-particle&quot;:&quot;&quot;,&quot;non-dropping-particle&quot;:&quot;&quot;}],&quot;container-title&quot;:&quot;Clinical orthopaedics and related research&quot;,&quot;DOI&quot;:&quot;10.1097/00003086-199809000-00016&quot;,&quot;ISSN&quot;:&quot;0009-921X&quot;,&quot;URL&quot;:&quot;http://search.ebscohost.com/login.aspx?direct=true&amp;db=cmedm&amp;AN=9755772&amp;site=ehost-live&quot;,&quot;issued&quot;:{&quot;date-parts&quot;:[[1998,9]]},&quot;publisher-place&quot;:&quot;University of Southern California, Department of Biokinesiology and Physical Therapy, Los Angeles, USA.&quot;,&quot;page&quot;:&quot;132-143&quot;,&quot;abstract&quot;:&quot;The purpose of this investigation was to quantify the forces and moments at the shoulder joint during free, level wheelchair propulsion and to document changes imposed by increased speed, inclined terrain, and 15 minutes of continuous propulsion. Data were collected using a six-camera VICON motion analysis system, a strain gauge instrumented wheel, and a wheelchair ergometer. Seventeen men with low level paraplegia participated in this study. Shoulder joint forces and moments were calculated using a three-dimensional model applying the inverse dynamics approach. During free propulsion, peak shoulder joint forces were in the posterior (46 N) and superior directions (14 N), producing a peak resultant force of 51 N at an angle of 185 degrees (180 degrees = posterior). Peak shoulder joint moments were greatest in extension (14 Newton-meters [Nm]), followed by abduction (10 Nm), and internal rotation (6 Nm). With fast and inclined propulsion, peak vertical force increased by greater than 360%, and the increase in posterior force and shoulder moments ranged from 107% to 167%. At the end of 15 minutes of continuous free propulsion, there were no significant changes compared with short duration free propulsion. The increased joint loads documented during fast and inclined propulsion could lead to compression of subacromial structures against the overlying acromion.&quot;,&quot;publisher&quot;:&quot;Wolters Kluwer&quot;,&quot;issue&quot;:&quot;354&quot;,&quot;expandedJournalTitle&quot;:&quot;Clinical orthopaedics and related research&quot;},&quot;isTemporary&quot;:false},{&quot;id&quot;:&quot;05305825-1231-3e0e-8044-ed589e4d1a6b&quot;,&quot;itemData&quot;:{&quot;type&quot;:&quot;article-journal&quot;,&quot;id&quot;:&quot;05305825-1231-3e0e-8044-ed589e4d1a6b&quot;,&quot;title&quot;:&quot;Shoulder mechanical impingement risk associated with manual wheelchair tasks in individuals with spinal cord injury&quot;,&quot;author&quot;:[{&quot;family&quot;:&quot;Mozingo&quot;,&quot;given&quot;:&quot;J D&quot;,&quot;parse-names&quot;:false,&quot;dropping-particle&quot;:&quot;&quot;,&quot;non-dropping-particle&quot;:&quot;&quot;},{&quot;family&quot;:&quot;Akbari-Shandiz&quot;,&quot;given&quot;:&quot;M&quot;,&quot;parse-names&quot;:false,&quot;dropping-particle&quot;:&quot;&quot;,&quot;non-dropping-particle&quot;:&quot;&quot;},{&quot;family&quot;:&quot;Murthy&quot;,&quot;given&quot;:&quot;N S&quot;,&quot;parse-names&quot;:false,&quot;dropping-particle&quot;:&quot;&quot;,&quot;non-dropping-particle&quot;:&quot;&quot;},{&quot;family&quot;:&quot;Straaten&quot;,&quot;given&quot;:&quot;M G&quot;,&quot;parse-names&quot;:false,&quot;dropping-particle&quot;:&quot;&quot;,&quot;non-dropping-particle&quot;:&quot;van&quot;},{&quot;family&quot;:&quot;Schueler&quot;,&quot;given&quot;:&quot;B A&quot;,&quot;parse-names&quot;:false,&quot;dropping-particle&quot;:&quot;&quot;,&quot;non-dropping-particle&quot;:&quot;&quot;},{&quot;family&quot;:&quot;Holmes&quot;,&quot;given&quot;:&quot;D R&quot;,&quot;parse-names&quot;:false,&quot;dropping-particle&quot;:&quot;&quot;,&quot;non-dropping-particle&quot;:&quot;&quot;},{&quot;family&quot;:&quot;McCollough&quot;,&quot;given&quot;:&quot;C H&quot;,&quot;parse-names&quot;:false,&quot;dropping-particle&quot;:&quot;&quot;,&quot;non-dropping-particle&quot;:&quot;&quot;},{&quot;family&quot;:&quot;Zhao&quot;,&quot;given&quot;:&quot;K D&quot;,&quot;parse-names&quot;:false,&quot;dropping-particle&quot;:&quot;&quot;,&quot;non-dropping-particle&quot;:&quot;&quot;}],&quot;container-title&quot;:&quot;Clinical Biomechanics&quot;,&quot;DOI&quot;:&quot;10.1016/j.clinbiomech.2019.10.017&quot;,&quot;issued&quot;:{&quot;date-parts&quot;:[[2020]]},&quot;page&quot;:&quot;221-229&quot;,&quot;abstract&quot;:&quot;© 2019 Elsevier Ltd Background: Most individuals with spinal cord injury who use manual wheelchairs experience shoulder pain related to wheelchair use, potentially in part from mechanical impingement of soft tissue structures within the subacromial space. There is evidence suggesting that scapula and humerus motion during certain wheelchair tasks occurs in directions that may reduce the subacromial space, but it hasn't been thoroughly characterized in this context. Methods: Shoulder motion was imaged and quantified during scapular plane elevation with/without handheld load, propulsion with/without added resistance, sideways lean, and weight-relief raise in ten manual wheelchair users with spinal cord injury using biplane fluoroscopy and computed tomography. For each position, minimum distance between rotator cuff tendon insertions (infraspinatus, subscapularis, supraspinatus) and the coracoacromial arch was determined. Tendon thickness was measured with ultrasound, and impingement risk scores were defined for each task based on frequency and amount of tendon compression. Findings: Periods of impingement were identified during scapular plane elevation and propulsion but not during pressure reliefs in most participants. There was a significant effect of activity on impingement risk scores (P  0.0001), with greatest impingement risk during scapular plane elevation followed by propulsion. Impingement risk scores were not significantly different between scapular plane elevation loading conditions (P = 0.202) or propulsion resistances (P = 0.223). The infraspinatus and supraspinatus tendons were both susceptible to impingement during scapular plane elevation (by acromion), whereas the supraspinatus was most susceptible during propulsion (by acromion and coracoacromial ligament). Interpretation: The occurrence of mechanical impingement during certain manual wheelchair tasks, even without increased load/resistance, demonstrates the importance of kinematics inherent to a task as a determinant of impingement. Frequency of and technique used to complete daily tasks should be carefully considered to reduce impingement risk, which may help preserve shoulder health long-term.&quot;,&quot;volume&quot;:&quot;71&quot;,&quot;expandedJournalTitle&quot;:&quot;Clinical Biomechanics&quot;},&quot;isTemporary&quot;:false}],&quot;citationTag&quot;:&quot;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&quot;},{&quot;citationID&quot;:&quot;MENDELEY_CITATION_c2c35dae-994e-47f0-ae8f-d3065387bf4e&quot;,&quot;properties&quot;:{&quot;noteIndex&quot;:0},&quot;isEdited&quot;:false,&quot;manualOverride&quot;:{&quot;isManuallyOverridden&quot;:false,&quot;citeprocText&quot;:&quot;&lt;sup&gt;16&lt;/sup&gt;&quot;,&quot;manualOverrideText&quot;:&quot;&quot;},&quot;citationItems&quot;:[{&quot;id&quot;:&quot;05305825-1231-3e0e-8044-ed589e4d1a6b&quot;,&quot;itemData&quot;:{&quot;type&quot;:&quot;article-journal&quot;,&quot;id&quot;:&quot;05305825-1231-3e0e-8044-ed589e4d1a6b&quot;,&quot;title&quot;:&quot;Shoulder mechanical impingement risk associated with manual wheelchair tasks in individuals with spinal cord injury&quot;,&quot;author&quot;:[{&quot;family&quot;:&quot;Mozingo&quot;,&quot;given&quot;:&quot;J D&quot;,&quot;parse-names&quot;:false,&quot;dropping-particle&quot;:&quot;&quot;,&quot;non-dropping-particle&quot;:&quot;&quot;},{&quot;family&quot;:&quot;Akbari-Shandiz&quot;,&quot;given&quot;:&quot;M&quot;,&quot;parse-names&quot;:false,&quot;dropping-particle&quot;:&quot;&quot;,&quot;non-dropping-particle&quot;:&quot;&quot;},{&quot;family&quot;:&quot;Murthy&quot;,&quot;given&quot;:&quot;N S&quot;,&quot;parse-names&quot;:false,&quot;dropping-particle&quot;:&quot;&quot;,&quot;non-dropping-particle&quot;:&quot;&quot;},{&quot;family&quot;:&quot;Straaten&quot;,&quot;given&quot;:&quot;M G&quot;,&quot;parse-names&quot;:false,&quot;dropping-particle&quot;:&quot;&quot;,&quot;non-dropping-particle&quot;:&quot;van&quot;},{&quot;family&quot;:&quot;Schueler&quot;,&quot;given&quot;:&quot;B A&quot;,&quot;parse-names&quot;:false,&quot;dropping-particle&quot;:&quot;&quot;,&quot;non-dropping-particle&quot;:&quot;&quot;},{&quot;family&quot;:&quot;Holmes&quot;,&quot;given&quot;:&quot;D R&quot;,&quot;parse-names&quot;:false,&quot;dropping-particle&quot;:&quot;&quot;,&quot;non-dropping-particle&quot;:&quot;&quot;},{&quot;family&quot;:&quot;McCollough&quot;,&quot;given&quot;:&quot;C H&quot;,&quot;parse-names&quot;:false,&quot;dropping-particle&quot;:&quot;&quot;,&quot;non-dropping-particle&quot;:&quot;&quot;},{&quot;family&quot;:&quot;Zhao&quot;,&quot;given&quot;:&quot;K D&quot;,&quot;parse-names&quot;:false,&quot;dropping-particle&quot;:&quot;&quot;,&quot;non-dropping-particle&quot;:&quot;&quot;}],&quot;container-title&quot;:&quot;Clinical Biomechanics&quot;,&quot;DOI&quot;:&quot;10.1016/j.clinbiomech.2019.10.017&quot;,&quot;issued&quot;:{&quot;date-parts&quot;:[[2020]]},&quot;page&quot;:&quot;221-229&quot;,&quot;abstract&quot;:&quot;© 2019 Elsevier Ltd Background: Most individuals with spinal cord injury who use manual wheelchairs experience shoulder pain related to wheelchair use, potentially in part from mechanical impingement of soft tissue structures within the subacromial space. There is evidence suggesting that scapula and humerus motion during certain wheelchair tasks occurs in directions that may reduce the subacromial space, but it hasn't been thoroughly characterized in this context. Methods: Shoulder motion was imaged and quantified during scapular plane elevation with/without handheld load, propulsion with/without added resistance, sideways lean, and weight-relief raise in ten manual wheelchair users with spinal cord injury using biplane fluoroscopy and computed tomography. For each position, minimum distance between rotator cuff tendon insertions (infraspinatus, subscapularis, supraspinatus) and the coracoacromial arch was determined. Tendon thickness was measured with ultrasound, and impingement risk scores were defined for each task based on frequency and amount of tendon compression. Findings: Periods of impingement were identified during scapular plane elevation and propulsion but not during pressure reliefs in most participants. There was a significant effect of activity on impingement risk scores (P  0.0001), with greatest impingement risk during scapular plane elevation followed by propulsion. Impingement risk scores were not significantly different between scapular plane elevation loading conditions (P = 0.202) or propulsion resistances (P = 0.223). The infraspinatus and supraspinatus tendons were both susceptible to impingement during scapular plane elevation (by acromion), whereas the supraspinatus was most susceptible during propulsion (by acromion and coracoacromial ligament). Interpretation: The occurrence of mechanical impingement during certain manual wheelchair tasks, even without increased load/resistance, demonstrates the importance of kinematics inherent to a task as a determinant of impingement. Frequency of and technique used to complete daily tasks should be carefully considered to reduce impingement risk, which may help preserve shoulder health long-term.&quot;,&quot;volume&quot;:&quot;71&quot;,&quot;expandedJournalTitle&quot;:&quot;Clinical Biomechanics&quot;},&quot;isTemporary&quot;:false}],&quot;citationTag&quot;:&quot;MENDELEY_CITATION_v3_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&quot;},{&quot;citationID&quot;:&quot;MENDELEY_CITATION_425dc97d-5f57-43d1-baee-a85f86b4a8d8&quot;,&quot;properties&quot;:{&quot;noteIndex&quot;:0},&quot;isEdited&quot;:false,&quot;manualOverride&quot;:{&quot;isManuallyOverridden&quot;:false,&quot;citeprocText&quot;:&quot;&lt;sup&gt;17,18&lt;/sup&gt;&quot;,&quot;manualOverrideText&quot;:&quot;&quot;},&quot;citationItems&quot;:[{&quot;id&quot;:&quot;f3c59c52-4f9f-349c-b65b-75cee6e7ae17&quot;,&quot;itemData&quot;:{&quot;type&quot;:&quot;article-journal&quot;,&quot;id&quot;:&quot;f3c59c52-4f9f-349c-b65b-75cee6e7ae17&quot;,&quot;title&quot;:&quot;Performance, asymmetry and biomechanical parameters in wheelchair rugby players.&quot;,&quot;author&quot;:[{&quot;family&quot;:&quot;Bakatchina&quot;,&quot;given&quot;:&quot;Sadate&quot;,&quot;parse-names&quot;:false,&quot;dropping-particle&quot;:&quot;&quot;,&quot;non-dropping-particle&quot;:&quot;&quot;},{&quot;family&quot;:&quot;Weissland&quot;,&quot;given&quot;:&quot;Thierry&quot;,&quot;parse-names&quot;:false,&quot;dropping-particle&quot;:&quot;&quot;,&quot;non-dropping-particle&quot;:&quot;&quot;},{&quot;family&quot;:&quot;Astier&quot;,&quot;given&quot;:&quot;Marjolaine&quot;,&quot;parse-names&quot;:false,&quot;dropping-particle&quot;:&quot;&quot;,&quot;non-dropping-particle&quot;:&quot;&quot;},{&quot;family&quot;:&quot;Pradon&quot;,&quot;given&quot;:&quot;Didier&quot;,&quot;parse-names&quot;:false,&quot;dropping-particle&quot;:&quot;&quot;,&quot;non-dropping-particle&quot;:&quot;&quot;},{&quot;family&quot;:&quot;Faupin&quot;,&quot;given&quot;:&quot;Arnaud&quot;,&quot;parse-names&quot;:false,&quot;dropping-particle&quot;:&quot;&quot;,&quot;non-dropping-particle&quot;:&quot;&quot;}],&quot;container-title&quot;:&quot;Sports biomechanics&quot;,&quot;DOI&quot;:&quot;10.1080/14763141.2021.1898670&quot;,&quot;ISSN&quot;:&quot;1752-6116&quot;,&quot;URL&quot;:&quot;http://search.ebscohost.com/login.aspx?direct=true&amp;db=cmedm&amp;AN=33792504&amp;site=ehost-live&quot;,&quot;issued&quot;:{&quot;date-parts&quot;:[[2021,4]]},&quot;publisher-place&quot;:&quot;University of Toulon, IAPS, EA 6312, La Garde, France.&quot;,&quot;page&quot;:&quot;1-14&quot;,&quot;abstract&quot;:&quot;The practice of the wheelchair rugby is becoming more and more worldwide. However, few biomechanical studies have focused on this sport. The aim of this study was to compare kinematic parameters of wheelchair rugby players, classified as defensive players (LP-D) versus offensive players (HP-O). Twenty-nine wheelchair rugby players (17 LP-D and 12 HP-O) performed a 20-m sprint test. The peak velocities, temporal parameters (propulsion phase time, deceleration phase time, cycle time and cycle frequencies) and asymmetries (the difference in peak velocities between the right and the left wheels) were measured at the acceleration and constant peak velocity phases of the sprint by an inertial measurement unit which was placed on each rear wheel. At the acceleration and constant peak velocity phases, peak velocities and cycle frequencies were higher in HP-O players than LP-D players. The deceleration phase times and the cycle times were higher in LP-D players than HP-O players. However, no significant difference in asymmetry was found between LP-D players and HP-O players. The HP-O players showed superior performance than the LP-D players, but they could be more exposed at risk of injury at their upper limbs than LP-D players.&quot;,&quot;publisher&quot;:&quot;Routledge, Taylor &amp; Francis Group&quot;,&quot;expandedJournalTitle&quot;:&quot;Sports biomechanics&quot;},&quot;isTemporary&quot;:false},{&quot;id&quot;:&quot;39b7565e-307d-3f0b-9bce-058b29de1b45&quot;,&quot;itemData&quot;:{&quot;type&quot;:&quot;article-journal&quot;,&quot;id&quot;:&quot;39b7565e-307d-3f0b-9bce-058b29de1b45&quot;,&quot;title&quot;:&quot;Sprint performance and propulsion asymmetries on an ergometer in trained high‐ and low‐point wheelchair rugby players.&quot;,&quot;author&quot;:[{&quot;family&quot;:&quot;Goosey‐Tolfrey&quot;,&quot;given&quot;:&quot;V L&quot;,&quot;parse-names&quot;:false,&quot;dropping-particle&quot;:&quot;&quot;,&quot;non-dropping-particle&quot;:&quot;&quot;},{&quot;family&quot;:&quot;Vegter&quot;,&quot;given&quot;:&quot;R J K&quot;,&quot;parse-names&quot;:false,&quot;dropping-particle&quot;:&quot;&quot;,&quot;non-dropping-particle&quot;:&quot;&quot;},{&quot;family&quot;:&quot;Mason&quot;,&quot;given&quot;:&quot;B S&quot;,&quot;parse-names&quot;:false,&quot;dropping-particle&quot;:&quot;&quot;,&quot;non-dropping-particle&quot;:&quot;&quot;},{&quot;family&quot;:&quot;Paulson&quot;,&quot;given&quot;:&quot;T A W&quot;,&quot;parse-names&quot;:false,&quot;dropping-particle&quot;:&quot;&quot;,&quot;non-dropping-particle&quot;:&quot;&quot;},{&quot;family&quot;:&quot;Lenton&quot;,&quot;given&quot;:&quot;J P&quot;,&quot;parse-names&quot;:false,&quot;dropping-particle&quot;:&quot;&quot;,&quot;non-dropping-particle&quot;:&quot;&quot;},{&quot;family&quot;:&quot;Scheer&quot;,&quot;given&quot;:&quot;J W&quot;,&quot;parse-names&quot;:false,&quot;dropping-particle&quot;:&quot;&quot;,&quot;non-dropping-particle&quot;:&quot;van der&quot;},{&quot;family&quot;:&quot;Woude&quot;,&quot;given&quot;:&quot;L H&quot;,&quot;parse-names&quot;:false,&quot;dropping-particle&quot;:&quot;v&quot;,&quot;non-dropping-particle&quot;:&quot;van der&quot;}],&quot;container-title&quot;:&quot;Scandinavian Journal of Medicine &amp; Science in Sports&quot;,&quot;ISSN&quot;:&quot;09057188&quot;,&quot;URL&quot;:&quot;http://search.ebscohost.com/login.aspx?direct=true&amp;db=s3h&amp;AN=129210149&amp;site=ehost-live&quot;,&quot;issued&quot;:{&quot;date-parts&quot;:[[2018,5]]},&quot;page&quot;:&quot;1586-1593&quot;,&quot;abstract&quot;:&quot;The purpose of this study was to examine the propulsion asymmetries of wheelchair athletes while sprinting on an instrumented, dual‐roller ergometer system. Eighteen experienced wheelchair rugby players (8 low point (LP) (class ≤1.5) and 10 high point (HP) (class ≥2.0)) performed a 15‐second sprint in their sports wheelchair on the instrumented ergometer. Asymmetry was defined as the difference in distance and power output (PO) between left and right sides when the best side reached 28 m. Propulsion techniques were quantified based on torque and velocity data. HP players covered an average 3 m further than the LP players (italicP /italic=italic /italic.002) and achieved faster sprint times than LP players (6.95 ± 0.89 vs 8.03 ± 0.68 seconds, italicP /italic=italic /italic.005) and at the time the best player finished (5.96 seconds). Higher peak POs (667 ± 108 vs 357 ± 78 W, italicP /italic=italic /italic.0001) and greater peak speeds that were also evident were for HP players (4.80 ± 0.71 vs 4.09 ± 0.45 m/s, italicP /italic=italic /italic.011). Greater asymmetries were found in HP players for distance (1.86 ± 1.43 vs 0.70 ± 0.65 m, italicP /italic=italic /italic.016), absolute peak PO (italicP /italic=italic /italic.049), and speed (0.35 ± 0.25 vs 0.11 ± 0.10 m/s, italicP = /italic.009). Although HP players had faster sprint times over 28 m (achieved by a higher PO), high standard deviations show the heterogeneity within the two groups (eg, some LP players were better than HP players). Quantification of asymmetries is important not only for classifiers but also for sports practitioners wishing to improve performance as they could be addressed through training and/or wheelchair configuration. ABSTRACT FROM AUTHOR&quot;,&quot;issue&quot;:&quot;5&quot;,&quot;volume&quot;:&quot;28&quot;,&quot;expandedJournalTitle&quot;:&quot;Scandinavian Journal of Medicine &amp; Science in Sports&quot;},&quot;isTemporary&quot;:false}],&quot;citationTag&quot;:&quot;MENDELEY_CITATION_v3_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&quot;},{&quot;citationID&quot;:&quot;MENDELEY_CITATION_ac4d0872-389e-4be2-9784-40b6ebee0b0b&quot;,&quot;properties&quot;:{&quot;noteIndex&quot;:0},&quot;isEdited&quot;:false,&quot;manualOverride&quot;:{&quot;isManuallyOverridden&quot;:false,&quot;citeprocText&quot;:&quot;&lt;sup&gt;19&lt;/sup&gt;&quot;,&quot;manualOverrideText&quot;:&quot;&quot;},&quot;citationItems&quot;:[{&quot;id&quot;:&quot;77b7af3e-37b3-386a-b5ae-c93895fba8ea&quot;,&quot;itemData&quot;:{&quot;type&quot;:&quot;article-journal&quot;,&quot;id&quot;:&quot;77b7af3e-37b3-386a-b5ae-c93895fba8ea&quot;,&quot;title&quot;:&quot;Measurement of shoulder joint loads during wheelchair propulsion measured in vivo&quot;,&quot;author&quot;:[{&quot;family&quot;:&quot;Westerhoff&quot;,&quot;given&quot;:&quot;P&quot;,&quot;parse-names&quot;:false,&quot;dropping-particle&quot;:&quot;&quot;,&quot;non-dropping-particle&quot;:&quot;&quot;},{&quot;family&quot;:&quot;Graichen&quot;,&quot;given&quot;:&quot;F&quot;,&quot;parse-names&quot;:false,&quot;dropping-particle&quot;:&quot;&quot;,&quot;non-dropping-particle&quot;:&quot;&quot;},{&quot;family&quot;:&quot;Bender&quot;,&quot;given&quot;:&quot;A&quot;,&quot;parse-names&quot;:false,&quot;dropping-particle&quot;:&quot;&quot;,&quot;non-dropping-particle&quot;:&quot;&quot;},{&quot;family&quot;:&quot;Halder&quot;,&quot;given&quot;:&quot;A&quot;,&quot;parse-names&quot;:false,&quot;dropping-particle&quot;:&quot;&quot;,&quot;non-dropping-particle&quot;:&quot;&quot;},{&quot;family&quot;:&quot;Beier&quot;,&quot;given&quot;:&quot;A&quot;,&quot;parse-names&quot;:false,&quot;dropping-particle&quot;:&quot;&quot;,&quot;non-dropping-particle&quot;:&quot;&quot;},{&quot;family&quot;:&quot;Rohlmann&quot;,&quot;given&quot;:&quot;A&quot;,&quot;parse-names&quot;:false,&quot;dropping-particle&quot;:&quot;&quot;,&quot;non-dropping-particle&quot;:&quot;&quot;},{&quot;family&quot;:&quot;Bergmann&quot;,&quot;given&quot;:&quot;G&quot;,&quot;parse-names&quot;:false,&quot;dropping-particle&quot;:&quot;&quot;,&quot;non-dropping-particle&quot;:&quot;&quot;}],&quot;container-title&quot;:&quot;Clinical Biomechanics&quot;,&quot;ISSN&quot;:&quot;02680033&quot;,&quot;URL&quot;:&quot;http://search.ebscohost.com/login.aspx?direct=true&amp;db=s3h&amp;AN=66946566&amp;site=ehost-live&quot;,&quot;issued&quot;:{&quot;date-parts&quot;:[[2011,12]]},&quot;page&quot;:&quot;982-989&quot;,&quot;abstract&quot;:&quot;Abstract: Background: Recent in vivo measurements show that the loads acting in the glenohumeral joint are high even during activities of daily living. Wheelchair users are frequently affected by shoulder problems. With previous musculoskeletal shoulder models, shoulder joint loading was mostly calculated during well-defined activities like forward flexion or abduction. For complex movements of everyday living or wheelchair propulsion, the reported loads vary considerably. Methods: Shoulder joint forces and moments were measured with telemeterized implants in 6 subjects. Data were captured on a treadmill at defined speeds and inclinations. Additional measurements were taken in 1 subject when lifting the body from the wheelchair, using his arms only, and in 2 subjects when rapidly accelerating and stopping the wheelchair. The influence of the floor material on shoulder joint loading was accessed in 2 subjects. In general, the maximum shoulder loads did not exceed those during daily living but the time courses and magnitudes of the loads intra-individually varied much. Findings: The highest forces acted during maximum acceleration and lifting from the wheelchair (128% and 188% of body weight). Grass was the only surface which led to a general load increase, compared to a smooth floor. Interpretation: The increased incidence of overuse injuries in wheelchair users are probably not caused by excessive load magnitudes during regular propulsion. The high number of repetitions is assumed to be more decisive. Copyright &amp;y&amp; Elsevier&quot;,&quot;issue&quot;:&quot;10&quot;,&quot;volume&quot;:&quot;26&quot;,&quot;expandedJournalTitle&quot;:&quot;Clinical Biomechanics&quot;},&quot;isTemporary&quot;:false}],&quot;citationTag&quot;:&quot;MENDELEY_CITATION_v3_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&quot;},{&quot;citationID&quot;:&quot;MENDELEY_CITATION_311a2f5a-d5b5-4566-bb33-bdec7f3554ec&quot;,&quot;properties&quot;:{&quot;noteIndex&quot;:0},&quot;isEdited&quot;:false,&quot;manualOverride&quot;:{&quot;isManuallyOverridden&quot;:false,&quot;citeprocText&quot;:&quot;&lt;sup&gt;13,18,20&lt;/sup&gt;&quot;,&quot;manualOverrideText&quot;:&quot;&quot;},&quot;citationItems&quot;:[{&quot;id&quot;:&quot;d4cf184c-0f64-3486-afef-90e0e03be467&quot;,&quot;itemData&quot;:{&quot;type&quot;:&quot;article-journal&quot;,&quot;id&quot;:&quot;d4cf184c-0f64-3486-afef-90e0e03be467&quot;,&quot;title&quot;:&quot;Towards evidence-based classification in wheelchair sports: Impact of seating position on wheelchair acceleration.&quot;,&quot;author&quot;:[{&quot;family&quot;:&quot;Vanlandewijck&quot;,&quot;given&quot;:&quot;YvesC.&quot;,&quot;parse-names&quot;:false,&quot;dropping-particle&quot;:&quot;&quot;,&quot;non-dropping-particle&quot;:&quot;&quot;},{&quot;family&quot;:&quot;Verellen&quot;,&quot;given&quot;:&quot;Joeri&quot;,&quot;parse-names&quot;:false,&quot;dropping-particle&quot;:&quot;&quot;,&quot;non-dropping-particle&quot;:&quot;&quot;},{&quot;family&quot;:&quot;Tweedy&quot;,&quot;given&quot;:&quot;Sean&quot;,&quot;parse-names&quot;:false,&quot;dropping-particle&quot;:&quot;&quot;,&quot;non-dropping-particle&quot;:&quot;&quot;}],&quot;container-title&quot;:&quot;Journal of Sports Sciences&quot;,&quot;ISSN&quot;:&quot;02640414&quot;,&quot;URL&quot;:&quot;http://search.ebscohost.com/login.aspx?direct=true&amp;db=s3h&amp;AN=64617928&amp;site=ehost-live&quot;,&quot;issued&quot;:{&quot;date-parts&quot;:[[2011,7]]},&quot;page&quot;:&quot;1089-1096&quot;,&quot;abstract&quot;:&quot;In most Paralympic wheelchair sports, active trunk range of movement is assessed by observing shoulder girdle excursion during active trunk movements and is a key determinant of an athlete's class. However, to date research evaluating the impact of reduced trunk range of movement on wheelchair sports performance has not been conducted. In the present study, 15 non-disabled male participants performed two 20-s sprints on a wheelchair ergometer in each of three seating positions. Positions were typical of those used to enhance sitting stability in wheelchair sport and each impacted available trunk range of movement differently: condition-90 (seated with thighs horizontal; unrestricted range of movement) condition-45 (seated with thighs in 45°), and condition-0 (seated with hips maximally flexed; minimum range of movement). In condition-90, the trunk only actively contributed to the first push; for the remainder of the sprint, the trunk was held almost isometrically at 48.2° to the horizontal (range 42.1–56.4°). Similar patterns were observed for both condition-45 and condition-0. Compared with condition-90, participants in condition-0 had reduced capacity to accelerate of statistical (P  0.05) and practical significance. These findings are an important initial step towards evidence-based decision making in classification. Future research should evaluate the individual and collective impact of other factors that affect the trunk's contribution to wheelchair sports performance, including strapping, seating position, and impairments of trunk muscle power and coordination. ABSTRACT FROM PUBLISHER&quot;,&quot;issue&quot;:&quot;10&quot;,&quot;volume&quot;:&quot;29&quot;,&quot;expandedJournalTitle&quot;:&quot;Journal of Sports Sciences&quot;},&quot;isTemporary&quot;:false},{&quot;id&quot;:&quot;39b7565e-307d-3f0b-9bce-058b29de1b45&quot;,&quot;itemData&quot;:{&quot;type&quot;:&quot;article-journal&quot;,&quot;id&quot;:&quot;39b7565e-307d-3f0b-9bce-058b29de1b45&quot;,&quot;title&quot;:&quot;Sprint performance and propulsion asymmetries on an ergometer in trained high‐ and low‐point wheelchair rugby players.&quot;,&quot;author&quot;:[{&quot;family&quot;:&quot;Goosey‐Tolfrey&quot;,&quot;given&quot;:&quot;V L&quot;,&quot;parse-names&quot;:false,&quot;dropping-particle&quot;:&quot;&quot;,&quot;non-dropping-particle&quot;:&quot;&quot;},{&quot;family&quot;:&quot;Vegter&quot;,&quot;given&quot;:&quot;R J K&quot;,&quot;parse-names&quot;:false,&quot;dropping-particle&quot;:&quot;&quot;,&quot;non-dropping-particle&quot;:&quot;&quot;},{&quot;family&quot;:&quot;Mason&quot;,&quot;given&quot;:&quot;B S&quot;,&quot;parse-names&quot;:false,&quot;dropping-particle&quot;:&quot;&quot;,&quot;non-dropping-particle&quot;:&quot;&quot;},{&quot;family&quot;:&quot;Paulson&quot;,&quot;given&quot;:&quot;T A W&quot;,&quot;parse-names&quot;:false,&quot;dropping-particle&quot;:&quot;&quot;,&quot;non-dropping-particle&quot;:&quot;&quot;},{&quot;family&quot;:&quot;Lenton&quot;,&quot;given&quot;:&quot;J P&quot;,&quot;parse-names&quot;:false,&quot;dropping-particle&quot;:&quot;&quot;,&quot;non-dropping-particle&quot;:&quot;&quot;},{&quot;family&quot;:&quot;Scheer&quot;,&quot;given&quot;:&quot;J W&quot;,&quot;parse-names&quot;:false,&quot;dropping-particle&quot;:&quot;&quot;,&quot;non-dropping-particle&quot;:&quot;van der&quot;},{&quot;family&quot;:&quot;Woude&quot;,&quot;given&quot;:&quot;L H&quot;,&quot;parse-names&quot;:false,&quot;dropping-particle&quot;:&quot;v&quot;,&quot;non-dropping-particle&quot;:&quot;van der&quot;}],&quot;container-title&quot;:&quot;Scandinavian Journal of Medicine &amp; Science in Sports&quot;,&quot;ISSN&quot;:&quot;09057188&quot;,&quot;URL&quot;:&quot;http://search.ebscohost.com/login.aspx?direct=true&amp;db=s3h&amp;AN=129210149&amp;site=ehost-live&quot;,&quot;issued&quot;:{&quot;date-parts&quot;:[[2018,5]]},&quot;page&quot;:&quot;1586-1593&quot;,&quot;abstract&quot;:&quot;The purpose of this study was to examine the propulsion asymmetries of wheelchair athletes while sprinting on an instrumented, dual‐roller ergometer system. Eighteen experienced wheelchair rugby players (8 low point (LP) (class ≤1.5) and 10 high point (HP) (class ≥2.0)) performed a 15‐second sprint in their sports wheelchair on the instrumented ergometer. Asymmetry was defined as the difference in distance and power output (PO) between left and right sides when the best side reached 28 m. Propulsion techniques were quantified based on torque and velocity data. HP players covered an average 3 m further than the LP players (italicP /italic=italic /italic.002) and achieved faster sprint times than LP players (6.95 ± 0.89 vs 8.03 ± 0.68 seconds, italicP /italic=italic /italic.005) and at the time the best player finished (5.96 seconds). Higher peak POs (667 ± 108 vs 357 ± 78 W, italicP /italic=italic /italic.0001) and greater peak speeds that were also evident were for HP players (4.80 ± 0.71 vs 4.09 ± 0.45 m/s, italicP /italic=italic /italic.011). Greater asymmetries were found in HP players for distance (1.86 ± 1.43 vs 0.70 ± 0.65 m, italicP /italic=italic /italic.016), absolute peak PO (italicP /italic=italic /italic.049), and speed (0.35 ± 0.25 vs 0.11 ± 0.10 m/s, italicP = /italic.009). Although HP players had faster sprint times over 28 m (achieved by a higher PO), high standard deviations show the heterogeneity within the two groups (eg, some LP players were better than HP players). Quantification of asymmetries is important not only for classifiers but also for sports practitioners wishing to improve performance as they could be addressed through training and/or wheelchair configuration. ABSTRACT FROM AUTHOR&quot;,&quot;issue&quot;:&quot;5&quot;,&quot;volume&quot;:&quot;28&quot;,&quot;expandedJournalTitle&quot;:&quot;Scandinavian Journal of Medicine &amp; Science in Sports&quot;},&quot;isTemporary&quot;:false},{&quot;id&quot;:&quot;9871bdc7-777a-3bcc-a479-955ee518db6f&quot;,&quot;itemData&quot;:{&quot;type&quot;:&quot;article-journal&quot;,&quot;id&quot;:&quot;9871bdc7-777a-3bcc-a479-955ee518db6f&quot;,&quot;title&quot;:&quot;A kinetic analysis of manual wheelchair propulsion during start-up on select indoor and outdoor surfaces.&quot;,&quot;author&quot;:[{&quot;family&quot;:&quot;Koontz&quot;,&quot;given&quot;:&quot;A M&quot;,&quot;parse-names&quot;:false,&quot;dropping-particle&quot;:&quot;&quot;,&quot;non-dropping-particle&quot;:&quot;&quot;},{&quot;family&quot;:&quot;Cooper&quot;,&quot;given&quot;:&quot;R A&quot;,&quot;parse-names&quot;:false,&quot;dropping-particle&quot;:&quot;&quot;,&quot;non-dropping-particle&quot;:&quot;&quot;},{&quot;family&quot;:&quot;Boninger&quot;,&quot;given&quot;:&quot;M L&quot;,&quot;parse-names&quot;:false,&quot;dropping-particle&quot;:&quot;&quot;,&quot;non-dropping-particle&quot;:&quot;&quot;},{&quot;family&quot;:&quot;Y&quot;,&quot;given&quot;:&quot;Yang&quot;,&quot;parse-names&quot;:false,&quot;dropping-particle&quot;:&quot;&quot;,&quot;non-dropping-particle&quot;:&quot;&quot;},{&quot;family&quot;:&quot;Impink&quot;,&quot;given&quot;:&quot;B G&quot;,&quot;parse-names&quot;:false,&quot;dropping-particle&quot;:&quot;&quot;,&quot;non-dropping-particle&quot;:&quot;&quot;},{&quot;family&quot;:&quot;Woude&quot;,&quot;given&quot;:&quot;L H&quot;,&quot;parse-names&quot;:false,&quot;dropping-particle&quot;:&quot;&quot;,&quot;non-dropping-particle&quot;:&quot;van der&quot;}],&quot;container-title&quot;:&quot;Journal of Rehabilitation Research &amp; Development&quot;,&quot;ISSN&quot;:&quot;07487711&quot;,&quot;URL&quot;:&quot;http://search.ebscohost.com/login.aspx?direct=true&amp;db=s3h&amp;AN=106457615&amp;site=ehost-live&quot;,&quot;issued&quot;:{&quot;date-parts&quot;:[[2005,7]]},&quot;page&quot;:&quot;447-458&quot;,&quot;abstract&quot;:&quot;The objective of this study was to conduct a kinetic analysis of manual wheelchair propulsion during start-up on select indoor and outdoor surfaces. Eleven manual wheelchairs were fitted with a SMART[Wheel] and their users were asked to push on a course consisting of high- and low-pile carpet, indoor tile, interlocking concrete payers, smooth level concrete, grass, hardwood flooring, and a sidewalk with a 5-degree grade. Peak resultant force, wheel torque, mechanical effective force, and maximum resultant force rate of rise were analyzed during startup for each surface and normalized relative to their steady-state values on the smooth level concrete. Additional variables included peak velocity, distance traveled, and number of strokes in the first 5 s of the trial. We compared biomechanical data between surfaces using repeated-measures mixed models and paired comparisons with a Bonferroni adjustment. Applied resultant force (p = 0.0154), wheel torque (p  0.0001), and mechanical effective force (p = 0.0047) were significantly different between surfaces. The kinetic values for grass, interlocking payers, and ramp ascent were typically higher compared with tile, wood, smooth level concrete, and high- and low-pile carpet. Users were found to travel shorter distances up the ramp and across grass (p  0.0025) and had a higher stroke count on the ramp (p = 0.0124). While peak velocity was not statistically different, average velocity was slower for the ramp and grass, which indicates greater wheelchair/user deceleration between strokes. The differences noted between surfaces highlight the importance of evaluating wheelchair propulsion ability over a range of surfaces. ABSTRACT FROM AUTHOR&quot;,&quot;issue&quot;:&quot;4&quot;,&quot;volume&quot;:&quot;42&quot;,&quot;expandedJournalTitle&quot;:&quot;Journal of Rehabilitation Research &amp; Development&quot;},&quot;isTemporary&quot;:false}],&quot;citationTag&quot;:&quot;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&quot;},{&quot;citationID&quot;:&quot;MENDELEY_CITATION_43156bdf-f44e-457f-b906-2091381441d8&quot;,&quot;properties&quot;:{&quot;noteIndex&quot;:0},&quot;isEdited&quot;:false,&quot;manualOverride&quot;:{&quot;isManuallyOverridden&quot;:false,&quot;citeprocText&quot;:&quot;&lt;sup&gt;3&lt;/sup&gt;&quot;,&quot;manualOverrideText&quot;:&quot;&quot;},&quot;citationItems&quot;:[{&quot;id&quot;:&quot;07f9709c-4555-3892-a07a-9dd0be1fd946&quot;,&quot;itemData&quot;:{&quot;type&quot;:&quot;article-journal&quot;,&quot;id&quot;:&quot;07f9709c-4555-3892-a07a-9dd0be1fd946&quot;,&quot;title&quot;:&quot;Shoulder pain in wheelchair users with tetraplegia and paraplegia&quot;,&quot;author&quot;:[{&quot;family&quot;:&quot;Curtis&quot;,&quot;given&quot;:&quot;K A&quot;,&quot;parse-names&quot;:false,&quot;dropping-particle&quot;:&quot;&quot;,&quot;non-dropping-particle&quot;:&quot;&quot;},{&quot;family&quot;:&quot;Drysdale&quot;,&quot;given&quot;:&quot;G A&quot;,&quot;parse-names&quot;:false,&quot;dropping-particle&quot;:&quot;&quot;,&quot;non-dropping-particle&quot;:&quot;&quot;},{&quot;family&quot;:&quot;Lanza&quot;,&quot;given&quot;:&quot;R D&quot;,&quot;parse-names&quot;:false,&quot;dropping-particle&quot;:&quot;&quot;,&quot;non-dropping-particle&quot;:&quot;&quot;},{&quot;family&quot;:&quot;Kolber&quot;,&quot;given&quot;:&quot;M&quot;,&quot;parse-names&quot;:false,&quot;dropping-particle&quot;:&quot;&quot;,&quot;non-dropping-particle&quot;:&quot;&quot;},{&quot;family&quot;:&quot;Vitolo&quot;,&quot;given&quot;:&quot;R S&quot;,&quot;parse-names&quot;:false,&quot;dropping-particle&quot;:&quot;&quot;,&quot;non-dropping-particle&quot;:&quot;&quot;},{&quot;family&quot;:&quot;West&quot;,&quot;given&quot;:&quot;R&quot;,&quot;parse-names&quot;:false,&quot;dropping-particle&quot;:&quot;&quot;,&quot;non-dropping-particle&quot;:&quot;&quot;}],&quot;container-title&quot;:&quot;Archives of Physical Medicine and Rehabilitation&quot;,&quot;DOI&quot;:&quot;10.1016/S0003-9993(99)90285-X&quot;,&quot;issued&quot;:{&quot;date-parts&quot;:[[1999]]},&quot;page&quot;:&quot;453-457&quot;,&quot;abstract&quot;:&quot;Objective: To compare the prevalence and intensity of shoulder pain experienced during daily functional activities in individuals with tetraplegia and individuals with paraplegia who use manual wheelchairs. Design: Self-report survey. Setting: General community. Participants: Fifty- five women and 140 men, 92 subjects with tetraplegia and 103 subjects with paraplegia who met inclusion criteria of 3 hours per week of manual wheelchair use and at least 1 year since onset of spinal cord injury. Main Outcome Measures: Respondents completed a demographic and medical history questionnaire and the Wheelchair User's Shoulder Pain Index (WUSPI), a measure of pain during typical daily activities. Results: More than two thirds of the sample reported shoulder pain since beginning wheelchair use, with 59% of the subjects with tetraplegia and 42% of the subjects with paraplegia reporting current pain. Performance-corrected WUSPI scores were significantly higher in subjects with tetraplegia than in subjects with paraplegia. Conclusions: Both the prevalence and intensity of shoulder pain was significantly higher in subjects with tetraplegia than in subjects with paraplegia. Efforts to monitor and prevent shoulder pain should continue after rehabilitation.&quot;,&quot;issue&quot;:&quot;4&quot;,&quot;volume&quot;:&quot;80&quot;,&quot;expandedJournalTitle&quot;:&quot;Archives of Physical Medicine and Rehabilitation&quot;},&quot;isTemporary&quot;:false}],&quot;citationTag&quot;:&quot;MENDELEY_CITATION_v3_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&quot;},{&quot;citationID&quot;:&quot;MENDELEY_CITATION_f2408421-973a-4419-a560-12ce3045ae87&quot;,&quot;properties&quot;:{&quot;noteIndex&quot;:0},&quot;isEdited&quot;:false,&quot;manualOverride&quot;:{&quot;isManuallyOverridden&quot;:false,&quot;citeprocText&quot;:&quot;&lt;sup&gt;7&lt;/sup&gt;&quot;,&quot;manualOverrideText&quot;:&quot;&quot;},&quot;citationItems&quot;:[{&quot;id&quot;:&quot;6939eb2f-fe67-3ef5-9690-a715d3c0063f&quot;,&quot;itemData&quot;:{&quot;type&quot;:&quot;article-journal&quot;,&quot;id&quot;:&quot;6939eb2f-fe67-3ef5-9690-a715d3c0063f&quot;,&quot;title&quot;:&quot;Scapular kinematic variability during wheelchair propulsion is associated with shoulder pain in wheelchair users&quot;,&quot;author&quot;:[{&quot;family&quot;:&quot;Briley&quot;,&quot;given&quot;:&quot;S.J.&quot;,&quot;parse-names&quot;:false,&quot;dropping-particle&quot;:&quot;&quot;,&quot;non-dropping-particle&quot;:&quot;&quot;},{&quot;family&quot;:&quot;Vegter&quot;,&quot;given&quot;:&quot;R.J.K.&quot;,&quot;parse-names&quot;:false,&quot;dropping-particle&quot;:&quot;&quot;,&quot;non-dropping-particle&quot;:&quot;&quot;},{&quot;family&quot;:&quot;Goosey-Tolfrey&quot;,&quot;given&quot;:&quot;V.L.&quot;,&quot;parse-names&quot;:false,&quot;dropping-particle&quot;:&quot;&quot;,&quot;non-dropping-particle&quot;:&quot;&quot;},{&quot;family&quot;:&quot;Mason&quot;,&quot;given&quot;:&quot;B.S.&quot;,&quot;parse-names&quot;:false,&quot;dropping-particle&quot;:&quot;&quot;,&quot;non-dropping-particle&quot;:&quot;&quot;}],&quot;container-title&quot;:&quot;Journal of Biomechanics&quot;,&quot;DOI&quot;:&quot;10.1016/j.jbiomech.2020.110099&quot;,&quot;ISSN&quot;:&quot;18732380&quot;,&quot;issued&quot;:{&quot;date-parts&quot;:[[2020]]},&quot;abstract&quot;:&quot;The purpose of this study was to investigate whether wheelchair propulsion biomechanics differ between individuals with different magnitudes of shoulder pain. Forty (age 36 ± 11 years) manual wheelchair users propelled their own daily living wheelchair at 1.11 m·s−1 for three minutes on a dual-roller ergometer. Shoulder pain was evaluated using the Performance Corrected Wheelchair User's Shoulder Pain Index (PC-WUSPI). Correlation analyses between spatio-temporal, kinetic and upper limb kinematic variables during wheelchair propulsion and PC-WUSPI scores were assessed. Furthermore, kinematic differences between wheelchair users with no or mild shoulder pain (n = 33) and moderate pain (n = 7) were investigated using statistical parametric mapping. Participant mean PC-WUSPI scores were 20.3 ± 26.3 points and varied from zero up to 104 points. No significant correlations were observed between kinetic or spatio-temporal parameters of wheelchair propulsion and shoulder pain. However, lower inter-cycle variability of scapular internal/external rotation was associated with greater levels of shoulder pain (r = 0.35, P = 0.03). Wheelchair users with moderate pain displayed significantly lower scapular kinematic variability compared to those with mild or no pain between 17 and 51% of the push phase for internal rotation, between 31–42% and 77–100% of the push phase for downward rotation and between 28–36% and 53–65% of the push phase for posterior tilt. Lower scapular variability displayed by wheelchair users with moderate shoulder pain may reflect a more uniform distribution of repeated subacromial tissue stress imposed by propulsion. This suggests that lower scapular kinematic variability during propulsion may contribute towards the development of chronic shoulder pain.&quot;,&quot;volume&quot;:&quot;113&quot;,&quot;expandedJournalTitle&quot;:&quot;Journal of Biomechanics&quot;},&quot;isTemporary&quot;:false}],&quot;citationTag&quot;:&quot;MENDELEY_CITATION_v3_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&quot;},{&quot;citationID&quot;:&quot;MENDELEY_CITATION_450af336-131d-41e1-9531-49eb4235a952&quot;,&quot;properties&quot;:{&quot;noteIndex&quot;:0},&quot;isEdited&quot;:false,&quot;manualOverride&quot;:{&quot;isManuallyOverridden&quot;:false,&quot;citeprocText&quot;:&quot;&lt;sup&gt;21&lt;/sup&gt;&quot;,&quot;manualOverrideText&quot;:&quot;&quot;},&quot;citationItems&quot;:[{&quot;id&quot;:&quot;38e621eb-ce74-3fb9-92fa-a55ebc714613&quot;,&quot;itemData&quot;:{&quot;type&quot;:&quot;article-journal&quot;,&quot;id&quot;:&quot;38e621eb-ce74-3fb9-92fa-a55ebc714613&quot;,&quot;title&quot;:&quot;Upper extremity musculoskeletal pain during and after rehabilitation in wheelchair-using persons with a spinal cord injury&quot;,&quot;author&quot;:[{&quot;family&quot;:&quot;Drongelen&quot;,&quot;given&quot;:&quot;S&quot;,&quot;parse-names&quot;:false,&quot;dropping-particle&quot;:&quot;&quot;,&quot;non-dropping-particle&quot;:&quot;van&quot;},{&quot;family&quot;:&quot;Groot&quot;,&quot;given&quot;:&quot;S&quot;,&quot;parse-names&quot;:false,&quot;dropping-particle&quot;:&quot;&quot;,&quot;non-dropping-particle&quot;:&quot;de&quot;},{&quot;family&quot;:&quot;Veeger&quot;,&quot;given&quot;:&quot;H E J&quot;,&quot;parse-names&quot;:false,&quot;dropping-particle&quot;:&quot;&quot;,&quot;non-dropping-particle&quot;:&quot;&quot;},{&quot;family&quot;:&quot;Angenot&quot;,&quot;given&quot;:&quot;E L D&quot;,&quot;parse-names&quot;:false,&quot;dropping-particle&quot;:&quot;&quot;,&quot;non-dropping-particle&quot;:&quot;&quot;},{&quot;family&quot;:&quot;Dallmeijer&quot;,&quot;given&quot;:&quot;A J&quot;,&quot;parse-names&quot;:false,&quot;dropping-particle&quot;:&quot;&quot;,&quot;non-dropping-particle&quot;:&quot;&quot;},{&quot;family&quot;:&quot;Post&quot;,&quot;given&quot;:&quot;M W M&quot;,&quot;parse-names&quot;:false,&quot;dropping-particle&quot;:&quot;&quot;,&quot;non-dropping-particle&quot;:&quot;&quot;},{&quot;family&quot;:&quot;Woude&quot;,&quot;given&quot;:&quot;L H&quot;,&quot;parse-names&quot;:false,&quot;dropping-particle&quot;:&quot;v&quot;,&quot;non-dropping-particle&quot;:&quot;van der&quot;}],&quot;container-title&quot;:&quot;Spinal Cord&quot;,&quot;DOI&quot;:&quot;10.1038/sj.sc.3101826&quot;,&quot;issued&quot;:{&quot;date-parts&quot;:[[2006]]},&quot;page&quot;:&quot;152-159&quot;,&quot;abstract&quot;:&quot;Study design: Prospective cohort study. Objectives: To study upper extremity musculoskeletal pain during and after rehabilitation in wheelchair-using subjects with a spinal cord injury (SCI) and its relation with lesion characteristics, muscle strength and functional outcome. Setting: Eight rehabilitation centers with an SCI unit in the Netherlands. Methods: Using a questionnaire, number, frequency and seriousness of musculoskeletal pain complaints of the upper extremity were measured. A pain score for the wrist, elbow and shoulder joints was calculated by multiplying the seriousness by the frequency of pain complaints. An overall score was obtained by adding the scores of the three joints of both upper extremities. Muscle strength was determined by manual muscle testing. The motor score of the functional independence measure provided a functional outcome. All outcomes were obtained at four test occasions during and 1 year after rehabilitation. Results: Upper extremity pain and shoulder pain decreased over time (30%) during the latter part of in-patient rehabilitation (P0.001). Subjects with tetraplegia (TP) showed more musculoskeletal pain than subjects with paraplegia (PP) (P0.001). Upper extremity pain and shoulder pain were significantly inversely related to functional outcome (P0.001). Muscle strength was significantly inversely related to shoulder pain (P0.001). Musculoskeletal pain at the beginning of rehabilitation and BMI were strong predictors for pain 1 year after in-patient rehabilitation (P0.001). Conclusions: Subjects with TP are at a higher risk for upper extremity musculoskeletal pain and for shoulder pain than subjects with PP. Higher muscle strength and higher functional outcome are related to fewer upper extremity complaints. © 2006 International Spinal Cord Society All rights reserved.&quot;,&quot;issue&quot;:&quot;3&quot;,&quot;volume&quot;:&quot;44&quot;,&quot;expandedJournalTitle&quot;:&quot;Spinal Cord&quot;},&quot;isTemporary&quot;:false}],&quot;citationTag&quot;:&quot;MENDELEY_CITATION_v3_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&quot;},{&quot;citationID&quot;:&quot;MENDELEY_CITATION_8de793b6-2660-4caf-af08-12206db46ac5&quot;,&quot;properties&quot;:{&quot;noteIndex&quot;:0},&quot;isEdited&quot;:false,&quot;manualOverride&quot;:{&quot;isManuallyOverridden&quot;:false,&quot;citeprocText&quot;:&quot;&lt;sup&gt;22&lt;/sup&gt;&quot;,&quot;manualOverrideText&quot;:&quot;&quot;},&quot;citationItems&quot;:[{&quot;id&quot;:&quot;420a8c55-d48d-3660-b1c1-898b79bad705&quot;,&quot;itemData&quot;:{&quot;type&quot;:&quot;article-journal&quot;,&quot;id&quot;:&quot;420a8c55-d48d-3660-b1c1-898b79bad705&quot;,&quot;title&quot;:&quot;a novel servo-driven dual-roller handrim wheelchair ergometer&quot;,&quot;author&quot;:[{&quot;family&quot;:&quot;Klerk&quot;,&quot;given&quot;:&quot;R&quot;,&quot;parse-names&quot;:false,&quot;dropping-particle&quot;:&quot;&quot;,&quot;non-dropping-particle&quot;:&quot;de&quot;},{&quot;family&quot;:&quot;Vegter&quot;,&quot;given&quot;:&quot;R J K&quot;,&quot;parse-names&quot;:false,&quot;dropping-particle&quot;:&quot;&quot;,&quot;non-dropping-particle&quot;:&quot;&quot;},{&quot;family&quot;:&quot;Veeger&quot;,&quot;given&quot;:&quot;H E J&quot;,&quot;parse-names&quot;:false,&quot;dropping-particle&quot;:&quot;&quot;,&quot;non-dropping-particle&quot;:&quot;&quot;},{&quot;family&quot;:&quot;Woude&quot;,&quot;given&quot;:&quot;L H&quot;,&quot;parse-names&quot;:false,&quot;dropping-particle&quot;:&quot;v&quot;,&quot;non-dropping-particle&quot;:&quot;van der&quot;}],&quot;container-title&quot;:&quot;IEEE Transactions on Neural Systems and Rehabilitation Engineering&quot;,&quot;ISSN&quot;:&quot;1534-4320&quot;,&quot;issued&quot;:{&quot;date-parts&quot;:[[2020]]},&quot;page&quot;:&quot;953-960&quot;,&quot;publisher&quot;:&quot;IEEE&quot;,&quot;issue&quot;:&quot;4&quot;,&quot;volume&quot;:&quot;28&quot;,&quot;expandedJournalTitle&quot;:&quot;IEEE Transactions on Neural Systems and Rehabilitation Engineering&quot;},&quot;isTemporary&quot;:false}],&quot;citationTag&quot;:&quot;MENDELEY_CITATION_v3_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&quot;},{&quot;citationID&quot;:&quot;MENDELEY_CITATION_eed50f0a-5c69-46cc-935a-d5d23b94c49d&quot;,&quot;properties&quot;:{&quot;noteIndex&quot;:0},&quot;isEdited&quot;:false,&quot;manualOverride&quot;:{&quot;isManuallyOverridden&quot;:false,&quot;citeprocText&quot;:&quot;&lt;sup&gt;22&lt;/sup&gt;&quot;,&quot;manualOverrideText&quot;:&quot;&quot;},&quot;citationItems&quot;:[{&quot;id&quot;:&quot;420a8c55-d48d-3660-b1c1-898b79bad705&quot;,&quot;itemData&quot;:{&quot;type&quot;:&quot;article-journal&quot;,&quot;id&quot;:&quot;420a8c55-d48d-3660-b1c1-898b79bad705&quot;,&quot;title&quot;:&quot;a novel servo-driven dual-roller handrim wheelchair ergometer&quot;,&quot;author&quot;:[{&quot;family&quot;:&quot;Klerk&quot;,&quot;given&quot;:&quot;R&quot;,&quot;parse-names&quot;:false,&quot;dropping-particle&quot;:&quot;&quot;,&quot;non-dropping-particle&quot;:&quot;de&quot;},{&quot;family&quot;:&quot;Vegter&quot;,&quot;given&quot;:&quot;R J K&quot;,&quot;parse-names&quot;:false,&quot;dropping-particle&quot;:&quot;&quot;,&quot;non-dropping-particle&quot;:&quot;&quot;},{&quot;family&quot;:&quot;Veeger&quot;,&quot;given&quot;:&quot;H E J&quot;,&quot;parse-names&quot;:false,&quot;dropping-particle&quot;:&quot;&quot;,&quot;non-dropping-particle&quot;:&quot;&quot;},{&quot;family&quot;:&quot;Woude&quot;,&quot;given&quot;:&quot;L H&quot;,&quot;parse-names&quot;:false,&quot;dropping-particle&quot;:&quot;v&quot;,&quot;non-dropping-particle&quot;:&quot;van der&quot;}],&quot;container-title&quot;:&quot;IEEE Transactions on Neural Systems and Rehabilitation Engineering&quot;,&quot;ISSN&quot;:&quot;1534-4320&quot;,&quot;issued&quot;:{&quot;date-parts&quot;:[[2020]]},&quot;page&quot;:&quot;953-960&quot;,&quot;publisher&quot;:&quot;IEEE&quot;,&quot;issue&quot;:&quot;4&quot;,&quot;volume&quot;:&quot;28&quot;,&quot;expandedJournalTitle&quot;:&quot;IEEE Transactions on Neural Systems and Rehabilitation Engineering&quot;},&quot;isTemporary&quot;:false}],&quot;citationTag&quot;:&quot;MENDELEY_CITATION_v3_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&quot;},{&quot;citationID&quot;:&quot;MENDELEY_CITATION_8e653a03-c9a4-4136-aaa8-6de912633687&quot;,&quot;properties&quot;:{&quot;noteIndex&quot;:0},&quot;isEdited&quot;:false,&quot;manualOverride&quot;:{&quot;isManuallyOverridden&quot;:false,&quot;citeprocText&quot;:&quot;&lt;sup&gt;12,23&lt;/sup&gt;&quot;,&quot;manualOverrideText&quot;:&quot;&quot;},&quot;citationItems&quot;:[{&quot;id&quot;:&quot;2fc61b6f-2447-3af4-a426-492f09aadeb1&quot;,&quot;itemData&quot;:{&quot;type&quot;:&quot;article-journal&quot;,&quot;id&quot;:&quot;2fc61b6f-2447-3af4-a426-492f09aadeb1&quot;,&quot;title&quot;:&quot;Push characteristics in wheelchair court sport sprinting&quot;,&quot;author&quot;:[{&quot;family&quot;:&quot;Slikke&quot;,&quot;given&quot;:&quot;Rienk&quot;,&quot;parse-names&quot;:false,&quot;dropping-particle&quot;:&quot;&quot;,&quot;non-dropping-particle&quot;:&quot;van der&quot;},{&quot;family&quot;:&quot;Berger&quot;,&quot;given&quot;:&quot;Monique&quot;,&quot;parse-names&quot;:false,&quot;dropping-particle&quot;:&quot;&quot;,&quot;non-dropping-particle&quot;:&quot;&quot;},{&quot;family&quot;:&quot;Bregman&quot;,&quot;given&quot;:&quot;Daan&quot;,&quot;parse-names&quot;:false,&quot;dropping-particle&quot;:&quot;&quot;,&quot;non-dropping-particle&quot;:&quot;&quot;},{&quot;family&quot;:&quot;Veeger&quot;,&quot;given&quot;:&quot;DirkJan&quot;,&quot;parse-names&quot;:false,&quot;dropping-particle&quot;:&quot;&quot;,&quot;non-dropping-particle&quot;:&quot;&quot;}],&quot;container-title&quot;:&quot;Procedia Engineering&quot;,&quot;ISSN&quot;:&quot;1877-7058&quot;,&quot;issued&quot;:{&quot;date-parts&quot;:[[2016]]},&quot;page&quot;:&quot;730-734&quot;,&quot;publisher&quot;:&quot;Elsevier&quot;,&quot;volume&quot;:&quot;147&quot;,&quot;expandedJournalTitle&quot;:&quot;Procedia Engineering&quot;},&quot;isTemporary&quot;:false},{&quot;id&quot;:&quot;d37a9f5f-329d-3df4-9b42-ea253282ae97&quot;,&quot;itemData&quot;:{&quot;type&quot;:&quot;article-journal&quot;,&quot;id&quot;:&quot;d37a9f5f-329d-3df4-9b42-ea253282ae97&quot;,&quot;title&quot;:&quot;Bilateral scapular kinematics, asymmetries and shoulder pain in wheelchair athletes&quot;,&quot;author&quot;:[{&quot;family&quot;:&quot;Mason&quot;,&quot;given&quot;:&quot;B S&quot;,&quot;parse-names&quot;:false,&quot;dropping-particle&quot;:&quot;&quot;,&quot;non-dropping-particle&quot;:&quot;&quot;},{&quot;family&quot;:&quot;Vegter&quot;,&quot;given&quot;:&quot;R J K&quot;,&quot;parse-names&quot;:false,&quot;dropping-particle&quot;:&quot;&quot;,&quot;non-dropping-particle&quot;:&quot;&quot;},{&quot;family&quot;:&quot;Paulson&quot;,&quot;given&quot;:&quot;T A W&quot;,&quot;parse-names&quot;:false,&quot;dropping-particle&quot;:&quot;&quot;,&quot;non-dropping-particle&quot;:&quot;&quot;},{&quot;family&quot;:&quot;Morrissey&quot;,&quot;given&quot;:&quot;D&quot;,&quot;parse-names&quot;:false,&quot;dropping-particle&quot;:&quot;&quot;,&quot;non-dropping-particle&quot;:&quot;&quot;},{&quot;family&quot;:&quot;Scheer&quot;,&quot;given&quot;:&quot;J W&quot;,&quot;parse-names&quot;:false,&quot;dropping-particle&quot;:&quot;&quot;,&quot;non-dropping-particle&quot;:&quot;van der&quot;},{&quot;family&quot;:&quot;Goosey-Tolfrey&quot;,&quot;given&quot;:&quot;V L&quot;,&quot;parse-names&quot;:false,&quot;dropping-particle&quot;:&quot;&quot;,&quot;non-dropping-particle&quot;:&quot;&quot;}],&quot;container-title&quot;:&quot;Gait and Posture&quot;,&quot;DOI&quot;:&quot;10.1016/j.gaitpost.2018.07.170&quot;,&quot;issued&quot;:{&quot;date-parts&quot;:[[2018]]},&quot;page&quot;:&quot;151-156&quot;,&quot;abstract&quot;:&quot;© 2018 Elsevier B.V. Background: Shoulder pain is the most common complaint for wheelchair athletes. Scapular orientation and dyskinesia are thought to be associated with shoulder pathology, yet no previous studies have examined the bilateral scapula kinematics of wheelchair athletes during propulsion. Research question: To examine bilateral scapular kinematics of highly trained wheelchair rugby (WR) players and any associations with self-reported shoulder pain during everyday wheelchair propulsion. Methods: Ten WR players (5 with shoulder pain, 5 without) performed 2 × 3-minute bouts of exercise in their everyday wheelchair on a wheelchair ergometer at two sub-maximal speeds (3 and 6 km h−1). During the final minute, 3D kinematic data were collected at 100 Hz to describe scapulothoracic motion relative to each propulsion cycle. Instantaneous asymmetries in scapular orientation between dominant and non-dominant sides were also reported. Differences in scapular kinematics and propulsion asymmetries were compared across shoulders symptomatic and asymptomatic of pain. Results: An internally rotated, upwardly rotated and anteriorly tilted scapula was common during wheelchair propulsion and asymmetries ≤14° did exist, yet minimal changes were observed across speeds. Participants with bilateral shoulder pain displayed a less upwardly rotated scapula during propulsion, however large inter-individual variability in scapular kinematics was noted. Significance: Scapular asymmetries are exhibited by wheelchair athletes during wheelchair propulsion, yet these were not exacerbated by increased speed and had limited associations to shoulder pain. This suggests that propulsion kinematics of highly trained athletes may not be the primary cause of pain experienced by this population.&quot;,&quot;volume&quot;:&quot;65&quot;,&quot;expandedJournalTitle&quot;:&quot;Gait and Posture&quot;},&quot;isTemporary&quot;:false}],&quot;citationTag&quot;:&quot;MENDELEY_CITATION_v3_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&quot;},{&quot;citationID&quot;:&quot;MENDELEY_CITATION_2a5b53fc-370a-48a6-84e5-31fedf4067f0&quot;,&quot;properties&quot;:{&quot;noteIndex&quot;:0},&quot;isEdited&quot;:false,&quot;manualOverride&quot;:{&quot;isManuallyOverridden&quot;:false,&quot;citeprocText&quot;:&quot;&lt;sup&gt;24&lt;/sup&gt;&quot;,&quot;manualOverrideText&quot;:&quot;&quot;},&quot;citationItems&quot;:[{&quot;id&quot;:&quot;7794361c-5812-368f-9881-f8d513b5cc0c&quot;,&quot;itemData&quot;:{&quot;type&quot;:&quot;article-journal&quot;,&quot;id&quot;:&quot;7794361c-5812-368f-9881-f8d513b5cc0c&quot;,&quot;title&quot;:&quot;Psychophysical bases of perceived exertion&quot;,&quot;author&quot;:[{&quot;family&quot;:&quot;Borg&quot;,&quot;given&quot;:&quot;Gunnar A&quot;,&quot;parse-names&quot;:false,&quot;dropping-particle&quot;:&quot;v&quot;,&quot;non-dropping-particle&quot;:&quot;&quot;}],&quot;container-title&quot;:&quot;Medicine &amp; Science in Sports &amp; Exercise&quot;,&quot;DOI&quot;:&quot;10.1249/00005768-198205000-00012&quot;,&quot;ISSN&quot;:&quot;0195-9131&quot;,&quot;URL&quot;:&quot;http://search.ebscohost.com/login.aspx?direct=true&amp;db=psyh&amp;AN=2018-29835-001&amp;site=ehost-live&quot;,&quot;issued&quot;:{&quot;date-parts&quot;:[[1982]]},&quot;publisher-place&quot;:&quot;Borg, Gunnar A. V., Department of Psychology, University of Stockholm, Box 5602, S-114 86, Stockholm, Sweden&quot;,&quot;page&quot;:&quot;377-381&quot;,&quot;abstract&quot;:&quot;There is a great demand for perceptual effort ratings in order to better understand man at work. Such ratings are important complements to behavioral and physiological measurements of physical performance and work capacity. This is true for both theoretical analysis and application in medicine, human factors, and sports. Perceptual estimates, obtained by psychophysical ratio-scaling methods, are valid when describing general perceptual variation, but category methods are more useful in several applied situations when differences between individuals are described. A presentation is made of ratio-scaling methods, category methods, especially the Borg Scale for ratings of perceived exertion, and a new method that combines the category method with ratio properties. Some of the advantages and disadvantages of the different methods are discussed in both theoretical-psychophysical and psychophysiological frames of reference. (PsycINFO Database Record (c) 2018 APA, all rights reserved)&quot;,&quot;publisher&quot;:&quot;Lippincott Williams &amp; Wilkins&quot;,&quot;issue&quot;:&quot;5&quot;,&quot;volume&quot;:&quot;14&quot;,&quot;expandedJournalTitle&quot;:&quot;Medicine &amp; Science in Sports &amp; Exercise&quot;},&quot;isTemporary&quot;:false}],&quot;citationTag&quot;:&quot;MENDELEY_CITATION_v3_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&quot;},{&quot;citationID&quot;:&quot;MENDELEY_CITATION_f63d80a6-d62c-41bd-bb44-e87620e82a5c&quot;,&quot;properties&quot;:{&quot;noteIndex&quot;:0},&quot;isEdited&quot;:false,&quot;manualOverride&quot;:{&quot;isManuallyOverridden&quot;:false,&quot;citeprocText&quot;:&quot;&lt;sup&gt;25&lt;/sup&gt;&quot;,&quot;manualOverrideText&quot;:&quot;&quot;},&quot;citationItems&quot;:[{&quot;id&quot;:&quot;a2ff12d8-232b-3f53-85f5-4d236f265c36&quot;,&quot;itemData&quot;:{&quot;type&quot;:&quot;article-journal&quot;,&quot;id&quot;:&quot;a2ff12d8-232b-3f53-85f5-4d236f265c36&quot;,&quot;title&quot;:&quot;ISB recommendation on definitions of joint coordinate systems of various joints for the reporting of human joint motion—Part II: shoulder, elbow, wrist and hand&quot;,&quot;container-title&quot;:&quot;Journal of Biomechanics&quot;,&quot;DOI&quot;:&quot;10.1016/J.JBIOMECH.2004.05.042&quot;,&quot;ISSN&quot;:&quot;0021-9290&quot;,&quot;URL&quot;:&quot;http://www.sciencedirect.com/science/article/pii/S002192900400301X&quot;,&quot;issued&quot;:{&quot;date-parts&quot;:[[2005,5]]},&quot;page&quot;:&quot;981-992&quot;,&quot;publisher&quot;:&quot;Elsevier&quot;,&quot;issue&quot;:&quot;5&quot;,&quot;volume&quot;:&quot;38&quot;,&quot;expandedJournalTitle&quot;:&quot;Journal of Biomechanics&quot;},&quot;isTemporary&quot;:false}],&quot;citationTag&quot;:&quot;MENDELEY_CITATION_v3_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&quot;},{&quot;citationID&quot;:&quot;MENDELEY_CITATION_77f852d4-41f8-4244-a0a9-1c1592da2f90&quot;,&quot;properties&quot;:{&quot;noteIndex&quot;:0},&quot;isEdited&quot;:false,&quot;manualOverride&quot;:{&quot;isManuallyOverridden&quot;:false,&quot;citeprocText&quot;:&quot;&lt;sup&gt;26&lt;/sup&gt;&quot;,&quot;manualOverrideText&quot;:&quot;&quot;},&quot;citationItems&quot;:[{&quot;id&quot;:&quot;38827b48-7132-3d90-b78a-e9263ca5cfc5&quot;,&quot;itemData&quot;:{&quot;type&quot;:&quot;article-journal&quot;,&quot;id&quot;:&quot;38827b48-7132-3d90-b78a-e9263ca5cfc5&quot;,&quot;title&quot;:&quot;Measurement of dynamic scapular kinematics using an acromion marker cluster to minimize skin movement artifact&quot;,&quot;author&quot;:[{&quot;family&quot;:&quot;Warner&quot;,&quot;given&quot;:&quot;Martin B&quot;,&quot;parse-names&quot;:false,&quot;dropping-particle&quot;:&quot;&quot;,&quot;non-dropping-particle&quot;:&quot;&quot;},{&quot;family&quot;:&quot;Chappell&quot;,&quot;given&quot;:&quot;Paul H&quot;,&quot;parse-names&quot;:false,&quot;dropping-particle&quot;:&quot;&quot;,&quot;non-dropping-particle&quot;:&quot;&quot;},{&quot;family&quot;:&quot;Stokes&quot;,&quot;given&quot;:&quot;Maria J&quot;,&quot;parse-names&quot;:false,&quot;dropping-particle&quot;:&quot;&quot;,&quot;non-dropping-particle&quot;:&quot;&quot;}],&quot;container-title&quot;:&quot;Journal of Visualized Experiments&quot;,&quot;DOI&quot;:&quot;10.3791/51717&quot;,&quot;ISSN&quot;:&quot;1940087X&quot;,&quot;PMID&quot;:&quot;25742242&quot;,&quot;issued&quot;:{&quot;date-parts&quot;:[[2015,2]]},&quot;abstract&quot;:&quot;The measurement of dynamic scapular kinematics is complex due to the sliding nature of the scapula beneath the skin surface. The aim of the study was to clearly describe the acromion marker cluster (AMC) method of determining scapular kinematics when using a passive marker motion capture system, with consideration for the sources of error which could affect the validity and reliability of measurements. The AMC method involves placing a cluster of markers over the posterior acromion, and through calibration of anatomical landmarks with respect to the marker cluster it is possible to obtain valid measurements of scapular kinematics. The reliability of the method was examined between two days in a group of 15 healthy individuals (aged 19-38 years, eight males) as they performed arm elevation, to 120°, and lowering in the frontal, scapular and sagittal planes. Results showed that between-day reliability was good for upward scapular rotation (Coefficient of Multiple Correlation; CMC = 0.92) and posterior tilt (CMC = 0.70) but fair for internal rotation (CMC = 0.53) during the arm elevation phase. The waveform error was lower for upward rotation (2.7° to 4.4°) and posterior tilt (1.3° to 2.8°), compared to internal rotation (5.4° to 7.3°). The reliability during the lowering phase was comparable to results observed during the elevation phase. If the protocol outlined in this study is adhered to, the AMC provides a reliable measurement of upward rotation and posterior tilt during the elevation and lowering phases of arm movement.&quot;,&quot;publisher&quot;:&quot;Journal of Visualized Experiments&quot;,&quot;issue&quot;:&quot;96&quot;,&quot;expandedJournalTitle&quot;:&quot;Journal of Visualized Experiments&quot;},&quot;isTemporary&quot;:false}],&quot;citationTag&quot;:&quot;MENDELEY_CITATION_v3_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&quot;},{&quot;citationID&quot;:&quot;MENDELEY_CITATION_3bd5f168-1a28-4b73-8d10-a2341b30f186&quot;,&quot;properties&quot;:{&quot;noteIndex&quot;:0},&quot;isEdited&quot;:false,&quot;manualOverride&quot;:{&quot;isManuallyOverridden&quot;:false,&quot;citeprocText&quot;:&quot;&lt;sup&gt;27&lt;/sup&gt;&quot;,&quot;manualOverrideText&quot;:&quot;&quot;},&quot;citationItems&quot;:[{&quot;id&quot;:&quot;a959c910-acd7-3482-a78a-39b5305bce8b&quot;,&quot;itemData&quot;:{&quot;type&quot;:&quot;article-journal&quot;,&quot;id&quot;:&quot;a959c910-acd7-3482-a78a-39b5305bce8b&quot;,&quot;title&quot;:&quot;A survey of formal methods for determining the centre of rotation of ball joints&quot;,&quot;author&quot;:[{&quot;family&quot;:&quot;Ehrig&quot;,&quot;given&quot;:&quot;Rainald M&quot;,&quot;parse-names&quot;:false,&quot;dropping-particle&quot;:&quot;&quot;,&quot;non-dropping-particle&quot;:&quot;&quot;},{&quot;family&quot;:&quot;Taylor&quot;,&quot;given&quot;:&quot;William R&quot;,&quot;parse-names&quot;:false,&quot;dropping-particle&quot;:&quot;&quot;,&quot;non-dropping-particle&quot;:&quot;&quot;},{&quot;family&quot;:&quot;Duda&quot;,&quot;given&quot;:&quot;Georg N&quot;,&quot;parse-names&quot;:false,&quot;dropping-particle&quot;:&quot;&quot;,&quot;non-dropping-particle&quot;:&quot;&quot;},{&quot;family&quot;:&quot;Heller&quot;,&quot;given&quot;:&quot;Markus O&quot;,&quot;parse-names&quot;:false,&quot;dropping-particle&quot;:&quot;&quot;,&quot;non-dropping-particle&quot;:&quot;&quot;}],&quot;container-title&quot;:&quot;Journal of Biomechanics&quot;,&quot;DOI&quot;:&quot;10.1016/j.jbiomech.2005.10.002&quot;,&quot;ISSN&quot;:&quot;00219290&quot;,&quot;PMID&quot;:&quot;16293257&quot;,&quot;issued&quot;:{&quot;date-parts&quot;:[[2006]]},&quot;page&quot;:&quot;2798-2809&quot;,&quot;abstract&quot;:&quot;The determination of an accurate centre of rotation (CoR) from segment marker positions is of interest across a wide range of applications, but particularly for clinical gait analysis and for estimating the hip joint centre during surgical intervention of the knee, for limb alignment purposes. For the first time in this survey of formal methods, we classify, analyse and compare different methods (geometric, algebraic, bias compensated algebraic, and Pratt sphere fit methods, as well as the centre transformation technique, the Holzreiter approach, the helical pivot technique, the Schwartz transformation techniques, the minimal amplitude point method and the Stoddart approach) for the determination of spherical joint centres from marker position data. In addition, we propose a new method, the symmetrical CoR estimation or SCoRE, in which the coordinates of the joint centre must only remain constant relative to each segment, thus not requiring the assumption that one segment should remain at rest. For each method, 1000 CoR estimations were analysed with the application of isotropic, independent and identically distributed Gaussian noise (standard deviation 0.1 cm) to each of the marker positions, to all markers on the segment simultaneously and the two in combination. For the test conditions used here, most techniques were capable of determining the CoR to within 0.3 cm, as long as the spherical range of motion (RoM) of the joint was 45° or more. Under the most stringent conditions tested, however, the SCoRE was capable of best determining the CoR, to within approximately 1.2 mm with a RoM of 20°. The correct selection and application of these methodologies should help improve the accuracy of surgical navigation and clinical kinematic measurement. © 2005 Elsevier Ltd. All rights reserved.&quot;,&quot;issue&quot;:&quot;15&quot;,&quot;volume&quot;:&quot;39&quot;,&quot;expandedJournalTitle&quot;:&quot;Journal of Biomechanics&quot;},&quot;isTemporary&quot;:false}],&quot;citationTag&quot;:&quot;MENDELEY_CITATION_v3_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&quot;},{&quot;citationID&quot;:&quot;MENDELEY_CITATION_d0585ed2-e049-4997-81d4-ce0031383762&quot;,&quot;properties&quot;:{&quot;noteIndex&quot;:0},&quot;isEdited&quot;:false,&quot;manualOverride&quot;:{&quot;isManuallyOverridden&quot;:false,&quot;citeprocText&quot;:&quot;&lt;sup&gt;9,18&lt;/sup&gt;&quot;,&quot;manualOverrideText&quot;:&quot;&quot;},&quot;citationItems&quot;:[{&quot;id&quot;:&quot;c0ca87c5-c672-3048-96bb-9558a6d7a418&quot;,&quot;itemData&quot;:{&quot;type&quot;:&quot;article-journal&quot;,&quot;id&quot;:&quot;c0ca87c5-c672-3048-96bb-9558a6d7a418&quot;,&quot;title&quot;:&quot;Propulsion biomechanics do not differ between athletic and nonathletic manual wheelchair users in their daily wheelchairs&quot;,&quot;author&quot;:[{&quot;family&quot;:&quot;Briley&quot;,&quot;given&quot;:&quot;S.J.&quot;,&quot;parse-names&quot;:false,&quot;dropping-particle&quot;:&quot;&quot;,&quot;non-dropping-particle&quot;:&quot;&quot;},{&quot;family&quot;:&quot;Vegter&quot;,&quot;given&quot;:&quot;R.J.K.&quot;,&quot;parse-names&quot;:false,&quot;dropping-particle&quot;:&quot;&quot;,&quot;non-dropping-particle&quot;:&quot;&quot;},{&quot;family&quot;:&quot;Tolfrey&quot;,&quot;given&quot;:&quot;V.L.&quot;,&quot;parse-names&quot;:false,&quot;dropping-particle&quot;:&quot;&quot;,&quot;non-dropping-particle&quot;:&quot;&quot;},{&quot;family&quot;:&quot;Mason&quot;,&quot;given&quot;:&quot;B.S.&quot;,&quot;parse-names&quot;:false,&quot;dropping-particle&quot;:&quot;&quot;,&quot;non-dropping-particle&quot;:&quot;&quot;}],&quot;container-title&quot;:&quot;Journal of Biomechanics&quot;,&quot;DOI&quot;:&quot;10.1016/j.jbiomech.2020.109725&quot;,&quot;ISSN&quot;:&quot;18732380&quot;,&quot;issued&quot;:{&quot;date-parts&quot;:[[2020]]},&quot;abstract&quot;:&quot;The purpose of this study was to investigate whether athletic and nonathletic manual wheelchair users (MWU) display differences in kinetic and kinematic variables during daily wheelchair propulsion. Thirty-nine manual wheelchair users (athletic n = 25; nonathletic n = 14) propelled their own daily living wheelchair on a roller ergometer at two submaximal speeds for three minutes (1.11 m s−1 and 1.67 m s−1). A 10 camera Vicon motion capture system (Vicon, Motion Systems Ltd. Oxford, United Kingdom) collected three-dimensional kinematics of the upper limbs and thorax at 200 Hz during the final minute of each propulsion trial. Kinetics, kinematics and kinematic variability were compared between athletic and nonathletic groups. Kinematic differences were investigated using statistical parametric mapping. Athletic MWU performed significantly greater physical activity per week compared to nonathletic MWU (920 ± 601 mins vs 380 ± 147 mins, respectively). However, no significant biomechanical differences between athletic and nonathletic MWU were observed during either propulsion speed. During the 1.11 m s−1 trial wheelchair users displayed a stroke frequency of 53 ± 12 pushes/min and a contact angle of 92.5 ± 16.2°. During the 1.67 m s−1 trial the mean stroke frequency was 64 ± 22 pushes/min and contact angle was 85.4 ± 13.6°. Despite the hand being unconstrained during the recovery phase the magnitude of joint kinematic variability was similar across both glenohumeral and scapulothoracic joints during recovery and push phases. To conclude, although athletic MWU participate in more physical activity per week they adopt similar strategies to propel their daily living wheelchair. Investigations of shoulder pain and dailywheelchair propulsion do not need to distinguish between athletic and nonathletic MWU.&quot;,&quot;volume&quot;:&quot;104&quot;,&quot;expandedJournalTitle&quot;:&quot;Journal of Biomechanics&quot;},&quot;isTemporary&quot;:false},{&quot;id&quot;:&quot;39b7565e-307d-3f0b-9bce-058b29de1b45&quot;,&quot;itemData&quot;:{&quot;type&quot;:&quot;article-journal&quot;,&quot;id&quot;:&quot;39b7565e-307d-3f0b-9bce-058b29de1b45&quot;,&quot;title&quot;:&quot;Sprint performance and propulsion asymmetries on an ergometer in trained high‐ and low‐point wheelchair rugby players.&quot;,&quot;author&quot;:[{&quot;family&quot;:&quot;Goosey‐Tolfrey&quot;,&quot;given&quot;:&quot;V L&quot;,&quot;parse-names&quot;:false,&quot;dropping-particle&quot;:&quot;&quot;,&quot;non-dropping-particle&quot;:&quot;&quot;},{&quot;family&quot;:&quot;Vegter&quot;,&quot;given&quot;:&quot;R J K&quot;,&quot;parse-names&quot;:false,&quot;dropping-particle&quot;:&quot;&quot;,&quot;non-dropping-particle&quot;:&quot;&quot;},{&quot;family&quot;:&quot;Mason&quot;,&quot;given&quot;:&quot;B S&quot;,&quot;parse-names&quot;:false,&quot;dropping-particle&quot;:&quot;&quot;,&quot;non-dropping-particle&quot;:&quot;&quot;},{&quot;family&quot;:&quot;Paulson&quot;,&quot;given&quot;:&quot;T A W&quot;,&quot;parse-names&quot;:false,&quot;dropping-particle&quot;:&quot;&quot;,&quot;non-dropping-particle&quot;:&quot;&quot;},{&quot;family&quot;:&quot;Lenton&quot;,&quot;given&quot;:&quot;J P&quot;,&quot;parse-names&quot;:false,&quot;dropping-particle&quot;:&quot;&quot;,&quot;non-dropping-particle&quot;:&quot;&quot;},{&quot;family&quot;:&quot;Scheer&quot;,&quot;given&quot;:&quot;J W&quot;,&quot;parse-names&quot;:false,&quot;dropping-particle&quot;:&quot;&quot;,&quot;non-dropping-particle&quot;:&quot;van der&quot;},{&quot;family&quot;:&quot;Woude&quot;,&quot;given&quot;:&quot;L H&quot;,&quot;parse-names&quot;:false,&quot;dropping-particle&quot;:&quot;v&quot;,&quot;non-dropping-particle&quot;:&quot;van der&quot;}],&quot;container-title&quot;:&quot;Scandinavian Journal of Medicine &amp; Science in Sports&quot;,&quot;ISSN&quot;:&quot;09057188&quot;,&quot;URL&quot;:&quot;http://search.ebscohost.com/login.aspx?direct=true&amp;db=s3h&amp;AN=129210149&amp;site=ehost-live&quot;,&quot;issued&quot;:{&quot;date-parts&quot;:[[2018,5]]},&quot;page&quot;:&quot;1586-1593&quot;,&quot;abstract&quot;:&quot;The purpose of this study was to examine the propulsion asymmetries of wheelchair athletes while sprinting on an instrumented, dual‐roller ergometer system. Eighteen experienced wheelchair rugby players (8 low point (LP) (class ≤1.5) and 10 high point (HP) (class ≥2.0)) performed a 15‐second sprint in their sports wheelchair on the instrumented ergometer. Asymmetry was defined as the difference in distance and power output (PO) between left and right sides when the best side reached 28 m. Propulsion techniques were quantified based on torque and velocity data. HP players covered an average 3 m further than the LP players (italicP /italic=italic /italic.002) and achieved faster sprint times than LP players (6.95 ± 0.89 vs 8.03 ± 0.68 seconds, italicP /italic=italic /italic.005) and at the time the best player finished (5.96 seconds). Higher peak POs (667 ± 108 vs 357 ± 78 W, italicP /italic=italic /italic.0001) and greater peak speeds that were also evident were for HP players (4.80 ± 0.71 vs 4.09 ± 0.45 m/s, italicP /italic=italic /italic.011). Greater asymmetries were found in HP players for distance (1.86 ± 1.43 vs 0.70 ± 0.65 m, italicP /italic=italic /italic.016), absolute peak PO (italicP /italic=italic /italic.049), and speed (0.35 ± 0.25 vs 0.11 ± 0.10 m/s, italicP = /italic.009). Although HP players had faster sprint times over 28 m (achieved by a higher PO), high standard deviations show the heterogeneity within the two groups (eg, some LP players were better than HP players). Quantification of asymmetries is important not only for classifiers but also for sports practitioners wishing to improve performance as they could be addressed through training and/or wheelchair configuration. ABSTRACT FROM AUTHOR&quot;,&quot;issue&quot;:&quot;5&quot;,&quot;volume&quot;:&quot;28&quot;,&quot;expandedJournalTitle&quot;:&quot;Scandinavian Journal of Medicine &amp; Science in Sports&quot;},&quot;isTemporary&quot;:false}],&quot;citationTag&quot;:&quot;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&quot;},{&quot;citationID&quot;:&quot;MENDELEY_CITATION_00d4158a-f795-46ef-9aea-308d7511a7b6&quot;,&quot;properties&quot;:{&quot;noteIndex&quot;:0},&quot;isEdited&quot;:false,&quot;manualOverride&quot;:{&quot;isManuallyOverridden&quot;:false,&quot;citeprocText&quot;:&quot;&lt;sup&gt;28,29&lt;/sup&gt;&quot;,&quot;manualOverrideText&quot;:&quot;&quot;},&quot;citationItems&quot;:[{&quot;id&quot;:&quot;a2e12d0f-9e4b-39d7-93af-b28e0407b569&quot;,&quot;itemData&quot;:{&quot;type&quot;:&quot;article-journal&quot;,&quot;id&quot;:&quot;a2e12d0f-9e4b-39d7-93af-b28e0407b569&quot;,&quot;title&quot;:&quot;Propulsion biomechanics do not differ between athletic and nonathletic manual wheelchair users in their daily wheelchairs&quot;,&quot;author&quot;:[{&quot;family&quot;:&quot;Briley&quot;,&quot;given&quot;:&quot;S J&quot;,&quot;parse-names&quot;:false,&quot;dropping-particle&quot;:&quot;&quot;,&quot;non-dropping-particle&quot;:&quot;&quot;},{&quot;family&quot;:&quot;Vegter&quot;,&quot;given&quot;:&quot;R J K&quot;,&quot;parse-names&quot;:false,&quot;dropping-particle&quot;:&quot;&quot;,&quot;non-dropping-particle&quot;:&quot;&quot;},{&quot;family&quot;:&quot;Tolfrey&quot;,&quot;given&quot;:&quot;V L&quot;,&quot;parse-names&quot;:false,&quot;dropping-particle&quot;:&quot;&quot;,&quot;non-dropping-particle&quot;:&quot;&quot;},{&quot;family&quot;:&quot;Mason&quot;,&quot;given&quot;:&quot;B S&quot;,&quot;parse-names&quot;:false,&quot;dropping-particle&quot;:&quot;&quot;,&quot;non-dropping-particle&quot;:&quot;&quot;}],&quot;container-title&quot;:&quot;Journal of Biomechanics&quot;,&quot;DOI&quot;:&quot;10.1016/j.jbiomech.2020.109725&quot;,&quot;URL&quot;:&quot;https://www.scopus.com/inward/record.uri?eid=2-s2.0-85081895868&amp;doi=10.1016%2Fj.jbiomech.2020.109725&amp;partnerID=40&amp;md5=48ca6ab708c8aa42dc97504201454820&quot;,&quot;issued&quot;:{&quot;date-parts&quot;:[[2020]]},&quot;publisher-place&quot;:&quot;Peter Harrison Centre for Disability Sport, School of Sport, Exercise and Health Sciences, Loughborough University, Loughborough, Leicestershire  LE11 3TU, United Kingdom&quot;,&quot;abstract&quot;:&quot;The purpose of this study was to investigate whether athletic and nonathletic manual wheelchair users (MWU) display differences in kinetic and kinematic variables during daily wheelchair propulsion. Thirty-nine manual wheelchair users (athletic n = 25; nonathletic n = 14) propelled their own daily living wheelchair on a roller ergometer at two submaximal speeds for three minutes (1.11 m s−1 and 1.67 m s−1). A 10 camera Vicon motion capture system (Vicon, Motion Systems Ltd. Oxford, United Kingdom) collected three-dimensional kinematics of the upper limbs and thorax at 200 Hz during the final minute of each propulsion trial. Kinetics, kinematics and kinematic variability were compared between athletic and nonathletic groups. Kinematic differences were investigated using statistical parametric mapping. Athletic MWU performed significantly greater physical activity per week compared to nonathletic MWU (920 ± 601 mins vs 380 ± 147 mins, respectively). However, no significant biomechanical differences between athletic and nonathletic MWU were observed during either propulsion speed. During the 1.11 m s−1 trial wheelchair users displayed a stroke frequency of 53 ± 12 pushes/min and a contact angle of 92.5 ± 16.2°. During the 1.67 m s−1 trial the mean stroke frequency was 64 ± 22 pushes/min and contact angle was 85.4 ± 13.6°. Despite the hand being unconstrained during the recovery phase the magnitude of joint kinematic variability was similar across both glenohumeral and scapulothoracic joints during recovery and push phases. To conclude, although athletic MWU participate in more physical activity per week they adopt similar strategies to propel their daily living wheelchair. Investigations of shoulder pain and dailywheelchair propulsion do not need to distinguish between athletic and nonathletic MWU. © 2020 Elsevier Ltd&quot;,&quot;expandedJournalTitle&quot;:&quot;Journal of Biomechanics&quot;},&quot;isTemporary&quot;:false},{&quot;id&quot;:&quot;3dfcef0c-f1e9-38f6-bcd6-54579f52012c&quot;,&quot;itemData&quot;:{&quot;type&quot;:&quot;book&quot;,&quot;id&quot;:&quot;3dfcef0c-f1e9-38f6-bcd6-54579f52012c&quot;,&quot;title&quot;:&quot;Biomechanics and motor control of human movement&quot;,&quot;author&quot;:[{&quot;family&quot;:&quot;Winter&quot;,&quot;given&quot;:&quot;David A&quot;,&quot;parse-names&quot;:false,&quot;dropping-particle&quot;:&quot;&quot;,&quot;non-dropping-particle&quot;:&quot;&quot;}],&quot;ISBN&quot;:&quot;0470398183&quot;,&quot;issued&quot;:{&quot;date-parts&quot;:[[2009]]},&quot;publisher&quot;:&quot;John Wiley &amp; Sons&quot;},&quot;isTemporary&quot;:false}],&quot;citationTag&quot;:&quot;MENDELEY_CITATION_v3_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&quot;},{&quot;citationID&quot;:&quot;MENDELEY_CITATION_5c32efd6-2568-44b0-9b22-a30fa230e645&quot;,&quot;properties&quot;:{&quot;noteIndex&quot;:0},&quot;isEdited&quot;:false,&quot;manualOverride&quot;:{&quot;isManuallyOverridden&quot;:false,&quot;citeprocText&quot;:&quot;&lt;sup&gt;25&lt;/sup&gt;&quot;,&quot;manualOverrideText&quot;:&quot;&quot;},&quot;citationItems&quot;:[{&quot;id&quot;:&quot;a2ff12d8-232b-3f53-85f5-4d236f265c36&quot;,&quot;itemData&quot;:{&quot;type&quot;:&quot;article-journal&quot;,&quot;id&quot;:&quot;a2ff12d8-232b-3f53-85f5-4d236f265c36&quot;,&quot;title&quot;:&quot;ISB recommendation on definitions of joint coordinate systems of various joints for the reporting of human joint motion—Part II: shoulder, elbow, wrist and hand&quot;,&quot;container-title&quot;:&quot;Journal of Biomechanics&quot;,&quot;DOI&quot;:&quot;10.1016/J.JBIOMECH.2004.05.042&quot;,&quot;ISSN&quot;:&quot;0021-9290&quot;,&quot;URL&quot;:&quot;http://www.sciencedirect.com/science/article/pii/S002192900400301X&quot;,&quot;issued&quot;:{&quot;date-parts&quot;:[[2005,5]]},&quot;page&quot;:&quot;981-992&quot;,&quot;publisher&quot;:&quot;Elsevier&quot;,&quot;issue&quot;:&quot;5&quot;,&quot;volume&quot;:&quot;38&quot;,&quot;expandedJournalTitle&quot;:&quot;Journal of Biomechanics&quot;},&quot;isTemporary&quot;:false}],&quot;citationTag&quot;:&quot;MENDELEY_CITATION_v3_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&quot;},{&quot;citationID&quot;:&quot;MENDELEY_CITATION_16716e51-ec19-4f91-ab79-2fafb6d3fe8c&quot;,&quot;properties&quot;:{&quot;noteIndex&quot;:0},&quot;isEdited&quot;:false,&quot;manualOverride&quot;:{&quot;isManuallyOverridden&quot;:false,&quot;citeprocText&quot;:&quot;&lt;sup&gt;5,16&lt;/sup&gt;&quot;,&quot;manualOverrideText&quot;:&quot;&quot;},&quot;citationItems&quot;:[{&quot;id&quot;:&quot;ab22b891-0494-3ca6-837c-263d4361c5f9&quot;,&quot;itemData&quot;:{&quot;type&quot;:&quot;article-journal&quot;,&quot;id&quot;:&quot;ab22b891-0494-3ca6-837c-263d4361c5f9&quot;,&quot;title&quot;:&quot;The longitudinal relationship between shoulder pain and altered wheelchair propulsion biomechanics of manual wheelchair users&quot;,&quot;author&quot;:[{&quot;family&quot;:&quot;Briley&quot;,&quot;given&quot;:&quot;S.J.&quot;,&quot;parse-names&quot;:false,&quot;dropping-particle&quot;:&quot;&quot;,&quot;non-dropping-particle&quot;:&quot;&quot;},{&quot;family&quot;:&quot;Vegter&quot;,&quot;given&quot;:&quot;R.J.K.&quot;,&quot;parse-names&quot;:false,&quot;dropping-particle&quot;:&quot;&quot;,&quot;non-dropping-particle&quot;:&quot;&quot;},{&quot;family&quot;:&quot;Goosey-Tolfrey&quot;,&quot;given&quot;:&quot;V.L.&quot;,&quot;parse-names&quot;:false,&quot;dropping-particle&quot;:&quot;&quot;,&quot;non-dropping-particle&quot;:&quot;&quot;},{&quot;family&quot;:&quot;Mason&quot;,&quot;given&quot;:&quot;B.S.&quot;,&quot;parse-names&quot;:false,&quot;dropping-particle&quot;:&quot;&quot;,&quot;non-dropping-particle&quot;:&quot;&quot;}],&quot;container-title&quot;:&quot;Journal of Biomechanics&quot;,&quot;DOI&quot;:&quot;10.1016/j.jbiomech.2021.110626&quot;,&quot;ISSN&quot;:&quot;18732380&quot;,&quot;issued&quot;:{&quot;date-parts&quot;:[[2021]]},&quot;abstract&quot;:&quot;The purpose of this study was to investigate the longitudinal association between within-subject changes in shoulder pain and alterations in wheelchair propulsion biomechanics in manual wheelchair users. Eighteen (age 33 ± 11 years) manual wheelchair users propelled their own daily living wheelchair at 1.11 m.s−1 for three minutes on a dual-roller ergometer during two laboratory visits (T1 and T2) between 4 and 6 months apart. Shoulder pain was assessed using the Performance Corrected Wheelchair User's Shoulder Pain Index (PC-WUSPI). Between visits mean PC-WUSPI scores increased by 5.4 points and varied from − 13.5 to + 20.9 points. Of the eighteen participants, nine (50%) experienced increased shoulder pain, seven (39%) no change in pain, and two (11%) decreased pain. Increasing shoulder pain severity correlated with increased contact angle (r = 0.59, P = 0.010), thorax range of motion (r = 0.60, P = 0.009) and kinetic and kinematic variability. Additionally, increasing shoulder pain was associated with reductions in peak torque (r = -0.56, P = 0.016), peak glenohumeral abduction (r = -0.69, P = 0.002), peak scapular downward rotation (r = -0.68, P = 0.002), and range of motion in glenohumeral flexion/extension and scapular angles. Group comparisons revealed that these biomechanical alterations were exhibited by individuals who experienced increased shoulder pain, whereas, propulsion biomechanics of those with no change/decreased pain remained unaltered. These findings indicate that wheelchair users exhibit a protective short-term wheelchair propulsion biomechanical response to increases in shoulder pain which may temporarily help maintain functional independence.&quot;,&quot;volume&quot;:&quot;126&quot;,&quot;expandedJournalTitle&quot;:&quot;Journal of Biomechanics&quot;},&quot;isTemporary&quot;:false},{&quot;id&quot;:&quot;05305825-1231-3e0e-8044-ed589e4d1a6b&quot;,&quot;itemData&quot;:{&quot;type&quot;:&quot;article-journal&quot;,&quot;id&quot;:&quot;05305825-1231-3e0e-8044-ed589e4d1a6b&quot;,&quot;title&quot;:&quot;Shoulder mechanical impingement risk associated with manual wheelchair tasks in individuals with spinal cord injury&quot;,&quot;author&quot;:[{&quot;family&quot;:&quot;Mozingo&quot;,&quot;given&quot;:&quot;J D&quot;,&quot;parse-names&quot;:false,&quot;dropping-particle&quot;:&quot;&quot;,&quot;non-dropping-particle&quot;:&quot;&quot;},{&quot;family&quot;:&quot;Akbari-Shandiz&quot;,&quot;given&quot;:&quot;M&quot;,&quot;parse-names&quot;:false,&quot;dropping-particle&quot;:&quot;&quot;,&quot;non-dropping-particle&quot;:&quot;&quot;},{&quot;family&quot;:&quot;Murthy&quot;,&quot;given&quot;:&quot;N S&quot;,&quot;parse-names&quot;:false,&quot;dropping-particle&quot;:&quot;&quot;,&quot;non-dropping-particle&quot;:&quot;&quot;},{&quot;family&quot;:&quot;Straaten&quot;,&quot;given&quot;:&quot;M G&quot;,&quot;parse-names&quot;:false,&quot;dropping-particle&quot;:&quot;&quot;,&quot;non-dropping-particle&quot;:&quot;van&quot;},{&quot;family&quot;:&quot;Schueler&quot;,&quot;given&quot;:&quot;B A&quot;,&quot;parse-names&quot;:false,&quot;dropping-particle&quot;:&quot;&quot;,&quot;non-dropping-particle&quot;:&quot;&quot;},{&quot;family&quot;:&quot;Holmes&quot;,&quot;given&quot;:&quot;D R&quot;,&quot;parse-names&quot;:false,&quot;dropping-particle&quot;:&quot;&quot;,&quot;non-dropping-particle&quot;:&quot;&quot;},{&quot;family&quot;:&quot;McCollough&quot;,&quot;given&quot;:&quot;C H&quot;,&quot;parse-names&quot;:false,&quot;dropping-particle&quot;:&quot;&quot;,&quot;non-dropping-particle&quot;:&quot;&quot;},{&quot;family&quot;:&quot;Zhao&quot;,&quot;given&quot;:&quot;K D&quot;,&quot;parse-names&quot;:false,&quot;dropping-particle&quot;:&quot;&quot;,&quot;non-dropping-particle&quot;:&quot;&quot;}],&quot;container-title&quot;:&quot;Clinical Biomechanics&quot;,&quot;DOI&quot;:&quot;10.1016/j.clinbiomech.2019.10.017&quot;,&quot;issued&quot;:{&quot;date-parts&quot;:[[2020]]},&quot;page&quot;:&quot;221-229&quot;,&quot;abstract&quot;:&quot;© 2019 Elsevier Ltd Background: Most individuals with spinal cord injury who use manual wheelchairs experience shoulder pain related to wheelchair use, potentially in part from mechanical impingement of soft tissue structures within the subacromial space. There is evidence suggesting that scapula and humerus motion during certain wheelchair tasks occurs in directions that may reduce the subacromial space, but it hasn't been thoroughly characterized in this context. Methods: Shoulder motion was imaged and quantified during scapular plane elevation with/without handheld load, propulsion with/without added resistance, sideways lean, and weight-relief raise in ten manual wheelchair users with spinal cord injury using biplane fluoroscopy and computed tomography. For each position, minimum distance between rotator cuff tendon insertions (infraspinatus, subscapularis, supraspinatus) and the coracoacromial arch was determined. Tendon thickness was measured with ultrasound, and impingement risk scores were defined for each task based on frequency and amount of tendon compression. Findings: Periods of impingement were identified during scapular plane elevation and propulsion but not during pressure reliefs in most participants. There was a significant effect of activity on impingement risk scores (P  0.0001), with greatest impingement risk during scapular plane elevation followed by propulsion. Impingement risk scores were not significantly different between scapular plane elevation loading conditions (P = 0.202) or propulsion resistances (P = 0.223). The infraspinatus and supraspinatus tendons were both susceptible to impingement during scapular plane elevation (by acromion), whereas the supraspinatus was most susceptible during propulsion (by acromion and coracoacromial ligament). Interpretation: The occurrence of mechanical impingement during certain manual wheelchair tasks, even without increased load/resistance, demonstrates the importance of kinematics inherent to a task as a determinant of impingement. Frequency of and technique used to complete daily tasks should be carefully considered to reduce impingement risk, which may help preserve shoulder health long-term.&quot;,&quot;volume&quot;:&quot;71&quot;,&quot;expandedJournalTitle&quot;:&quot;Clinical Biomechanics&quot;},&quot;isTemporary&quot;:false}],&quot;citationTag&quot;:&quot;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&quot;},{&quot;citationID&quot;:&quot;MENDELEY_CITATION_8f8edf8c-2784-40bb-9717-111217eba756&quot;,&quot;properties&quot;:{&quot;noteIndex&quot;:0},&quot;isEdited&quot;:false,&quot;manualOverride&quot;:{&quot;isManuallyOverridden&quot;:false,&quot;citeprocText&quot;:&quot;&lt;sup&gt;30&lt;/sup&gt;&quot;,&quot;manualOverrideText&quot;:&quot;&quot;},&quot;citationItems&quot;:[{&quot;id&quot;:&quot;72574208-7347-3fe1-83b8-c85897cda3e7&quot;,&quot;itemData&quot;:{&quot;type&quot;:&quot;article-journal&quot;,&quot;id&quot;:&quot;72574208-7347-3fe1-83b8-c85897cda3e7&quot;,&quot;title&quot;:&quot;Vector field statistical analysis of kinematic and force trajectories&quot;,&quot;author&quot;:[{&quot;family&quot;:&quot;Pataky&quot;,&quot;given&quot;:&quot;Todd C&quot;,&quot;parse-names&quot;:false,&quot;dropping-particle&quot;:&quot;&quot;,&quot;non-dropping-particle&quot;:&quot;&quot;},{&quot;family&quot;:&quot;Robinson&quot;,&quot;given&quot;:&quot;Mark A&quot;,&quot;parse-names&quot;:false,&quot;dropping-particle&quot;:&quot;&quot;,&quot;non-dropping-particle&quot;:&quot;&quot;},{&quot;family&quot;:&quot;Vanrenterghem&quot;,&quot;given&quot;:&quot;Jos&quot;,&quot;parse-names&quot;:false,&quot;dropping-particle&quot;:&quot;&quot;,&quot;non-dropping-particle&quot;:&quot;&quot;}],&quot;container-title&quot;:&quot;Journal of biomechanics&quot;,&quot;DOI&quot;:&quot;10.1016/j.jbiomech.2013.07.031&quot;,&quot;ISSN&quot;:&quot;1873-2380&quot;,&quot;URL&quot;:&quot;https://pubmed.ncbi.nlm.nih.gov/23948374&quot;,&quot;issued&quot;:{&quot;date-parts&quot;:[[2013,9]]},&quot;publisher-place&quot;:&quot;United States&quot;,&quot;page&quot;:&quot;2394-2401&quot;,&quot;language&quot;:&quot;eng&quot;,&quot;abstract&quot;:&quot;When investigating the dynamics of three-dimensional multi-body biomechanical systems it is often difficult to derive spatiotemporally directed predictions regarding experimentally induced effects. A paradigm of 'non-directed' hypothesis testing has emerged in the literature as a result. Non-directed analyses typically consist of ad hoc scalar extraction, an approach which substantially simplifies the original, highly multivariate datasets (many time points, many vector components). This paper describes a commensurately multivariate method as an alternative to scalar extraction. The method, called 'statistical parametric mapping' (SPM), uses random field theory to objectively identify field regions which co-vary significantly with the experimental design. We compared SPM to scalar extraction by re-analyzing three publicly available datasets: 3D knee kinematics, a ten-muscle force system, and 3D ground reaction forces. Scalar extraction was found to bias the analyses of all three datasets by failing to consider sufficient portions of the dataset, and/or by failing to consider covariance amongst vector components. SPM overcame both problems by conducting hypothesis testing at the (massively multivariate) vector trajectory level, with random field corrections simultaneously accounting for temporal correlation and vector covariance. While SPM has been widely demonstrated to be effective for analyzing 3D scalar fields, the current results are the first to demonstrate its effectiveness for 1D vector field analysis. It was concluded that SPM offers a generalized, statistically comprehensive solution to scalar extraction's over-simplification of vector trajectories, thereby making it useful for objectively guiding analyses of complex biomechanical systems.&quot;,&quot;edition&quot;:&quot;2013/07/31&quot;,&quot;issue&quot;:&quot;14&quot;,&quot;volume&quot;:&quot;46&quot;,&quot;expandedJournalTitle&quot;:&quot;Journal of biomechanics&quot;},&quot;isTemporary&quot;:false}],&quot;citationTag&quot;:&quot;MENDELEY_CITATION_v3_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&quot;},{&quot;citationID&quot;:&quot;MENDELEY_CITATION_afbc43ea-e52a-42cd-8c17-5f795c40ea1c&quot;,&quot;properties&quot;:{&quot;noteIndex&quot;:0},&quot;isEdited&quot;:false,&quot;manualOverride&quot;:{&quot;isManuallyOverridden&quot;:false,&quot;citeprocText&quot;:&quot;&lt;sup&gt;30&lt;/sup&gt;&quot;,&quot;manualOverrideText&quot;:&quot;&quot;},&quot;citationItems&quot;:[{&quot;id&quot;:&quot;72574208-7347-3fe1-83b8-c85897cda3e7&quot;,&quot;itemData&quot;:{&quot;type&quot;:&quot;article-journal&quot;,&quot;id&quot;:&quot;72574208-7347-3fe1-83b8-c85897cda3e7&quot;,&quot;title&quot;:&quot;Vector field statistical analysis of kinematic and force trajectories&quot;,&quot;author&quot;:[{&quot;family&quot;:&quot;Pataky&quot;,&quot;given&quot;:&quot;Todd C&quot;,&quot;parse-names&quot;:false,&quot;dropping-particle&quot;:&quot;&quot;,&quot;non-dropping-particle&quot;:&quot;&quot;},{&quot;family&quot;:&quot;Robinson&quot;,&quot;given&quot;:&quot;Mark A&quot;,&quot;parse-names&quot;:false,&quot;dropping-particle&quot;:&quot;&quot;,&quot;non-dropping-particle&quot;:&quot;&quot;},{&quot;family&quot;:&quot;Vanrenterghem&quot;,&quot;given&quot;:&quot;Jos&quot;,&quot;parse-names&quot;:false,&quot;dropping-particle&quot;:&quot;&quot;,&quot;non-dropping-particle&quot;:&quot;&quot;}],&quot;container-title&quot;:&quot;Journal of biomechanics&quot;,&quot;DOI&quot;:&quot;10.1016/j.jbiomech.2013.07.031&quot;,&quot;ISSN&quot;:&quot;1873-2380&quot;,&quot;URL&quot;:&quot;https://pubmed.ncbi.nlm.nih.gov/23948374&quot;,&quot;issued&quot;:{&quot;date-parts&quot;:[[2013,9]]},&quot;publisher-place&quot;:&quot;United States&quot;,&quot;page&quot;:&quot;2394-2401&quot;,&quot;language&quot;:&quot;eng&quot;,&quot;abstract&quot;:&quot;When investigating the dynamics of three-dimensional multi-body biomechanical systems it is often difficult to derive spatiotemporally directed predictions regarding experimentally induced effects. A paradigm of 'non-directed' hypothesis testing has emerged in the literature as a result. Non-directed analyses typically consist of ad hoc scalar extraction, an approach which substantially simplifies the original, highly multivariate datasets (many time points, many vector components). This paper describes a commensurately multivariate method as an alternative to scalar extraction. The method, called 'statistical parametric mapping' (SPM), uses random field theory to objectively identify field regions which co-vary significantly with the experimental design. We compared SPM to scalar extraction by re-analyzing three publicly available datasets: 3D knee kinematics, a ten-muscle force system, and 3D ground reaction forces. Scalar extraction was found to bias the analyses of all three datasets by failing to consider sufficient portions of the dataset, and/or by failing to consider covariance amongst vector components. SPM overcame both problems by conducting hypothesis testing at the (massively multivariate) vector trajectory level, with random field corrections simultaneously accounting for temporal correlation and vector covariance. While SPM has been widely demonstrated to be effective for analyzing 3D scalar fields, the current results are the first to demonstrate its effectiveness for 1D vector field analysis. It was concluded that SPM offers a generalized, statistically comprehensive solution to scalar extraction's over-simplification of vector trajectories, thereby making it useful for objectively guiding analyses of complex biomechanical systems.&quot;,&quot;edition&quot;:&quot;2013/07/31&quot;,&quot;issue&quot;:&quot;14&quot;,&quot;volume&quot;:&quot;46&quot;,&quot;expandedJournalTitle&quot;:&quot;Journal of biomechanics&quot;},&quot;isTemporary&quot;:false}],&quot;citationTag&quot;:&quot;MENDELEY_CITATION_v3_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&quot;},{&quot;citationID&quot;:&quot;MENDELEY_CITATION_4182c966-c8e5-4fa5-82fe-6b673a1c370a&quot;,&quot;properties&quot;:{&quot;noteIndex&quot;:0},&quot;isEdited&quot;:false,&quot;manualOverride&quot;:{&quot;isManuallyOverridden&quot;:false,&quot;citeprocText&quot;:&quot;&lt;sup&gt;31&lt;/sup&gt;&quot;,&quot;manualOverrideText&quot;:&quot;&quot;},&quot;citationItems&quot;:[{&quot;id&quot;:&quot;5b013f7d-bb42-3e90-8d8f-1a2ba6afd255&quot;,&quot;itemData&quot;:{&quot;type&quot;:&quot;article-journal&quot;,&quot;id&quot;:&quot;5b013f7d-bb42-3e90-8d8f-1a2ba6afd255&quot;,&quot;title&quot;:&quot;Correlation: A measure of relationship&quot;,&quot;author&quot;:[{&quot;family&quot;:&quot;Hinkle&quot;,&quot;given&quot;:&quot;Dennis E&quot;,&quot;parse-names&quot;:false,&quot;dropping-particle&quot;:&quot;&quot;,&quot;non-dropping-particle&quot;:&quot;&quot;},{&quot;family&quot;:&quot;Wiersma&quot;,&quot;given&quot;:&quot;William&quot;,&quot;parse-names&quot;:false,&quot;dropping-particle&quot;:&quot;&quot;,&quot;non-dropping-particle&quot;:&quot;&quot;},{&quot;family&quot;:&quot;Jurs&quot;,&quot;given&quot;:&quot;Stephen G&quot;,&quot;parse-names&quot;:false,&quot;dropping-particle&quot;:&quot;&quot;,&quot;non-dropping-particle&quot;:&quot;&quot;}],&quot;container-title&quot;:&quot;Applied statistics for the behavioral sciences, 5th ed. Boston: Houghton Mifflin&quot;,&quot;issued&quot;:{&quot;date-parts&quot;:[[2003]]},&quot;page&quot;:&quot;95-120&quot;,&quot;expandedJournalTitle&quot;:&quot;Applied statistics for the behavioral sciences, 5th ed. Boston: Houghton Mifflin&quot;},&quot;isTemporary&quot;:false}],&quot;citationTag&quot;:&quot;MENDELEY_CITATION_v3_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&quot;},{&quot;citationID&quot;:&quot;MENDELEY_CITATION_32199b79-677e-4596-86e9-6675d7642af1&quot;,&quot;properties&quot;:{&quot;noteIndex&quot;:0},&quot;isEdited&quot;:false,&quot;manualOverride&quot;:{&quot;isManuallyOverridden&quot;:false,&quot;citeprocText&quot;:&quot;&lt;sup&gt;5,7,32&lt;/sup&gt;&quot;,&quot;manualOverrideText&quot;:&quot;&quot;},&quot;citationItems&quot;:[{&quot;id&quot;:&quot;ab22b891-0494-3ca6-837c-263d4361c5f9&quot;,&quot;itemData&quot;:{&quot;type&quot;:&quot;article-journal&quot;,&quot;id&quot;:&quot;ab22b891-0494-3ca6-837c-263d4361c5f9&quot;,&quot;title&quot;:&quot;The longitudinal relationship between shoulder pain and altered wheelchair propulsion biomechanics of manual wheelchair users&quot;,&quot;author&quot;:[{&quot;family&quot;:&quot;Briley&quot;,&quot;given&quot;:&quot;S.J.&quot;,&quot;parse-names&quot;:false,&quot;dropping-particle&quot;:&quot;&quot;,&quot;non-dropping-particle&quot;:&quot;&quot;},{&quot;family&quot;:&quot;Vegter&quot;,&quot;given&quot;:&quot;R.J.K.&quot;,&quot;parse-names&quot;:false,&quot;dropping-particle&quot;:&quot;&quot;,&quot;non-dropping-particle&quot;:&quot;&quot;},{&quot;family&quot;:&quot;Goosey-Tolfrey&quot;,&quot;given&quot;:&quot;V.L.&quot;,&quot;parse-names&quot;:false,&quot;dropping-particle&quot;:&quot;&quot;,&quot;non-dropping-particle&quot;:&quot;&quot;},{&quot;family&quot;:&quot;Mason&quot;,&quot;given&quot;:&quot;B.S.&quot;,&quot;parse-names&quot;:false,&quot;dropping-particle&quot;:&quot;&quot;,&quot;non-dropping-particle&quot;:&quot;&quot;}],&quot;container-title&quot;:&quot;Journal of Biomechanics&quot;,&quot;DOI&quot;:&quot;10.1016/j.jbiomech.2021.110626&quot;,&quot;ISSN&quot;:&quot;18732380&quot;,&quot;issued&quot;:{&quot;date-parts&quot;:[[2021]]},&quot;abstract&quot;:&quot;The purpose of this study was to investigate the longitudinal association between within-subject changes in shoulder pain and alterations in wheelchair propulsion biomechanics in manual wheelchair users. Eighteen (age 33 ± 11 years) manual wheelchair users propelled their own daily living wheelchair at 1.11 m.s−1 for three minutes on a dual-roller ergometer during two laboratory visits (T1 and T2) between 4 and 6 months apart. Shoulder pain was assessed using the Performance Corrected Wheelchair User's Shoulder Pain Index (PC-WUSPI). Between visits mean PC-WUSPI scores increased by 5.4 points and varied from − 13.5 to + 20.9 points. Of the eighteen participants, nine (50%) experienced increased shoulder pain, seven (39%) no change in pain, and two (11%) decreased pain. Increasing shoulder pain severity correlated with increased contact angle (r = 0.59, P = 0.010), thorax range of motion (r = 0.60, P = 0.009) and kinetic and kinematic variability. Additionally, increasing shoulder pain was associated with reductions in peak torque (r = -0.56, P = 0.016), peak glenohumeral abduction (r = -0.69, P = 0.002), peak scapular downward rotation (r = -0.68, P = 0.002), and range of motion in glenohumeral flexion/extension and scapular angles. Group comparisons revealed that these biomechanical alterations were exhibited by individuals who experienced increased shoulder pain, whereas, propulsion biomechanics of those with no change/decreased pain remained unaltered. These findings indicate that wheelchair users exhibit a protective short-term wheelchair propulsion biomechanical response to increases in shoulder pain which may temporarily help maintain functional independence.&quot;,&quot;volume&quot;:&quot;126&quot;,&quot;expandedJournalTitle&quot;:&quot;Journal of Biomechanics&quot;},&quot;isTemporary&quot;:false},{&quot;id&quot;:&quot;6939eb2f-fe67-3ef5-9690-a715d3c0063f&quot;,&quot;itemData&quot;:{&quot;type&quot;:&quot;article-journal&quot;,&quot;id&quot;:&quot;6939eb2f-fe67-3ef5-9690-a715d3c0063f&quot;,&quot;title&quot;:&quot;Scapular kinematic variability during wheelchair propulsion is associated with shoulder pain in wheelchair users&quot;,&quot;author&quot;:[{&quot;family&quot;:&quot;Briley&quot;,&quot;given&quot;:&quot;S.J.&quot;,&quot;parse-names&quot;:false,&quot;dropping-particle&quot;:&quot;&quot;,&quot;non-dropping-particle&quot;:&quot;&quot;},{&quot;family&quot;:&quot;Vegter&quot;,&quot;given&quot;:&quot;R.J.K.&quot;,&quot;parse-names&quot;:false,&quot;dropping-particle&quot;:&quot;&quot;,&quot;non-dropping-particle&quot;:&quot;&quot;},{&quot;family&quot;:&quot;Goosey-Tolfrey&quot;,&quot;given&quot;:&quot;V.L.&quot;,&quot;parse-names&quot;:false,&quot;dropping-particle&quot;:&quot;&quot;,&quot;non-dropping-particle&quot;:&quot;&quot;},{&quot;family&quot;:&quot;Mason&quot;,&quot;given&quot;:&quot;B.S.&quot;,&quot;parse-names&quot;:false,&quot;dropping-particle&quot;:&quot;&quot;,&quot;non-dropping-particle&quot;:&quot;&quot;}],&quot;container-title&quot;:&quot;Journal of Biomechanics&quot;,&quot;DOI&quot;:&quot;10.1016/j.jbiomech.2020.110099&quot;,&quot;ISSN&quot;:&quot;18732380&quot;,&quot;issued&quot;:{&quot;date-parts&quot;:[[2020]]},&quot;abstract&quot;:&quot;The purpose of this study was to investigate whether wheelchair propulsion biomechanics differ between individuals with different magnitudes of shoulder pain. Forty (age 36 ± 11 years) manual wheelchair users propelled their own daily living wheelchair at 1.11 m·s−1 for three minutes on a dual-roller ergometer. Shoulder pain was evaluated using the Performance Corrected Wheelchair User's Shoulder Pain Index (PC-WUSPI). Correlation analyses between spatio-temporal, kinetic and upper limb kinematic variables during wheelchair propulsion and PC-WUSPI scores were assessed. Furthermore, kinematic differences between wheelchair users with no or mild shoulder pain (n = 33) and moderate pain (n = 7) were investigated using statistical parametric mapping. Participant mean PC-WUSPI scores were 20.3 ± 26.3 points and varied from zero up to 104 points. No significant correlations were observed between kinetic or spatio-temporal parameters of wheelchair propulsion and shoulder pain. However, lower inter-cycle variability of scapular internal/external rotation was associated with greater levels of shoulder pain (r = 0.35, P = 0.03). Wheelchair users with moderate pain displayed significantly lower scapular kinematic variability compared to those with mild or no pain between 17 and 51% of the push phase for internal rotation, between 31–42% and 77–100% of the push phase for downward rotation and between 28–36% and 53–65% of the push phase for posterior tilt. Lower scapular variability displayed by wheelchair users with moderate shoulder pain may reflect a more uniform distribution of repeated subacromial tissue stress imposed by propulsion. This suggests that lower scapular kinematic variability during propulsion may contribute towards the development of chronic shoulder pain.&quot;,&quot;volume&quot;:&quot;113&quot;,&quot;expandedJournalTitle&quot;:&quot;Journal of Biomechanics&quot;},&quot;isTemporary&quot;:false},{&quot;id&quot;:&quot;41163742-509f-3681-8886-6e0c29c7e332&quot;,&quot;itemData&quot;:{&quot;type&quot;:&quot;article-journal&quot;,&quot;id&quot;:&quot;41163742-509f-3681-8886-6e0c29c7e332&quot;,&quot;title&quot;:&quot;Scapulothoracic and glenohumeral kinematics during daily tasks in users of manual wheelchairs&quot;,&quot;author&quot;:[{&quot;family&quot;:&quot;Zhao&quot;,&quot;given&quot;:&quot;K D&quot;,&quot;parse-names&quot;:false,&quot;dropping-particle&quot;:&quot;&quot;,&quot;non-dropping-particle&quot;:&quot;&quot;},{&quot;family&quot;:&quot;Straaten&quot;,&quot;given&quot;:&quot;M G&quot;,&quot;parse-names&quot;:false,&quot;dropping-particle&quot;:&quot;&quot;,&quot;non-dropping-particle&quot;:&quot;van&quot;},{&quot;family&quot;:&quot;Cloud&quot;,&quot;given&quot;:&quot;B A&quot;,&quot;parse-names&quot;:false,&quot;dropping-particle&quot;:&quot;&quot;,&quot;non-dropping-particle&quot;:&quot;&quot;},{&quot;family&quot;:&quot;Morrow&quot;,&quot;given&quot;:&quot;M M&quot;,&quot;parse-names&quot;:false,&quot;dropping-particle&quot;:&quot;&quot;,&quot;non-dropping-particle&quot;:&quot;&quot;},{&quot;family&quot;:&quot;An&quot;,&quot;given&quot;:&quot;K.-N.&quot;,&quot;parse-names&quot;:false,&quot;dropping-particle&quot;:&quot;&quot;,&quot;non-dropping-particle&quot;:&quot;&quot;},{&quot;family&quot;:&quot;Ludewig&quot;,&quot;given&quot;:&quot;P M&quot;,&quot;parse-names&quot;:false,&quot;dropping-particle&quot;:&quot;&quot;,&quot;non-dropping-particle&quot;:&quot;&quot;}],&quot;container-title&quot;:&quot;Frontiers in Bioengineering and Biotechnology&quot;,&quot;DOI&quot;:&quot;10.3389/fbioe.2015.00183&quot;,&quot;issued&quot;:{&quot;date-parts&quot;:[[2015]]},&quot;abstract&quot;:&quot;© 2015 Zhao, Van Straaten, Cloud, Morrow, An and Ludewig. Background: Rates of shoulder pain in individuals who use manual wheelchairs (MWCs) as their primary means of mobility have been reported to be as high as 70% during activities of daily living. Current prevailing thought is that mechanical impingement of the soft tissues that reside within the subacromial space between the humeral head and coracoacromial arch is a major contributor to the shoulder pain in users of MWCs. The subacromial space size is directly related to the kinematics at the shoulder joint. Yet to be answered are questions about which common daily tasks are characterized by the most potentially detrimental kinematics. Objective: The purpose of this analysis was to quantify and compare potentially detrimental kinematics in three common tasks performed by individuals with spinal cord injury and shoulder pain. These data will add to the body of knowledge and test common assumptions about relative risk of tasks. Design: A cross-sectional study of 15 MWC users with shoulder pain. Methods: Electromagnetic surface sensor measures of mean and peak scapulothoracic (ST) internal and downward rotation, anterior tilt, and glenohumeral (GH) internal rotation were compared across propulsion, weight relief, and scapular plane abduction tasks using one-way repeated-measure ANOVA. Results: Statistical differences were observed between the tasks for all rotations. Mean ST anterior tilt was greater in weight relief and propulsion than during scapular plane abduction (24°, 23°, and 13° of anterior tilt, respectively). Mean GH axial rotation during weight relief was more internally rotated than during propulsion and scapular plane abduction (9°, 26°, and 51° of external rotation, respectively). Limitations: Surface-based measures of kinematics are subject to skin motion artifact, especially in translation which was not addressed in this study. Conclusion: Each task presented with specific variables that might contribute to risk of developing shoulder \&quot;impingement\&quot; and pain. These data may assist therapists in their assessment of movement contributions to shoulder pain in this population, as well as in subsequent treatment planning.&quot;,&quot;issue&quot;:&quot;NOV&quot;,&quot;volume&quot;:&quot;3&quot;,&quot;expandedJournalTitle&quot;:&quot;Frontiers in Bioengineering and Biotechnology&quot;},&quot;isTemporary&quot;:false}],&quot;citationTag&quot;:&quot;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&quot;},{&quot;citationID&quot;:&quot;MENDELEY_CITATION_81fc5234-1a8a-47f4-b9bf-034225319b3e&quot;,&quot;properties&quot;:{&quot;noteIndex&quot;:0},&quot;isEdited&quot;:false,&quot;manualOverride&quot;:{&quot;isManuallyOverridden&quot;:false,&quot;citeprocText&quot;:&quot;&lt;sup&gt;5,9&lt;/sup&gt;&quot;,&quot;manualOverrideText&quot;:&quot;&quot;},&quot;citationItems&quot;:[{&quot;id&quot;:&quot;ab22b891-0494-3ca6-837c-263d4361c5f9&quot;,&quot;itemData&quot;:{&quot;type&quot;:&quot;article-journal&quot;,&quot;id&quot;:&quot;ab22b891-0494-3ca6-837c-263d4361c5f9&quot;,&quot;title&quot;:&quot;The longitudinal relationship between shoulder pain and altered wheelchair propulsion biomechanics of manual wheelchair users&quot;,&quot;author&quot;:[{&quot;family&quot;:&quot;Briley&quot;,&quot;given&quot;:&quot;S.J.&quot;,&quot;parse-names&quot;:false,&quot;dropping-particle&quot;:&quot;&quot;,&quot;non-dropping-particle&quot;:&quot;&quot;},{&quot;family&quot;:&quot;Vegter&quot;,&quot;given&quot;:&quot;R.J.K.&quot;,&quot;parse-names&quot;:false,&quot;dropping-particle&quot;:&quot;&quot;,&quot;non-dropping-particle&quot;:&quot;&quot;},{&quot;family&quot;:&quot;Goosey-Tolfrey&quot;,&quot;given&quot;:&quot;V.L.&quot;,&quot;parse-names&quot;:false,&quot;dropping-particle&quot;:&quot;&quot;,&quot;non-dropping-particle&quot;:&quot;&quot;},{&quot;family&quot;:&quot;Mason&quot;,&quot;given&quot;:&quot;B.S.&quot;,&quot;parse-names&quot;:false,&quot;dropping-particle&quot;:&quot;&quot;,&quot;non-dropping-particle&quot;:&quot;&quot;}],&quot;container-title&quot;:&quot;Journal of Biomechanics&quot;,&quot;DOI&quot;:&quot;10.1016/j.jbiomech.2021.110626&quot;,&quot;ISSN&quot;:&quot;18732380&quot;,&quot;issued&quot;:{&quot;date-parts&quot;:[[2021]]},&quot;abstract&quot;:&quot;The purpose of this study was to investigate the longitudinal association between within-subject changes in shoulder pain and alterations in wheelchair propulsion biomechanics in manual wheelchair users. Eighteen (age 33 ± 11 years) manual wheelchair users propelled their own daily living wheelchair at 1.11 m.s−1 for three minutes on a dual-roller ergometer during two laboratory visits (T1 and T2) between 4 and 6 months apart. Shoulder pain was assessed using the Performance Corrected Wheelchair User's Shoulder Pain Index (PC-WUSPI). Between visits mean PC-WUSPI scores increased by 5.4 points and varied from − 13.5 to + 20.9 points. Of the eighteen participants, nine (50%) experienced increased shoulder pain, seven (39%) no change in pain, and two (11%) decreased pain. Increasing shoulder pain severity correlated with increased contact angle (r = 0.59, P = 0.010), thorax range of motion (r = 0.60, P = 0.009) and kinetic and kinematic variability. Additionally, increasing shoulder pain was associated with reductions in peak torque (r = -0.56, P = 0.016), peak glenohumeral abduction (r = -0.69, P = 0.002), peak scapular downward rotation (r = -0.68, P = 0.002), and range of motion in glenohumeral flexion/extension and scapular angles. Group comparisons revealed that these biomechanical alterations were exhibited by individuals who experienced increased shoulder pain, whereas, propulsion biomechanics of those with no change/decreased pain remained unaltered. These findings indicate that wheelchair users exhibit a protective short-term wheelchair propulsion biomechanical response to increases in shoulder pain which may temporarily help maintain functional independence.&quot;,&quot;volume&quot;:&quot;126&quot;,&quot;expandedJournalTitle&quot;:&quot;Journal of Biomechanics&quot;},&quot;isTemporary&quot;:false},{&quot;id&quot;:&quot;c0ca87c5-c672-3048-96bb-9558a6d7a418&quot;,&quot;itemData&quot;:{&quot;type&quot;:&quot;article-journal&quot;,&quot;id&quot;:&quot;c0ca87c5-c672-3048-96bb-9558a6d7a418&quot;,&quot;title&quot;:&quot;Propulsion biomechanics do not differ between athletic and nonathletic manual wheelchair users in their daily wheelchairs&quot;,&quot;author&quot;:[{&quot;family&quot;:&quot;Briley&quot;,&quot;given&quot;:&quot;S.J.&quot;,&quot;parse-names&quot;:false,&quot;dropping-particle&quot;:&quot;&quot;,&quot;non-dropping-particle&quot;:&quot;&quot;},{&quot;family&quot;:&quot;Vegter&quot;,&quot;given&quot;:&quot;R.J.K.&quot;,&quot;parse-names&quot;:false,&quot;dropping-particle&quot;:&quot;&quot;,&quot;non-dropping-particle&quot;:&quot;&quot;},{&quot;family&quot;:&quot;Tolfrey&quot;,&quot;given&quot;:&quot;V.L.&quot;,&quot;parse-names&quot;:false,&quot;dropping-particle&quot;:&quot;&quot;,&quot;non-dropping-particle&quot;:&quot;&quot;},{&quot;family&quot;:&quot;Mason&quot;,&quot;given&quot;:&quot;B.S.&quot;,&quot;parse-names&quot;:false,&quot;dropping-particle&quot;:&quot;&quot;,&quot;non-dropping-particle&quot;:&quot;&quot;}],&quot;container-title&quot;:&quot;Journal of Biomechanics&quot;,&quot;DOI&quot;:&quot;10.1016/j.jbiomech.2020.109725&quot;,&quot;ISSN&quot;:&quot;18732380&quot;,&quot;issued&quot;:{&quot;date-parts&quot;:[[2020]]},&quot;abstract&quot;:&quot;The purpose of this study was to investigate whether athletic and nonathletic manual wheelchair users (MWU) display differences in kinetic and kinematic variables during daily wheelchair propulsion. Thirty-nine manual wheelchair users (athletic n = 25; nonathletic n = 14) propelled their own daily living wheelchair on a roller ergometer at two submaximal speeds for three minutes (1.11 m s−1 and 1.67 m s−1). A 10 camera Vicon motion capture system (Vicon, Motion Systems Ltd. Oxford, United Kingdom) collected three-dimensional kinematics of the upper limbs and thorax at 200 Hz during the final minute of each propulsion trial. Kinetics, kinematics and kinematic variability were compared between athletic and nonathletic groups. Kinematic differences were investigated using statistical parametric mapping. Athletic MWU performed significantly greater physical activity per week compared to nonathletic MWU (920 ± 601 mins vs 380 ± 147 mins, respectively). However, no significant biomechanical differences between athletic and nonathletic MWU were observed during either propulsion speed. During the 1.11 m s−1 trial wheelchair users displayed a stroke frequency of 53 ± 12 pushes/min and a contact angle of 92.5 ± 16.2°. During the 1.67 m s−1 trial the mean stroke frequency was 64 ± 22 pushes/min and contact angle was 85.4 ± 13.6°. Despite the hand being unconstrained during the recovery phase the magnitude of joint kinematic variability was similar across both glenohumeral and scapulothoracic joints during recovery and push phases. To conclude, although athletic MWU participate in more physical activity per week they adopt similar strategies to propel their daily living wheelchair. Investigations of shoulder pain and dailywheelchair propulsion do not need to distinguish between athletic and nonathletic MWU.&quot;,&quot;volume&quot;:&quot;104&quot;,&quot;expandedJournalTitle&quot;:&quot;Journal of Biomechanics&quot;},&quot;isTemporary&quot;:false}],&quot;citationTag&quot;:&quot;MENDELEY_CITATION_v3_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&quot;},{&quot;citationID&quot;:&quot;MENDELEY_CITATION_c269f485-abfc-49be-9e92-cf48506de05a&quot;,&quot;properties&quot;:{&quot;noteIndex&quot;:0},&quot;isEdited&quot;:false,&quot;manualOverride&quot;:{&quot;isManuallyOverridden&quot;:false,&quot;citeprocText&quot;:&quot;&lt;sup&gt;33–35&lt;/sup&gt;&quot;,&quot;manualOverrideText&quot;:&quot;&quot;},&quot;citationItems&quot;:[{&quot;id&quot;:&quot;655d404e-07ae-38e0-b685-2d8b06b3e6f1&quot;,&quot;itemData&quot;:{&quot;type&quot;:&quot;article-journal&quot;,&quot;id&quot;:&quot;655d404e-07ae-38e0-b685-2d8b06b3e6f1&quot;,&quot;title&quot;:&quot;The role of the scapula in athletic shoulder function. / Role de l ' omoplate dans le fonctionnement de l ' epaule de l ' athlete.&quot;,&quot;author&quot;:[{&quot;family&quot;:&quot;Kibler&quot;,&quot;given&quot;:&quot;W B&quot;,&quot;parse-names&quot;:false,&quot;dropping-particle&quot;:&quot;&quot;,&quot;non-dropping-particle&quot;:&quot;&quot;}],&quot;container-title&quot;:&quot;American Journal of Sports Medicine&quot;,&quot;ISSN&quot;:&quot;03635465&quot;,&quot;URL&quot;:&quot;http://articles.sirc.ca/search.cfm?id=462946&quot;,&quot;issued&quot;:{&quot;date-parts&quot;:[[1998,3]]},&quot;publisher-place&quot;:&quot;; &quot;,&quot;page&quot;:&quot;325-337&quot;,&quot;abstract&quot;:&quot;The exact role and the function of the scapula are misunderstood in many clinical situations. This lack of awareness often translates into incomplete evaluation and diagnosis of shoulder problems. In addition, scapular rehabilitation is often ignored. Recent research, however, has demonstrated a pivotal role for the scapula in shoulder function, shoulder injury, and shoulder rehabilitation. This knowledge will help the physician to provide more comprehensive care for the athlete. This \&quot;Current Concepts\&quot; review will address the anatomy of the scapula, the roles that the scapula plays in overhead throwing and serving activities, the normal biomechanics of the scapula, abnormal biomechanics and physiology of the scapula, how the scapula may function in injuries that occur around the shoulder, and treatment and rehabilitation of scapular problems.&quot;,&quot;issue&quot;:&quot;2&quot;,&quot;volume&quot;:&quot;26&quot;,&quot;expandedJournalTitle&quot;:&quot;American Journal of Sports Medicine&quot;},&quot;isTemporary&quot;:false},{&quot;id&quot;:&quot;f0eabdef-9e98-3796-a08c-ad4690973e29&quot;,&quot;itemData&quot;:{&quot;type&quot;:&quot;article-journal&quot;,&quot;id&quot;:&quot;f0eabdef-9e98-3796-a08c-ad4690973e29&quot;,&quot;title&quot;:&quot;Direct 3-dimensional measurement of scapular kinematics during dynamic movements in vivo.&quot;,&quot;author&quot;:[{&quot;family&quot;:&quot;McClure&quot;,&quot;given&quot;:&quot;P W&quot;,&quot;parse-names&quot;:false,&quot;dropping-particle&quot;:&quot;&quot;,&quot;non-dropping-particle&quot;:&quot;&quot;},{&quot;family&quot;:&quot;Michener&quot;,&quot;given&quot;:&quot;L A&quot;,&quot;parse-names&quot;:false,&quot;dropping-particle&quot;:&quot;&quot;,&quot;non-dropping-particle&quot;:&quot;&quot;},{&quot;family&quot;:&quot;Sennett&quot;,&quot;given&quot;:&quot;B J&quot;,&quot;parse-names&quot;:false,&quot;dropping-particle&quot;:&quot;&quot;,&quot;non-dropping-particle&quot;:&quot;&quot;},{&quot;family&quot;:&quot;Karduna&quot;,&quot;given&quot;:&quot;A R&quot;,&quot;parse-names&quot;:false,&quot;dropping-particle&quot;:&quot;&quot;,&quot;non-dropping-particle&quot;:&quot;&quot;}],&quot;container-title&quot;:&quot;Journal of shoulder and elbow surgery&quot;,&quot;DOI&quot;:&quot;10.1067/mse.2001.112954&quot;,&quot;ISSN&quot;:&quot;1058-2746&quot;,&quot;URL&quot;:&quot;http://search.ebscohost.com/login.aspx?direct=true&amp;db=cmedm&amp;AN=11408911&amp;site=ehost-live&quot;,&quot;issued&quot;:{&quot;date-parts&quot;:[[2001,5]]},&quot;publisher-place&quot;:&quot;Department of Physical Therapy, Arcadia University, Glenside, Pa 19038, USA. mclure@arcadia.edu&quot;,&quot;page&quot;:&quot;269-277&quot;,&quot;abstract&quot;:&quot;The purpose of this study was to describe 3-dimensional scapular motion patterns during dynamic shoulder movements with the use of a direct technique. Direct measurement of active scapular motion was accomplished by insertion of 2 1.6-mm bone pins into the spine of the scapula in 8 healthy volunteers (5 men, 3 women). A small, 3-dimensional motion sensor was rigidly fixed to the scapular pins. Sensors were also attached to the thoracic spine (T3) with tape and to the humerus with a specially designed cuff. During active scapular plane elevation, the scapula upwardly rotated (mean [SD] = 50 degrees [4.8 degrees ]), tilted posteriorly around a medial-lateral axis (30 degrees [13.0 degrees ]), and externally rotated around a vertical axis (24 degrees [12.8 degrees ]). Lowering of the arm resulted in a reversal of these motions in a slightly different pattern. The mean ratio of glenohumeral to scapulothoracic motion was 1.7:1. Normal scapular motion consists of substantial rotations around 3 axes, not simply upward rotation. Understanding normal scapular motion may assist in the identification of abnormal motion associated with various shoulder disorders.&quot;,&quot;publisher&quot;:&quot;Mosby&quot;,&quot;issue&quot;:&quot;3&quot;,&quot;volume&quot;:&quot;10&quot;,&quot;expandedJournalTitle&quot;:&quot;Journal of shoulder and elbow surgery&quot;},&quot;isTemporary&quot;:false},{&quot;id&quot;:&quot;f99e7419-8f90-3017-a83f-efe15651f8e0&quot;,&quot;itemData&quot;:{&quot;type&quot;:&quot;article-journal&quot;,&quot;id&quot;:&quot;f99e7419-8f90-3017-a83f-efe15651f8e0&quot;,&quot;title&quot;:&quot;Influence of trunk flexion on biomechanics of wheelchair propulsion.&quot;,&quot;author&quot;:[{&quot;family&quot;:&quot;Rodgers&quot;,&quot;given&quot;:&quot;M M&quot;,&quot;parse-names&quot;:false,&quot;dropping-particle&quot;:&quot;&quot;,&quot;non-dropping-particle&quot;:&quot;&quot;},{&quot;family&quot;:&quot;Keyser&quot;,&quot;given&quot;:&quot;R E&quot;,&quot;parse-names&quot;:false,&quot;dropping-particle&quot;:&quot;&quot;,&quot;non-dropping-particle&quot;:&quot;&quot;},{&quot;family&quot;:&quot;Gardner&quot;,&quot;given&quot;:&quot;E R&quot;,&quot;parse-names&quot;:false,&quot;dropping-particle&quot;:&quot;&quot;,&quot;non-dropping-particle&quot;:&quot;&quot;},{&quot;family&quot;:&quot;Russell&quot;,&quot;given&quot;:&quot;P J&quot;,&quot;parse-names&quot;:false,&quot;dropping-particle&quot;:&quot;&quot;,&quot;non-dropping-particle&quot;:&quot;&quot;},{&quot;family&quot;:&quot;Gorman&quot;,&quot;given&quot;:&quot;P H&quot;,&quot;parse-names&quot;:false,&quot;dropping-particle&quot;:&quot;&quot;,&quot;non-dropping-particle&quot;:&quot;&quot;}],&quot;container-title&quot;:&quot;Journal of Rehabilitation Research &amp; Development&quot;,&quot;ISSN&quot;:&quot;07487711&quot;,&quot;URL&quot;:&quot;http://search.ebscohost.com/login.aspx?direct=true&amp;db=s3h&amp;AN=107010495&amp;site=ehost-live&quot;,&quot;issued&quot;:{&quot;date-parts&quot;:[[2000,5]]},&quot;page&quot;:&quot;283-295&quot;,&quot;abstract&quot;:&quot;Propulsion styles that are characterized by high stresses may influence the susceptibility of manual wheelchair users (MWCU) to upper limb injury. An experimental, cross-sectional study was designed to compare physiological and biomechanical characteristics of wheelchair propulsion in two groups of MWCU–a trunk flexion propulsion style group (FG) and a non-trunk flexion propulsion style group (NFG)–across fresh and fatigued states. Data on joint kinetics and kinematics, handrim kinetics, propulsion temporal characteristics, and electromyography were collected at the fresh and fatigued states, and oxygen uptake was collected continuously, to characterize wheelchair propulsion performance of 19 MWCU during a submaximal exercise test to exhaustion. The FG was characterized by a more flexed trunk position accompanied by greater shoulder flexion and elbow extension (p0.05), which was accentuated with fatigue when compared to the NFG. When fatigued, marked decreases (p0.05) in key propulsion muscle activity were observed in the FG, but not in the NFG. Temporally, the FG decreased contact time on the handrim by 1 percent of the propulsion cycle when fatigued, in contrast to the NFG who increased contact time by 7 percent (p0.05). Results suggest that a trunk flexion style of wheelchair propulsion may lead to potentially debilitating upper limb injury, since these individuals appear to be compensating for peripheral muscle fatigue. ABSTRACT FROM AUTHOR&quot;,&quot;issue&quot;:&quot;3&quot;,&quot;volume&quot;:&quot;37&quot;,&quot;expandedJournalTitle&quot;:&quot;Journal of Rehabilitation Research &amp; Development&quot;},&quot;isTemporary&quot;:false}],&quot;citationTag&quot;:&quot;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&quot;},{&quot;citationID&quot;:&quot;MENDELEY_CITATION_4e40f971-35fc-4326-9b49-5a2ee93ede41&quot;,&quot;properties&quot;:{&quot;noteIndex&quot;:0},&quot;isEdited&quot;:false,&quot;manualOverride&quot;:{&quot;isManuallyOverridden&quot;:false,&quot;citeprocText&quot;:&quot;&lt;sup&gt;2,15,16&lt;/sup&gt;&quot;,&quot;manualOverrideText&quot;:&quot;&quot;},&quot;citationItems&quot;:[{&quot;id&quot;:&quot;f797a21d-e1ba-39a8-9343-7d8a53592606&quot;,&quot;itemData&quot;:{&quot;type&quot;:&quot;article-journal&quot;,&quot;id&quot;:&quot;f797a21d-e1ba-39a8-9343-7d8a53592606&quot;,&quot;title&quot;:&quot;Mechanical load on the upper extremity during wheelchair activities.&quot;,&quot;author&quot;:[{&quot;family&quot;:&quot;Drongelen&quot;,&quot;given&quot;:&quot;Stefan&quot;,&quot;parse-names&quot;:false,&quot;dropping-particle&quot;:&quot;&quot;,&quot;non-dropping-particle&quot;:&quot;van&quot;},{&quot;family&quot;:&quot;Woude&quot;,&quot;given&quot;:&quot;Lucas H&quot;,&quot;parse-names&quot;:false,&quot;dropping-particle&quot;:&quot;&quot;,&quot;non-dropping-particle&quot;:&quot;van der&quot;},{&quot;family&quot;:&quot;Janssen&quot;,&quot;given&quot;:&quot;Thomas W&quot;,&quot;parse-names&quot;:false,&quot;dropping-particle&quot;:&quot;&quot;,&quot;non-dropping-particle&quot;:&quot;&quot;},{&quot;family&quot;:&quot;Angenot&quot;,&quot;given&quot;:&quot;Edmond L&quot;,&quot;parse-names&quot;:false,&quot;dropping-particle&quot;:&quot;&quot;,&quot;non-dropping-particle&quot;:&quot;&quot;},{&quot;family&quot;:&quot;Chadwick&quot;,&quot;given&quot;:&quot;Edward K&quot;,&quot;parse-names&quot;:false,&quot;dropping-particle&quot;:&quot;&quot;,&quot;non-dropping-particle&quot;:&quot;&quot;},{&quot;family&quot;:&quot;Veeger&quot;,&quot;given&quot;:&quot;Dirkjan H&quot;,&quot;parse-names&quot;:false,&quot;dropping-particle&quot;:&quot;&quot;,&quot;non-dropping-particle&quot;:&quot;&quot;}],&quot;container-title&quot;:&quot;Archives of physical medicine and rehabilitation&quot;,&quot;DOI&quot;:&quot;10.1016/j.apmr.2004.09.023&quot;,&quot;ISSN&quot;:&quot;0003-9993&quot;,&quot;URL&quot;:&quot;http://search.ebscohost.com/login.aspx?direct=true&amp;db=cmedm&amp;AN=15954062&amp;site=ehost-live&quot;,&quot;issued&quot;:{&quot;date-parts&quot;:[[2005,6]]},&quot;publisher-place&quot;:&quot;Institute for Fundamental and Clinical Human Movement Sciences, Faculty of Human Movement Sciences, Vrije Universiteit, Van der Boechorststraat 9, 1081 BT Amsterdam, The Netherlands.&quot;,&quot;page&quot;:&quot;1214-1220&quot;,&quot;abstract&quot;:&quot;Objective: To determine the net moments on the glenohumeral joint and elbow joint during wheelchair activities.; Design: Kinematics and external forces were measured during wheelchair activities of daily living (level propulsion, riding on a slope, weight-relief lifting, reaching, negotiating a curb) and processed in an inverse dynamics biomechanic model.; Setting: Biomechanics laboratory.; Participants: Five able-bodied subjects, 8 subjects with paraplegia, and 4 subjects with tetraplegia.; Interventions: Not applicable.; Main Outcome Measure: Net moments on the glenohumeral joint and elbow joint.; Results: Peak shoulder and elbow moments were significantly higher for negotiating a curb and weight-relief lifting than for reaching, level propulsion, and riding on a slope. Overall, the elbow extension moments were significantly lower for subjects with tetraplegia than for those with paraplegia.; Conclusions: The net moments during weight-relief lifting and negotiating a curb were high when compared with wheelchair propulsion tasks. Taking the effect of frequency and duration into account, these loads might imply a considerable risk for joint damage in the long term.&quot;,&quot;publisher&quot;:&quot;W.B. Saunders&quot;,&quot;issue&quot;:&quot;6&quot;,&quot;volume&quot;:&quot;86&quot;,&quot;expandedJournalTitle&quot;:&quot;Archives of physical medicine and rehabilitation&quot;},&quot;isTemporary&quot;:false},{&quot;id&quot;:&quot;4b363afb-c1f6-3fef-be5f-417ed0b4581d&quot;,&quot;itemData&quot;:{&quot;type&quot;:&quot;article-journal&quot;,&quot;id&quot;:&quot;4b363afb-c1f6-3fef-be5f-417ed0b4581d&quot;,&quot;title&quot;:&quot;Shoulder joint kinetics during the push phase of wheelchair propulsion.&quot;,&quot;author&quot;:[{&quot;family&quot;:&quot;Kulig&quot;,&quot;given&quot;:&quot;K&quot;,&quot;parse-names&quot;:false,&quot;dropping-particle&quot;:&quot;&quot;,&quot;non-dropping-particle&quot;:&quot;&quot;},{&quot;family&quot;:&quot;Rao&quot;,&quot;given&quot;:&quot;S S&quot;,&quot;parse-names&quot;:false,&quot;dropping-particle&quot;:&quot;&quot;,&quot;non-dropping-particle&quot;:&quot;&quot;},{&quot;family&quot;:&quot;Mulroy&quot;,&quot;given&quot;:&quot;S J&quot;,&quot;parse-names&quot;:false,&quot;dropping-particle&quot;:&quot;&quot;,&quot;non-dropping-particle&quot;:&quot;&quot;},{&quot;family&quot;:&quot;Newsam&quot;,&quot;given&quot;:&quot;C J&quot;,&quot;parse-names&quot;:false,&quot;dropping-particle&quot;:&quot;&quot;,&quot;non-dropping-particle&quot;:&quot;&quot;},{&quot;family&quot;:&quot;Gronley&quot;,&quot;given&quot;:&quot;J K&quot;,&quot;parse-names&quot;:false,&quot;dropping-particle&quot;:&quot;&quot;,&quot;non-dropping-particle&quot;:&quot;&quot;},{&quot;family&quot;:&quot;Bontrager&quot;,&quot;given&quot;:&quot;E L&quot;,&quot;parse-names&quot;:false,&quot;dropping-particle&quot;:&quot;&quot;,&quot;non-dropping-particle&quot;:&quot;&quot;},{&quot;family&quot;:&quot;Perry&quot;,&quot;given&quot;:&quot;J&quot;,&quot;parse-names&quot;:false,&quot;dropping-particle&quot;:&quot;&quot;,&quot;non-dropping-particle&quot;:&quot;&quot;}],&quot;container-title&quot;:&quot;Clinical orthopaedics and related research&quot;,&quot;DOI&quot;:&quot;10.1097/00003086-199809000-00016&quot;,&quot;ISSN&quot;:&quot;0009-921X&quot;,&quot;URL&quot;:&quot;http://search.ebscohost.com/login.aspx?direct=true&amp;db=cmedm&amp;AN=9755772&amp;site=ehost-live&quot;,&quot;issued&quot;:{&quot;date-parts&quot;:[[1998,9]]},&quot;publisher-place&quot;:&quot;University of Southern California, Department of Biokinesiology and Physical Therapy, Los Angeles, USA.&quot;,&quot;page&quot;:&quot;132-143&quot;,&quot;abstract&quot;:&quot;The purpose of this investigation was to quantify the forces and moments at the shoulder joint during free, level wheelchair propulsion and to document changes imposed by increased speed, inclined terrain, and 15 minutes of continuous propulsion. Data were collected using a six-camera VICON motion analysis system, a strain gauge instrumented wheel, and a wheelchair ergometer. Seventeen men with low level paraplegia participated in this study. Shoulder joint forces and moments were calculated using a three-dimensional model applying the inverse dynamics approach. During free propulsion, peak shoulder joint forces were in the posterior (46 N) and superior directions (14 N), producing a peak resultant force of 51 N at an angle of 185 degrees (180 degrees = posterior). Peak shoulder joint moments were greatest in extension (14 Newton-meters [Nm]), followed by abduction (10 Nm), and internal rotation (6 Nm). With fast and inclined propulsion, peak vertical force increased by greater than 360%, and the increase in posterior force and shoulder moments ranged from 107% to 167%. At the end of 15 minutes of continuous free propulsion, there were no significant changes compared with short duration free propulsion. The increased joint loads documented during fast and inclined propulsion could lead to compression of subacromial structures against the overlying acromion.&quot;,&quot;publisher&quot;:&quot;Wolters Kluwer&quot;,&quot;issue&quot;:&quot;354&quot;,&quot;expandedJournalTitle&quot;:&quot;Clinical orthopaedics and related research&quot;},&quot;isTemporary&quot;:false},{&quot;id&quot;:&quot;05305825-1231-3e0e-8044-ed589e4d1a6b&quot;,&quot;itemData&quot;:{&quot;type&quot;:&quot;article-journal&quot;,&quot;id&quot;:&quot;05305825-1231-3e0e-8044-ed589e4d1a6b&quot;,&quot;title&quot;:&quot;Shoulder mechanical impingement risk associated with manual wheelchair tasks in individuals with spinal cord injury&quot;,&quot;author&quot;:[{&quot;family&quot;:&quot;Mozingo&quot;,&quot;given&quot;:&quot;J D&quot;,&quot;parse-names&quot;:false,&quot;dropping-particle&quot;:&quot;&quot;,&quot;non-dropping-particle&quot;:&quot;&quot;},{&quot;family&quot;:&quot;Akbari-Shandiz&quot;,&quot;given&quot;:&quot;M&quot;,&quot;parse-names&quot;:false,&quot;dropping-particle&quot;:&quot;&quot;,&quot;non-dropping-particle&quot;:&quot;&quot;},{&quot;family&quot;:&quot;Murthy&quot;,&quot;given&quot;:&quot;N S&quot;,&quot;parse-names&quot;:false,&quot;dropping-particle&quot;:&quot;&quot;,&quot;non-dropping-particle&quot;:&quot;&quot;},{&quot;family&quot;:&quot;Straaten&quot;,&quot;given&quot;:&quot;M G&quot;,&quot;parse-names&quot;:false,&quot;dropping-particle&quot;:&quot;&quot;,&quot;non-dropping-particle&quot;:&quot;van&quot;},{&quot;family&quot;:&quot;Schueler&quot;,&quot;given&quot;:&quot;B A&quot;,&quot;parse-names&quot;:false,&quot;dropping-particle&quot;:&quot;&quot;,&quot;non-dropping-particle&quot;:&quot;&quot;},{&quot;family&quot;:&quot;Holmes&quot;,&quot;given&quot;:&quot;D R&quot;,&quot;parse-names&quot;:false,&quot;dropping-particle&quot;:&quot;&quot;,&quot;non-dropping-particle&quot;:&quot;&quot;},{&quot;family&quot;:&quot;McCollough&quot;,&quot;given&quot;:&quot;C H&quot;,&quot;parse-names&quot;:false,&quot;dropping-particle&quot;:&quot;&quot;,&quot;non-dropping-particle&quot;:&quot;&quot;},{&quot;family&quot;:&quot;Zhao&quot;,&quot;given&quot;:&quot;K D&quot;,&quot;parse-names&quot;:false,&quot;dropping-particle&quot;:&quot;&quot;,&quot;non-dropping-particle&quot;:&quot;&quot;}],&quot;container-title&quot;:&quot;Clinical Biomechanics&quot;,&quot;DOI&quot;:&quot;10.1016/j.clinbiomech.2019.10.017&quot;,&quot;issued&quot;:{&quot;date-parts&quot;:[[2020]]},&quot;page&quot;:&quot;221-229&quot;,&quot;abstract&quot;:&quot;© 2019 Elsevier Ltd Background: Most individuals with spinal cord injury who use manual wheelchairs experience shoulder pain related to wheelchair use, potentially in part from mechanical impingement of soft tissue structures within the subacromial space. There is evidence suggesting that scapula and humerus motion during certain wheelchair tasks occurs in directions that may reduce the subacromial space, but it hasn't been thoroughly characterized in this context. Methods: Shoulder motion was imaged and quantified during scapular plane elevation with/without handheld load, propulsion with/without added resistance, sideways lean, and weight-relief raise in ten manual wheelchair users with spinal cord injury using biplane fluoroscopy and computed tomography. For each position, minimum distance between rotator cuff tendon insertions (infraspinatus, subscapularis, supraspinatus) and the coracoacromial arch was determined. Tendon thickness was measured with ultrasound, and impingement risk scores were defined for each task based on frequency and amount of tendon compression. Findings: Periods of impingement were identified during scapular plane elevation and propulsion but not during pressure reliefs in most participants. There was a significant effect of activity on impingement risk scores (P  0.0001), with greatest impingement risk during scapular plane elevation followed by propulsion. Impingement risk scores were not significantly different between scapular plane elevation loading conditions (P = 0.202) or propulsion resistances (P = 0.223). The infraspinatus and supraspinatus tendons were both susceptible to impingement during scapular plane elevation (by acromion), whereas the supraspinatus was most susceptible during propulsion (by acromion and coracoacromial ligament). Interpretation: The occurrence of mechanical impingement during certain manual wheelchair tasks, even without increased load/resistance, demonstrates the importance of kinematics inherent to a task as a determinant of impingement. Frequency of and technique used to complete daily tasks should be carefully considered to reduce impingement risk, which may help preserve shoulder health long-term.&quot;,&quot;volume&quot;:&quot;71&quot;,&quot;expandedJournalTitle&quot;:&quot;Clinical Biomechanics&quot;},&quot;isTemporary&quot;:false}],&quot;citationTag&quot;:&quot;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&quot;},{&quot;citationID&quot;:&quot;MENDELEY_CITATION_f85a167f-f555-4538-9073-cabfb6f5993d&quot;,&quot;properties&quot;:{&quot;noteIndex&quot;:0},&quot;isEdited&quot;:false,&quot;manualOverride&quot;:{&quot;isManuallyOverridden&quot;:false,&quot;citeprocText&quot;:&quot;&lt;sup&gt;20,36&lt;/sup&gt;&quot;,&quot;manualOverrideText&quot;:&quot;&quot;},&quot;citationItems&quot;:[{&quot;id&quot;:&quot;9871bdc7-777a-3bcc-a479-955ee518db6f&quot;,&quot;itemData&quot;:{&quot;type&quot;:&quot;article-journal&quot;,&quot;id&quot;:&quot;9871bdc7-777a-3bcc-a479-955ee518db6f&quot;,&quot;title&quot;:&quot;A kinetic analysis of manual wheelchair propulsion during start-up on select indoor and outdoor surfaces.&quot;,&quot;author&quot;:[{&quot;family&quot;:&quot;Koontz&quot;,&quot;given&quot;:&quot;A M&quot;,&quot;parse-names&quot;:false,&quot;dropping-particle&quot;:&quot;&quot;,&quot;non-dropping-particle&quot;:&quot;&quot;},{&quot;family&quot;:&quot;Cooper&quot;,&quot;given&quot;:&quot;R A&quot;,&quot;parse-names&quot;:false,&quot;dropping-particle&quot;:&quot;&quot;,&quot;non-dropping-particle&quot;:&quot;&quot;},{&quot;family&quot;:&quot;Boninger&quot;,&quot;given&quot;:&quot;M L&quot;,&quot;parse-names&quot;:false,&quot;dropping-particle&quot;:&quot;&quot;,&quot;non-dropping-particle&quot;:&quot;&quot;},{&quot;family&quot;:&quot;Y&quot;,&quot;given&quot;:&quot;Yang&quot;,&quot;parse-names&quot;:false,&quot;dropping-particle&quot;:&quot;&quot;,&quot;non-dropping-particle&quot;:&quot;&quot;},{&quot;family&quot;:&quot;Impink&quot;,&quot;given&quot;:&quot;B G&quot;,&quot;parse-names&quot;:false,&quot;dropping-particle&quot;:&quot;&quot;,&quot;non-dropping-particle&quot;:&quot;&quot;},{&quot;family&quot;:&quot;Woude&quot;,&quot;given&quot;:&quot;L H&quot;,&quot;parse-names&quot;:false,&quot;dropping-particle&quot;:&quot;&quot;,&quot;non-dropping-particle&quot;:&quot;van der&quot;}],&quot;container-title&quot;:&quot;Journal of Rehabilitation Research &amp; Development&quot;,&quot;ISSN&quot;:&quot;07487711&quot;,&quot;URL&quot;:&quot;http://search.ebscohost.com/login.aspx?direct=true&amp;db=s3h&amp;AN=106457615&amp;site=ehost-live&quot;,&quot;issued&quot;:{&quot;date-parts&quot;:[[2005,7]]},&quot;page&quot;:&quot;447-458&quot;,&quot;abstract&quot;:&quot;The objective of this study was to conduct a kinetic analysis of manual wheelchair propulsion during start-up on select indoor and outdoor surfaces. Eleven manual wheelchairs were fitted with a SMART[Wheel] and their users were asked to push on a course consisting of high- and low-pile carpet, indoor tile, interlocking concrete payers, smooth level concrete, grass, hardwood flooring, and a sidewalk with a 5-degree grade. Peak resultant force, wheel torque, mechanical effective force, and maximum resultant force rate of rise were analyzed during startup for each surface and normalized relative to their steady-state values on the smooth level concrete. Additional variables included peak velocity, distance traveled, and number of strokes in the first 5 s of the trial. We compared biomechanical data between surfaces using repeated-measures mixed models and paired comparisons with a Bonferroni adjustment. Applied resultant force (p = 0.0154), wheel torque (p  0.0001), and mechanical effective force (p = 0.0047) were significantly different between surfaces. The kinetic values for grass, interlocking payers, and ramp ascent were typically higher compared with tile, wood, smooth level concrete, and high- and low-pile carpet. Users were found to travel shorter distances up the ramp and across grass (p  0.0025) and had a higher stroke count on the ramp (p = 0.0124). While peak velocity was not statistically different, average velocity was slower for the ramp and grass, which indicates greater wheelchair/user deceleration between strokes. The differences noted between surfaces highlight the importance of evaluating wheelchair propulsion ability over a range of surfaces. ABSTRACT FROM AUTHOR&quot;,&quot;issue&quot;:&quot;4&quot;,&quot;volume&quot;:&quot;42&quot;,&quot;expandedJournalTitle&quot;:&quot;Journal of Rehabilitation Research &amp; Development&quot;},&quot;isTemporary&quot;:false},{&quot;id&quot;:&quot;888815ad-e5de-3dc6-a0fc-97e2f9411080&quot;,&quot;itemData&quot;:{&quot;type&quot;:&quot;article-journal&quot;,&quot;id&quot;:&quot;888815ad-e5de-3dc6-a0fc-97e2f9411080&quot;,&quot;title&quot;:&quot;Kinematics of sport wheelchair propulsion.&quot;,&quot;author&quot;:[{&quot;family&quot;:&quot;Coutts&quot;,&quot;given&quot;:&quot;Kenneth D&quot;,&quot;parse-names&quot;:false,&quot;dropping-particle&quot;:&quot;&quot;,&quot;non-dropping-particle&quot;:&quot;&quot;}],&quot;container-title&quot;:&quot;Journal of Rehabilitation Research &amp; Development&quot;,&quot;ISSN&quot;:&quot;07487711&quot;,&quot;URL&quot;:&quot;http://search.ebscohost.com/login.aspx?direct=true&amp;db=s3h&amp;AN=9708283031&amp;site=ehost-live&quot;,&quot;issued&quot;:{&quot;date-parts&quot;:[[1990]]},&quot;page&quot;:&quot;21&quot;,&quot;abstract&quot;:&quot;Describes the distance, velocity and acceleration versus time of international caliber wheelchair basketball and track athletes during an all-out 10-second effort from a standing start on a wheelchair ergometer. Previous studies on the kinematic features of wheelchair propulsion by elite athletes; Subject characteristics; Description of the athletes' techniques.&quot;,&quot;issue&quot;:&quot;1&quot;,&quot;volume&quot;:&quot;27&quot;,&quot;expandedJournalTitle&quot;:&quot;Journal of Rehabilitation Research &amp; Development&quot;},&quot;isTemporary&quot;:false}],&quot;citationTag&quot;:&quot;MENDELEY_CITATION_v3_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&quot;},{&quot;citationID&quot;:&quot;MENDELEY_CITATION_3464ada2-3f9d-48bf-9675-307f037970e7&quot;,&quot;properties&quot;:{&quot;noteIndex&quot;:0},&quot;isEdited&quot;:false,&quot;manualOverride&quot;:{&quot;isManuallyOverridden&quot;:false,&quot;citeprocText&quot;:&quot;&lt;sup&gt;13,20&lt;/sup&gt;&quot;,&quot;manualOverrideText&quot;:&quot;&quot;},&quot;citationItems&quot;:[{&quot;id&quot;:&quot;d4cf184c-0f64-3486-afef-90e0e03be467&quot;,&quot;itemData&quot;:{&quot;type&quot;:&quot;article-journal&quot;,&quot;id&quot;:&quot;d4cf184c-0f64-3486-afef-90e0e03be467&quot;,&quot;title&quot;:&quot;Towards evidence-based classification in wheelchair sports: Impact of seating position on wheelchair acceleration.&quot;,&quot;author&quot;:[{&quot;family&quot;:&quot;Vanlandewijck&quot;,&quot;given&quot;:&quot;YvesC.&quot;,&quot;parse-names&quot;:false,&quot;dropping-particle&quot;:&quot;&quot;,&quot;non-dropping-particle&quot;:&quot;&quot;},{&quot;family&quot;:&quot;Verellen&quot;,&quot;given&quot;:&quot;Joeri&quot;,&quot;parse-names&quot;:false,&quot;dropping-particle&quot;:&quot;&quot;,&quot;non-dropping-particle&quot;:&quot;&quot;},{&quot;family&quot;:&quot;Tweedy&quot;,&quot;given&quot;:&quot;Sean&quot;,&quot;parse-names&quot;:false,&quot;dropping-particle&quot;:&quot;&quot;,&quot;non-dropping-particle&quot;:&quot;&quot;}],&quot;container-title&quot;:&quot;Journal of Sports Sciences&quot;,&quot;ISSN&quot;:&quot;02640414&quot;,&quot;URL&quot;:&quot;http://search.ebscohost.com/login.aspx?direct=true&amp;db=s3h&amp;AN=64617928&amp;site=ehost-live&quot;,&quot;issued&quot;:{&quot;date-parts&quot;:[[2011,7]]},&quot;page&quot;:&quot;1089-1096&quot;,&quot;abstract&quot;:&quot;In most Paralympic wheelchair sports, active trunk range of movement is assessed by observing shoulder girdle excursion during active trunk movements and is a key determinant of an athlete's class. However, to date research evaluating the impact of reduced trunk range of movement on wheelchair sports performance has not been conducted. In the present study, 15 non-disabled male participants performed two 20-s sprints on a wheelchair ergometer in each of three seating positions. Positions were typical of those used to enhance sitting stability in wheelchair sport and each impacted available trunk range of movement differently: condition-90 (seated with thighs horizontal; unrestricted range of movement) condition-45 (seated with thighs in 45°), and condition-0 (seated with hips maximally flexed; minimum range of movement). In condition-90, the trunk only actively contributed to the first push; for the remainder of the sprint, the trunk was held almost isometrically at 48.2° to the horizontal (range 42.1–56.4°). Similar patterns were observed for both condition-45 and condition-0. Compared with condition-90, participants in condition-0 had reduced capacity to accelerate of statistical (P  0.05) and practical significance. These findings are an important initial step towards evidence-based decision making in classification. Future research should evaluate the individual and collective impact of other factors that affect the trunk's contribution to wheelchair sports performance, including strapping, seating position, and impairments of trunk muscle power and coordination. ABSTRACT FROM PUBLISHER&quot;,&quot;issue&quot;:&quot;10&quot;,&quot;volume&quot;:&quot;29&quot;,&quot;expandedJournalTitle&quot;:&quot;Journal of Sports Sciences&quot;},&quot;isTemporary&quot;:false},{&quot;id&quot;:&quot;9871bdc7-777a-3bcc-a479-955ee518db6f&quot;,&quot;itemData&quot;:{&quot;type&quot;:&quot;article-journal&quot;,&quot;id&quot;:&quot;9871bdc7-777a-3bcc-a479-955ee518db6f&quot;,&quot;title&quot;:&quot;A kinetic analysis of manual wheelchair propulsion during start-up on select indoor and outdoor surfaces.&quot;,&quot;author&quot;:[{&quot;family&quot;:&quot;Koontz&quot;,&quot;given&quot;:&quot;A M&quot;,&quot;parse-names&quot;:false,&quot;dropping-particle&quot;:&quot;&quot;,&quot;non-dropping-particle&quot;:&quot;&quot;},{&quot;family&quot;:&quot;Cooper&quot;,&quot;given&quot;:&quot;R A&quot;,&quot;parse-names&quot;:false,&quot;dropping-particle&quot;:&quot;&quot;,&quot;non-dropping-particle&quot;:&quot;&quot;},{&quot;family&quot;:&quot;Boninger&quot;,&quot;given&quot;:&quot;M L&quot;,&quot;parse-names&quot;:false,&quot;dropping-particle&quot;:&quot;&quot;,&quot;non-dropping-particle&quot;:&quot;&quot;},{&quot;family&quot;:&quot;Y&quot;,&quot;given&quot;:&quot;Yang&quot;,&quot;parse-names&quot;:false,&quot;dropping-particle&quot;:&quot;&quot;,&quot;non-dropping-particle&quot;:&quot;&quot;},{&quot;family&quot;:&quot;Impink&quot;,&quot;given&quot;:&quot;B G&quot;,&quot;parse-names&quot;:false,&quot;dropping-particle&quot;:&quot;&quot;,&quot;non-dropping-particle&quot;:&quot;&quot;},{&quot;family&quot;:&quot;Woude&quot;,&quot;given&quot;:&quot;L H&quot;,&quot;parse-names&quot;:false,&quot;dropping-particle&quot;:&quot;&quot;,&quot;non-dropping-particle&quot;:&quot;van der&quot;}],&quot;container-title&quot;:&quot;Journal of Rehabilitation Research &amp; Development&quot;,&quot;ISSN&quot;:&quot;07487711&quot;,&quot;URL&quot;:&quot;http://search.ebscohost.com/login.aspx?direct=true&amp;db=s3h&amp;AN=106457615&amp;site=ehost-live&quot;,&quot;issued&quot;:{&quot;date-parts&quot;:[[2005,7]]},&quot;page&quot;:&quot;447-458&quot;,&quot;abstract&quot;:&quot;The objective of this study was to conduct a kinetic analysis of manual wheelchair propulsion during start-up on select indoor and outdoor surfaces. Eleven manual wheelchairs were fitted with a SMART[Wheel] and their users were asked to push on a course consisting of high- and low-pile carpet, indoor tile, interlocking concrete payers, smooth level concrete, grass, hardwood flooring, and a sidewalk with a 5-degree grade. Peak resultant force, wheel torque, mechanical effective force, and maximum resultant force rate of rise were analyzed during startup for each surface and normalized relative to their steady-state values on the smooth level concrete. Additional variables included peak velocity, distance traveled, and number of strokes in the first 5 s of the trial. We compared biomechanical data between surfaces using repeated-measures mixed models and paired comparisons with a Bonferroni adjustment. Applied resultant force (p = 0.0154), wheel torque (p  0.0001), and mechanical effective force (p = 0.0047) were significantly different between surfaces. The kinetic values for grass, interlocking payers, and ramp ascent were typically higher compared with tile, wood, smooth level concrete, and high- and low-pile carpet. Users were found to travel shorter distances up the ramp and across grass (p  0.0025) and had a higher stroke count on the ramp (p = 0.0124). While peak velocity was not statistically different, average velocity was slower for the ramp and grass, which indicates greater wheelchair/user deceleration between strokes. The differences noted between surfaces highlight the importance of evaluating wheelchair propulsion ability over a range of surfaces. ABSTRACT FROM AUTHOR&quot;,&quot;issue&quot;:&quot;4&quot;,&quot;volume&quot;:&quot;42&quot;,&quot;expandedJournalTitle&quot;:&quot;Journal of Rehabilitation Research &amp; Development&quot;},&quot;isTemporary&quot;:false}],&quot;citationTag&quot;:&quot;MENDELEY_CITATION_v3_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&quot;},{&quot;citationID&quot;:&quot;MENDELEY_CITATION_5210f12a-b865-4aa8-91be-7d2581120949&quot;,&quot;properties&quot;:{&quot;noteIndex&quot;:0},&quot;isEdited&quot;:false,&quot;manualOverride&quot;:{&quot;isManuallyOverridden&quot;:false,&quot;citeprocText&quot;:&quot;&lt;sup&gt;16,36&lt;/sup&gt;&quot;,&quot;manualOverrideText&quot;:&quot;&quot;},&quot;citationItems&quot;:[{&quot;id&quot;:&quot;05305825-1231-3e0e-8044-ed589e4d1a6b&quot;,&quot;itemData&quot;:{&quot;type&quot;:&quot;article-journal&quot;,&quot;id&quot;:&quot;05305825-1231-3e0e-8044-ed589e4d1a6b&quot;,&quot;title&quot;:&quot;Shoulder mechanical impingement risk associated with manual wheelchair tasks in individuals with spinal cord injury&quot;,&quot;author&quot;:[{&quot;family&quot;:&quot;Mozingo&quot;,&quot;given&quot;:&quot;J D&quot;,&quot;parse-names&quot;:false,&quot;dropping-particle&quot;:&quot;&quot;,&quot;non-dropping-particle&quot;:&quot;&quot;},{&quot;family&quot;:&quot;Akbari-Shandiz&quot;,&quot;given&quot;:&quot;M&quot;,&quot;parse-names&quot;:false,&quot;dropping-particle&quot;:&quot;&quot;,&quot;non-dropping-particle&quot;:&quot;&quot;},{&quot;family&quot;:&quot;Murthy&quot;,&quot;given&quot;:&quot;N S&quot;,&quot;parse-names&quot;:false,&quot;dropping-particle&quot;:&quot;&quot;,&quot;non-dropping-particle&quot;:&quot;&quot;},{&quot;family&quot;:&quot;Straaten&quot;,&quot;given&quot;:&quot;M G&quot;,&quot;parse-names&quot;:false,&quot;dropping-particle&quot;:&quot;&quot;,&quot;non-dropping-particle&quot;:&quot;van&quot;},{&quot;family&quot;:&quot;Schueler&quot;,&quot;given&quot;:&quot;B A&quot;,&quot;parse-names&quot;:false,&quot;dropping-particle&quot;:&quot;&quot;,&quot;non-dropping-particle&quot;:&quot;&quot;},{&quot;family&quot;:&quot;Holmes&quot;,&quot;given&quot;:&quot;D R&quot;,&quot;parse-names&quot;:false,&quot;dropping-particle&quot;:&quot;&quot;,&quot;non-dropping-particle&quot;:&quot;&quot;},{&quot;family&quot;:&quot;McCollough&quot;,&quot;given&quot;:&quot;C H&quot;,&quot;parse-names&quot;:false,&quot;dropping-particle&quot;:&quot;&quot;,&quot;non-dropping-particle&quot;:&quot;&quot;},{&quot;family&quot;:&quot;Zhao&quot;,&quot;given&quot;:&quot;K D&quot;,&quot;parse-names&quot;:false,&quot;dropping-particle&quot;:&quot;&quot;,&quot;non-dropping-particle&quot;:&quot;&quot;}],&quot;container-title&quot;:&quot;Clinical Biomechanics&quot;,&quot;DOI&quot;:&quot;10.1016/j.clinbiomech.2019.10.017&quot;,&quot;issued&quot;:{&quot;date-parts&quot;:[[2020]]},&quot;page&quot;:&quot;221-229&quot;,&quot;abstract&quot;:&quot;© 2019 Elsevier Ltd Background: Most individuals with spinal cord injury who use manual wheelchairs experience shoulder pain related to wheelchair use, potentially in part from mechanical impingement of soft tissue structures within the subacromial space. There is evidence suggesting that scapula and humerus motion during certain wheelchair tasks occurs in directions that may reduce the subacromial space, but it hasn't been thoroughly characterized in this context. Methods: Shoulder motion was imaged and quantified during scapular plane elevation with/without handheld load, propulsion with/without added resistance, sideways lean, and weight-relief raise in ten manual wheelchair users with spinal cord injury using biplane fluoroscopy and computed tomography. For each position, minimum distance between rotator cuff tendon insertions (infraspinatus, subscapularis, supraspinatus) and the coracoacromial arch was determined. Tendon thickness was measured with ultrasound, and impingement risk scores were defined for each task based on frequency and amount of tendon compression. Findings: Periods of impingement were identified during scapular plane elevation and propulsion but not during pressure reliefs in most participants. There was a significant effect of activity on impingement risk scores (P  0.0001), with greatest impingement risk during scapular plane elevation followed by propulsion. Impingement risk scores were not significantly different between scapular plane elevation loading conditions (P = 0.202) or propulsion resistances (P = 0.223). The infraspinatus and supraspinatus tendons were both susceptible to impingement during scapular plane elevation (by acromion), whereas the supraspinatus was most susceptible during propulsion (by acromion and coracoacromial ligament). Interpretation: The occurrence of mechanical impingement during certain manual wheelchair tasks, even without increased load/resistance, demonstrates the importance of kinematics inherent to a task as a determinant of impingement. Frequency of and technique used to complete daily tasks should be carefully considered to reduce impingement risk, which may help preserve shoulder health long-term.&quot;,&quot;volume&quot;:&quot;71&quot;,&quot;expandedJournalTitle&quot;:&quot;Clinical Biomechanics&quot;},&quot;isTemporary&quot;:false},{&quot;id&quot;:&quot;888815ad-e5de-3dc6-a0fc-97e2f9411080&quot;,&quot;itemData&quot;:{&quot;type&quot;:&quot;article-journal&quot;,&quot;id&quot;:&quot;888815ad-e5de-3dc6-a0fc-97e2f9411080&quot;,&quot;title&quot;:&quot;Kinematics of sport wheelchair propulsion.&quot;,&quot;author&quot;:[{&quot;family&quot;:&quot;Coutts&quot;,&quot;given&quot;:&quot;Kenneth D&quot;,&quot;parse-names&quot;:false,&quot;dropping-particle&quot;:&quot;&quot;,&quot;non-dropping-particle&quot;:&quot;&quot;}],&quot;container-title&quot;:&quot;Journal of Rehabilitation Research &amp; Development&quot;,&quot;ISSN&quot;:&quot;07487711&quot;,&quot;URL&quot;:&quot;http://search.ebscohost.com/login.aspx?direct=true&amp;db=s3h&amp;AN=9708283031&amp;site=ehost-live&quot;,&quot;issued&quot;:{&quot;date-parts&quot;:[[1990]]},&quot;page&quot;:&quot;21&quot;,&quot;abstract&quot;:&quot;Describes the distance, velocity and acceleration versus time of international caliber wheelchair basketball and track athletes during an all-out 10-second effort from a standing start on a wheelchair ergometer. Previous studies on the kinematic features of wheelchair propulsion by elite athletes; Subject characteristics; Description of the athletes' techniques.&quot;,&quot;issue&quot;:&quot;1&quot;,&quot;volume&quot;:&quot;27&quot;,&quot;expandedJournalTitle&quot;:&quot;Journal of Rehabilitation Research &amp; Development&quot;},&quot;isTemporary&quot;:false}],&quot;citationTag&quot;:&quot;MENDELEY_CITATION_v3_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&quot;},{&quot;citationID&quot;:&quot;MENDELEY_CITATION_45bcb4c8-e093-4958-915d-b901ddea8726&quot;,&quot;properties&quot;:{&quot;noteIndex&quot;:0},&quot;isEdited&quot;:false,&quot;manualOverride&quot;:{&quot;isManuallyOverridden&quot;:false,&quot;citeprocText&quot;:&quot;&lt;sup&gt;37&lt;/sup&gt;&quot;,&quot;manualOverrideText&quot;:&quot;&quot;},&quot;citationItems&quot;:[{&quot;id&quot;:&quot;92de7a0f-41a6-3197-be5d-cc12ecf8f5c7&quot;,&quot;itemData&quot;:{&quot;type&quot;:&quot;article-journal&quot;,&quot;id&quot;:&quot;92de7a0f-41a6-3197-be5d-cc12ecf8f5c7&quot;,&quot;title&quot;:&quot;Moving differently in pain: a new theory to explain the adaptation to pain.&quot;,&quot;author&quot;:[{&quot;family&quot;:&quot;Hodges&quot;,&quot;given&quot;:&quot;Paul W&quot;,&quot;parse-names&quot;:false,&quot;dropping-particle&quot;:&quot;&quot;,&quot;non-dropping-particle&quot;:&quot;&quot;},{&quot;family&quot;:&quot;Tucker&quot;,&quot;given&quot;:&quot;Kylie&quot;,&quot;parse-names&quot;:false,&quot;dropping-particle&quot;:&quot;&quot;,&quot;non-dropping-particle&quot;:&quot;&quot;}],&quot;container-title&quot;:&quot;Pain&quot;,&quot;DOI&quot;:&quot;10.1016/j.pain.2010.10.020&quot;,&quot;ISSN&quot;:&quot;1872-6623&quot;,&quot;URL&quot;:&quot;http://search.ebscohost.com/login.aspx?direct=true&amp;db=cmedm&amp;AN=21087823&amp;site=ehost-live&quot;,&quot;issued&quot;:{&quot;date-parts&quot;:[[2011,3]]},&quot;publisher-place&quot;:&quot;The University of Queensland, Centre for Clinical Research Excellence in Spinal Pain, Injury and Health, Brisbane Qld 4072, Australia.&quot;,&quot;page&quot;:&quot;S90–S98&quot;,&quot;publisher&quot;:&quot;Lippincott Williams &amp; Wilkins&quot;,&quot;issue&quot;:&quot;3 Suppl&quot;,&quot;volume&quot;:&quot;152&quot;,&quot;expandedJournalTitle&quot;:&quot;Pain&quot;},&quot;isTemporary&quot;:false}],&quot;citationTag&quot;:&quot;MENDELEY_CITATION_v3_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&quot;},{&quot;citationID&quot;:&quot;MENDELEY_CITATION_994ea6c4-4687-4524-8bda-78d5909e3e4d&quot;,&quot;properties&quot;:{&quot;noteIndex&quot;:0},&quot;isEdited&quot;:false,&quot;manualOverride&quot;:{&quot;isManuallyOverridden&quot;:false,&quot;citeprocText&quot;:&quot;&lt;sup&gt;5&lt;/sup&gt;&quot;,&quot;manualOverrideText&quot;:&quot;&quot;},&quot;citationItems&quot;:[{&quot;id&quot;:&quot;ab22b891-0494-3ca6-837c-263d4361c5f9&quot;,&quot;itemData&quot;:{&quot;type&quot;:&quot;article-journal&quot;,&quot;id&quot;:&quot;ab22b891-0494-3ca6-837c-263d4361c5f9&quot;,&quot;title&quot;:&quot;The longitudinal relationship between shoulder pain and altered wheelchair propulsion biomechanics of manual wheelchair users&quot;,&quot;author&quot;:[{&quot;family&quot;:&quot;Briley&quot;,&quot;given&quot;:&quot;S.J.&quot;,&quot;parse-names&quot;:false,&quot;dropping-particle&quot;:&quot;&quot;,&quot;non-dropping-particle&quot;:&quot;&quot;},{&quot;family&quot;:&quot;Vegter&quot;,&quot;given&quot;:&quot;R.J.K.&quot;,&quot;parse-names&quot;:false,&quot;dropping-particle&quot;:&quot;&quot;,&quot;non-dropping-particle&quot;:&quot;&quot;},{&quot;family&quot;:&quot;Goosey-Tolfrey&quot;,&quot;given&quot;:&quot;V.L.&quot;,&quot;parse-names&quot;:false,&quot;dropping-particle&quot;:&quot;&quot;,&quot;non-dropping-particle&quot;:&quot;&quot;},{&quot;family&quot;:&quot;Mason&quot;,&quot;given&quot;:&quot;B.S.&quot;,&quot;parse-names&quot;:false,&quot;dropping-particle&quot;:&quot;&quot;,&quot;non-dropping-particle&quot;:&quot;&quot;}],&quot;container-title&quot;:&quot;Journal of Biomechanics&quot;,&quot;DOI&quot;:&quot;10.1016/j.jbiomech.2021.110626&quot;,&quot;ISSN&quot;:&quot;18732380&quot;,&quot;issued&quot;:{&quot;date-parts&quot;:[[2021]]},&quot;abstract&quot;:&quot;The purpose of this study was to investigate the longitudinal association between within-subject changes in shoulder pain and alterations in wheelchair propulsion biomechanics in manual wheelchair users. Eighteen (age 33 ± 11 years) manual wheelchair users propelled their own daily living wheelchair at 1.11 m.s−1 for three minutes on a dual-roller ergometer during two laboratory visits (T1 and T2) between 4 and 6 months apart. Shoulder pain was assessed using the Performance Corrected Wheelchair User's Shoulder Pain Index (PC-WUSPI). Between visits mean PC-WUSPI scores increased by 5.4 points and varied from − 13.5 to + 20.9 points. Of the eighteen participants, nine (50%) experienced increased shoulder pain, seven (39%) no change in pain, and two (11%) decreased pain. Increasing shoulder pain severity correlated with increased contact angle (r = 0.59, P = 0.010), thorax range of motion (r = 0.60, P = 0.009) and kinetic and kinematic variability. Additionally, increasing shoulder pain was associated with reductions in peak torque (r = -0.56, P = 0.016), peak glenohumeral abduction (r = -0.69, P = 0.002), peak scapular downward rotation (r = -0.68, P = 0.002), and range of motion in glenohumeral flexion/extension and scapular angles. Group comparisons revealed that these biomechanical alterations were exhibited by individuals who experienced increased shoulder pain, whereas, propulsion biomechanics of those with no change/decreased pain remained unaltered. These findings indicate that wheelchair users exhibit a protective short-term wheelchair propulsion biomechanical response to increases in shoulder pain which may temporarily help maintain functional independence.&quot;,&quot;volume&quot;:&quot;126&quot;,&quot;expandedJournalTitle&quot;:&quot;Journal of Biomechanics&quot;},&quot;isTemporary&quot;:false}],&quot;citationTag&quot;:&quot;MENDELEY_CITATION_v3_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&quot;},{&quot;citationID&quot;:&quot;MENDELEY_CITATION_8c6f6083-c398-4eb9-aff5-98cd568b315b&quot;,&quot;properties&quot;:{&quot;noteIndex&quot;:0},&quot;isEdited&quot;:false,&quot;manualOverride&quot;:{&quot;isManuallyOverridden&quot;:false,&quot;citeprocText&quot;:&quot;&lt;sup&gt;38&lt;/sup&gt;&quot;,&quot;manualOverrideText&quot;:&quot;&quot;},&quot;citationItems&quot;:[{&quot;id&quot;:&quot;258c7d1d-39f4-301d-9dc5-6ae2929da71a&quot;,&quot;itemData&quot;:{&quot;type&quot;:&quot;article-journal&quot;,&quot;id&quot;:&quot;258c7d1d-39f4-301d-9dc5-6ae2929da71a&quot;,&quot;title&quot;:&quot;Metabolic energy expenditure and the regulation of movement economy&quot;,&quot;author&quot;:[{&quot;family&quot;:&quot;Sparrow&quot;,&quot;given&quot;:&quot;W A&quot;,&quot;parse-names&quot;:false,&quot;dropping-particle&quot;:&quot;&quot;,&quot;non-dropping-particle&quot;:&quot;&quot;},{&quot;family&quot;:&quot;Newell&quot;,&quot;given&quot;:&quot;K M&quot;,&quot;parse-names&quot;:false,&quot;dropping-particle&quot;:&quot;&quot;,&quot;non-dropping-particle&quot;:&quot;&quot;}],&quot;container-title&quot;:&quot;Psychonomic Bulletin &amp; Review&quot;,&quot;ISSN&quot;:&quot;1531-5320&quot;,&quot;issued&quot;:{&quot;date-parts&quot;:[[1998]]},&quot;page&quot;:&quot;173-196&quot;,&quot;publisher&quot;:&quot;Springer&quot;,&quot;issue&quot;:&quot;2&quot;,&quot;volume&quot;:&quot;5&quot;,&quot;expandedJournalTitle&quot;:&quot;Psychonomic Bulletin &amp; Review&quot;},&quot;isTemporary&quot;:false}],&quot;citationTag&quot;:&quot;MENDELEY_CITATION_v3_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&quot;},{&quot;citationID&quot;:&quot;MENDELEY_CITATION_647b2808-6fc0-454d-8ba8-57bcb99c1a9d&quot;,&quot;properties&quot;:{&quot;noteIndex&quot;:0},&quot;isEdited&quot;:false,&quot;manualOverride&quot;:{&quot;isManuallyOverridden&quot;:false,&quot;citeprocText&quot;:&quot;&lt;sup&gt;10&lt;/sup&gt;&quot;,&quot;manualOverrideText&quot;:&quot;&quot;},&quot;citationItems&quot;:[{&quot;id&quot;:&quot;71c68a17-f7b0-3a52-9f13-793f27007d52&quot;,&quot;itemData&quot;:{&quot;type&quot;:&quot;article-journal&quot;,&quot;id&quot;:&quot;71c68a17-f7b0-3a52-9f13-793f27007d52&quot;,&quot;title&quot;:&quot;The Ergonomics of Wheelchair Configuration for Optimal Performance in the Wheelchair Court Sports.&quot;,&quot;author&quot;:[{&quot;family&quot;:&quot;Mason&quot;,&quot;given&quot;:&quot;Barry&quot;,&quot;parse-names&quot;:false,&quot;dropping-particle&quot;:&quot;&quot;,&quot;non-dropping-particle&quot;:&quot;&quot;},{&quot;family&quot;:&quot;Woude&quot;,&quot;given&quot;:&quot;Lucas&quot;,&quot;parse-names&quot;:false,&quot;dropping-particle&quot;:&quot;&quot;,&quot;non-dropping-particle&quot;:&quot;&quot;},{&quot;family&quot;:&quot;Goosey-Tolfrey&quot;,&quot;given&quot;:&quot;Victoria&quot;,&quot;parse-names&quot;:false,&quot;dropping-particle&quot;:&quot;&quot;,&quot;non-dropping-particle&quot;:&quot;&quot;}],&quot;container-title&quot;:&quot;Sports Medicine&quot;,&quot;ISSN&quot;:&quot;01121642&quot;,&quot;URL&quot;:&quot;http://search.ebscohost.com/login.aspx?direct=true&amp;db=s3h&amp;AN=88392196&amp;site=ehost-live&quot;,&quot;issued&quot;:{&quot;date-parts&quot;:[[2013,1]]},&quot;page&quot;:&quot;23-38&quot;,&quot;abstract&quot;:&quot;Optimizing mobility performance in wheelchair court sports (basketball, rugby and tennis) is dependent on a combination of factors associated with the user, the wheelchair and the interfacing between the two. Substantial research has been attributed to the wheelchair athlete yet very little has focused on the role of the wheelchair and the wheelchair-user combination. This article aims to review relevant scientific literature that has investigated the effects of wheelchair configuration on aspects of mobility performance from an ergonomics perspective. Optimizing performance from an ergonomics perspective requires a multidisciplinary approach. This has resulted in laboratory-based investigations incorporating a combination of physiological and biomechanical analyses to assess the efficiency, health/safety and comfort of various wheelchair configurations. To a lesser extent, field-based testing has also been incorporated to determine the effects of wheelchair configuration on aspects of mobility performance specific to the wheelchair court sports. The available literature has demonstrated that areas of seat positioning, rear wheel camber, wheel size and hand-rim configurations can all influence the ergonomics of wheelchair performance. Certain configurations have been found to elevate the physiological demand of wheelchair propulsion, others have been associated with an increased risk of injury and some have demonstrated favourable performance on court. A consideration of all these factors is required to identify optimal wheelchair configurations. Unfortunately, a wide variety of different methodologies have immerged between studies, many of which are accompanied by limitations, thus making the identification of optimal configurations problematic. When investigating an area of wheelchair configuration, many studies have failed to adequately standardize other areas, which has prevented reliable cause and effect relationships being established. In addition, a large number of studies have explored the effects of wheelchair configuration in either able-bodied populations or in daily life or racing wheelchairs. As such, the findings are not specific and transferable to athletes competing in the wheelchair court sports. This review presents evidence about the effects of wheelchair configuration on aspects of mobility performance specific to the wheelchair court sports to better inform athletes, coaches and manufacturers about the consequences of their selections. It also provides researchers with guidance on the design of future investigations into areas of wheelchair configuration, which are essential. ABSTRACT FROM AUTHOR&quot;,&quot;issue&quot;:&quot;1&quot;,&quot;volume&quot;:&quot;43&quot;,&quot;expandedJournalTitle&quot;:&quot;Sports Medicine&quot;},&quot;isTemporary&quot;:false}],&quot;citationTag&quot;:&quot;MENDELEY_CITATION_v3_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&quot;},{&quot;citationID&quot;:&quot;MENDELEY_CITATION_4dfe1113-50a5-4344-9006-3a6903c90921&quot;,&quot;properties&quot;:{&quot;noteIndex&quot;:0},&quot;isEdited&quot;:false,&quot;manualOverride&quot;:{&quot;isManuallyOverridden&quot;:false,&quot;citeprocText&quot;:&quot;&lt;sup&gt;39&lt;/sup&gt;&quot;,&quot;manualOverrideText&quot;:&quot;&quot;},&quot;citationItems&quot;:[{&quot;id&quot;:&quot;acaca332-0f99-3b53-baa0-fb45ad31a855&quot;,&quot;itemData&quot;:{&quot;type&quot;:&quot;article-journal&quot;,&quot;id&quot;:&quot;acaca332-0f99-3b53-baa0-fb45ad31a855&quot;,&quot;title&quot;:&quot;Seat height: effects on submaximal hand rim wheelchair performance during spinal cord injury rehabilitation&quot;,&quot;author&quot;:[{&quot;family&quot;:&quot;Woude&quot;,&quot;given&quot;:&quot;Lucas H&quot;,&quot;parse-names&quot;:false,&quot;dropping-particle&quot;:&quot;v&quot;,&quot;non-dropping-particle&quot;:&quot;van der&quot;},{&quot;family&quot;:&quot;Bouw&quot;,&quot;given&quot;:&quot;Arianne&quot;,&quot;parse-names&quot;:false,&quot;dropping-particle&quot;:&quot;&quot;,&quot;non-dropping-particle&quot;:&quot;&quot;},{&quot;family&quot;:&quot;Wegen&quot;,&quot;given&quot;:&quot;Joeri&quot;,&quot;parse-names&quot;:false,&quot;dropping-particle&quot;:&quot;&quot;,&quot;non-dropping-particle&quot;:&quot;van&quot;},{&quot;family&quot;:&quot;As&quot;,&quot;given&quot;:&quot;Harry&quot;,&quot;parse-names&quot;:false,&quot;dropping-particle&quot;:&quot;&quot;,&quot;non-dropping-particle&quot;:&quot;van&quot;},{&quot;family&quot;:&quot;Veeger&quot;,&quot;given&quot;:&quot;Dirkjan&quot;,&quot;parse-names&quot;:false,&quot;dropping-particle&quot;:&quot;&quot;,&quot;non-dropping-particle&quot;:&quot;&quot;},{&quot;family&quot;:&quot;Groot&quot;,&quot;given&quot;:&quot;Sonja&quot;,&quot;parse-names&quot;:false,&quot;dropping-particle&quot;:&quot;&quot;,&quot;non-dropping-particle&quot;:&quot;de&quot;}],&quot;container-title&quot;:&quot;Journal of rehabilitation medicine&quot;,&quot;DOI&quot;:&quot;10.2340/16501977-0296&quot;,&quot;ISSN&quot;:&quot;1651-2081&quot;,&quot;URL&quot;:&quot;https://pubmed.ncbi.nlm.nih.gov/19229446&quot;,&quot;issued&quot;:{&quot;date-parts&quot;:[[2009,2]]},&quot;publisher-place&quot;:&quot;Sweden&quot;,&quot;page&quot;:&quot;143-149&quot;,&quot;language&quot;:&quot;eng&quot;,&quot;abstract&quot;:&quot;OBJECTIVE: To evaluate the effects of wheelchair seat height on wheeling efficiency and technique during rehabilitation in subjects with a spinal cord injury. DESIGN: Laboratory-based study. SUBJECTS: Twelve persons with spinal cord injury (age range 19-77 years, lesion level: C5/C6-L2; 7 men; 8 incomplete). METHODS: Subjects conducted 8 submaximal hand rim wheelchair exercise tests (4 min) on a computerized ergometer at 8 seat heights (elbow angle: 70-140 degrees , full extension = 180 degrees) in a counter-balanced order (individualized fixed power output (5.4-13.9 W) and speed). Last-minute physiological and technique parameters were evaluated using repeated measures analysis of variance (ANOVA) and multilevel regression analysis (p  0.05). RESULTS: Physical strain and mechanical efficiency changed significantly (p  0.05) with seat height, with optimal values at 100-130 degrees . Lower seat heights were clearly detrimental. Forces on the hand rims were affected by seat height, showing lower forces with increasing seat height. Lesion level was not a confounder of seat height with respect to mechanical efficiency, oxygen uptake or fraction effective force. CONCLUSION: Mean physiological data indicate a tendency to optimize at 100-130 degrees seat height. This does not relate to the trends seen in force and technique data. Optimization of seat height during spinal cord injury rehabilitation may lead to more efficient and less straining conditions for manual wheeling.&quot;,&quot;issue&quot;:&quot;3&quot;,&quot;volume&quot;:&quot;41&quot;,&quot;expandedJournalTitle&quot;:&quot;Journal of rehabilitation medicine&quot;},&quot;isTemporary&quot;:false}],&quot;citationTag&quot;:&quot;MENDELEY_CITATION_v3_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&quot;}]"/>
    <we:property name="MENDELEY_CITATIONS_STYLE" value="&quot;https://www.zotero.org/styles/american-medical-association&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8CEDA7EE5F2F40BD0EC0B6131EA62A" ma:contentTypeVersion="13" ma:contentTypeDescription="Create a new document." ma:contentTypeScope="" ma:versionID="743c0abe2618f29f5bc31220c0ff51f2">
  <xsd:schema xmlns:xsd="http://www.w3.org/2001/XMLSchema" xmlns:xs="http://www.w3.org/2001/XMLSchema" xmlns:p="http://schemas.microsoft.com/office/2006/metadata/properties" xmlns:ns3="8d355a7f-edd9-4727-87d3-b3a868a6f3a0" xmlns:ns4="e535e981-b1f6-47c6-9c4f-fd007ecf6008" targetNamespace="http://schemas.microsoft.com/office/2006/metadata/properties" ma:root="true" ma:fieldsID="9f214dd3e7cfa11c0da9769fa4af1975" ns3:_="" ns4:_="">
    <xsd:import namespace="8d355a7f-edd9-4727-87d3-b3a868a6f3a0"/>
    <xsd:import namespace="e535e981-b1f6-47c6-9c4f-fd007ecf600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55a7f-edd9-4727-87d3-b3a868a6f3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35e981-b1f6-47c6-9c4f-fd007ecf600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3C285-5BC9-4189-9D2D-AA4BB5C87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55a7f-edd9-4727-87d3-b3a868a6f3a0"/>
    <ds:schemaRef ds:uri="e535e981-b1f6-47c6-9c4f-fd007ecf6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68D8FF-ED5A-4104-BC8F-EB26132B03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34B464-1B80-4AA9-BF4F-37AB108822FB}">
  <ds:schemaRefs>
    <ds:schemaRef ds:uri="http://schemas.microsoft.com/sharepoint/v3/contenttype/forms"/>
  </ds:schemaRefs>
</ds:datastoreItem>
</file>

<file path=customXml/itemProps4.xml><?xml version="1.0" encoding="utf-8"?>
<ds:datastoreItem xmlns:ds="http://schemas.openxmlformats.org/officeDocument/2006/customXml" ds:itemID="{AEA08F08-EE81-42E3-BDC1-42F8AEF59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6523</Words>
  <Characters>37185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Briley</dc:creator>
  <cp:keywords/>
  <dc:description/>
  <cp:lastModifiedBy>Simon Briley</cp:lastModifiedBy>
  <cp:revision>2</cp:revision>
  <dcterms:created xsi:type="dcterms:W3CDTF">2022-06-06T15:26:00Z</dcterms:created>
  <dcterms:modified xsi:type="dcterms:W3CDTF">2022-06-06T15:26:00Z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0x010100108CEDA7EE5F2F40BD0EC0B6131EA62A</vt:lpwstr>
  </property>
  <property fmtid="{D5CDD505-2E9C-101B-9397-08002B2CF9AE}" pid="3" name="MSIP_Label_b47d098f-2640-4837-b575-e0be04df0525_Enabled">
    <vt:lpwstr>True</vt:lpwstr>
  </property>
  <property fmtid="{D5CDD505-2E9C-101B-9397-08002B2CF9AE}" pid="4" name="MSIP_Label_b47d098f-2640-4837-b575-e0be04df0525_SiteId">
    <vt:lpwstr>98f1bb3a-5efa-4782-88ba-bd897db60e62</vt:lpwstr>
  </property>
  <property fmtid="{D5CDD505-2E9C-101B-9397-08002B2CF9AE}" pid="5" name="MSIP_Label_b47d098f-2640-4837-b575-e0be04df0525_Owner">
    <vt:lpwstr>302104@derby.ac.uk</vt:lpwstr>
  </property>
  <property fmtid="{D5CDD505-2E9C-101B-9397-08002B2CF9AE}" pid="6" name="MSIP_Label_b47d098f-2640-4837-b575-e0be04df0525_SetDate">
    <vt:lpwstr>2022-01-24T15:33:03.8896665Z</vt:lpwstr>
  </property>
  <property fmtid="{D5CDD505-2E9C-101B-9397-08002B2CF9AE}" pid="7" name="MSIP_Label_b47d098f-2640-4837-b575-e0be04df0525_Name">
    <vt:lpwstr>Internal</vt:lpwstr>
  </property>
  <property fmtid="{D5CDD505-2E9C-101B-9397-08002B2CF9AE}" pid="8" name="MSIP_Label_b47d098f-2640-4837-b575-e0be04df0525_Application">
    <vt:lpwstr>Microsoft Azure Information Protection</vt:lpwstr>
  </property>
  <property fmtid="{D5CDD505-2E9C-101B-9397-08002B2CF9AE}" pid="9" name="MSIP_Label_b47d098f-2640-4837-b575-e0be04df0525_Extended_MSFT_Method">
    <vt:lpwstr>Automatic</vt:lpwstr>
  </property>
  <property fmtid="{D5CDD505-2E9C-101B-9397-08002B2CF9AE}" pid="10" name="MSIP_Label_501a0944-9d81-4c75-b857-2ec7863455b7_Enabled">
    <vt:lpwstr>True</vt:lpwstr>
  </property>
  <property fmtid="{D5CDD505-2E9C-101B-9397-08002B2CF9AE}" pid="11" name="MSIP_Label_501a0944-9d81-4c75-b857-2ec7863455b7_SiteId">
    <vt:lpwstr>98f1bb3a-5efa-4782-88ba-bd897db60e62</vt:lpwstr>
  </property>
  <property fmtid="{D5CDD505-2E9C-101B-9397-08002B2CF9AE}" pid="12" name="MSIP_Label_501a0944-9d81-4c75-b857-2ec7863455b7_Owner">
    <vt:lpwstr>302104@derby.ac.uk</vt:lpwstr>
  </property>
  <property fmtid="{D5CDD505-2E9C-101B-9397-08002B2CF9AE}" pid="13" name="MSIP_Label_501a0944-9d81-4c75-b857-2ec7863455b7_SetDate">
    <vt:lpwstr>2022-01-24T15:33:03.8896665Z</vt:lpwstr>
  </property>
  <property fmtid="{D5CDD505-2E9C-101B-9397-08002B2CF9AE}" pid="14" name="MSIP_Label_501a0944-9d81-4c75-b857-2ec7863455b7_Name">
    <vt:lpwstr>Internal with visible marking</vt:lpwstr>
  </property>
  <property fmtid="{D5CDD505-2E9C-101B-9397-08002B2CF9AE}" pid="15" name="MSIP_Label_501a0944-9d81-4c75-b857-2ec7863455b7_Application">
    <vt:lpwstr>Microsoft Azure Information Protection</vt:lpwstr>
  </property>
  <property fmtid="{D5CDD505-2E9C-101B-9397-08002B2CF9AE}" pid="16" name="MSIP_Label_501a0944-9d81-4c75-b857-2ec7863455b7_Parent">
    <vt:lpwstr>b47d098f-2640-4837-b575-e0be04df0525</vt:lpwstr>
  </property>
  <property fmtid="{D5CDD505-2E9C-101B-9397-08002B2CF9AE}" pid="17" name="MSIP_Label_501a0944-9d81-4c75-b857-2ec7863455b7_Extended_MSFT_Method">
    <vt:lpwstr>Automatic</vt:lpwstr>
  </property>
  <property fmtid="{D5CDD505-2E9C-101B-9397-08002B2CF9AE}" pid="18" name="Sensitivity">
    <vt:lpwstr>Internal Internal with visible marking</vt:lpwstr>
  </property>
</Properties>
</file>