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75682F80" w:rsidR="00154139" w:rsidRPr="00C77F69" w:rsidRDefault="00BB6AFC" w:rsidP="00C77F69">
      <w:pPr>
        <w:pStyle w:val="Title"/>
        <w:spacing w:line="480" w:lineRule="auto"/>
        <w:rPr>
          <w:rFonts w:ascii="Times New Roman" w:hAnsi="Times New Roman" w:cs="Times New Roman"/>
          <w:b/>
          <w:bCs/>
          <w:sz w:val="28"/>
          <w:szCs w:val="28"/>
        </w:rPr>
      </w:pPr>
      <w:bookmarkStart w:id="0" w:name="_h7euy3gkfnaf" w:colFirst="0" w:colLast="0"/>
      <w:bookmarkEnd w:id="0"/>
      <w:r w:rsidRPr="00C77F69">
        <w:rPr>
          <w:rFonts w:ascii="Times New Roman" w:hAnsi="Times New Roman" w:cs="Times New Roman"/>
          <w:b/>
          <w:bCs/>
          <w:sz w:val="28"/>
          <w:szCs w:val="28"/>
        </w:rPr>
        <w:t xml:space="preserve">Role-play Games (RPGs) for Mental Health (Why Not?): </w:t>
      </w:r>
      <w:r w:rsidR="0071702F">
        <w:rPr>
          <w:rFonts w:ascii="Times New Roman" w:hAnsi="Times New Roman" w:cs="Times New Roman"/>
          <w:b/>
          <w:bCs/>
          <w:sz w:val="28"/>
          <w:szCs w:val="28"/>
        </w:rPr>
        <w:t>Roll for I</w:t>
      </w:r>
      <w:r w:rsidR="0071702F" w:rsidRPr="0071702F">
        <w:rPr>
          <w:rFonts w:ascii="Times New Roman" w:hAnsi="Times New Roman" w:cs="Times New Roman"/>
          <w:b/>
          <w:bCs/>
          <w:sz w:val="28"/>
          <w:szCs w:val="28"/>
        </w:rPr>
        <w:t>nitiative</w:t>
      </w:r>
    </w:p>
    <w:p w14:paraId="00000013" w14:textId="223275CA" w:rsidR="00154139" w:rsidRPr="00E94A3C" w:rsidRDefault="00BB6AFC" w:rsidP="002A53FB">
      <w:pPr>
        <w:pStyle w:val="Heading1"/>
        <w:spacing w:line="480" w:lineRule="auto"/>
        <w:rPr>
          <w:rFonts w:ascii="Times New Roman" w:hAnsi="Times New Roman" w:cs="Times New Roman"/>
          <w:b/>
          <w:bCs/>
          <w:sz w:val="24"/>
          <w:szCs w:val="24"/>
        </w:rPr>
      </w:pPr>
      <w:bookmarkStart w:id="1" w:name="_b0a4fopa2uhh" w:colFirst="0" w:colLast="0"/>
      <w:bookmarkEnd w:id="1"/>
      <w:r w:rsidRPr="00E94A3C">
        <w:rPr>
          <w:rFonts w:ascii="Times New Roman" w:hAnsi="Times New Roman" w:cs="Times New Roman"/>
          <w:b/>
          <w:bCs/>
          <w:sz w:val="24"/>
          <w:szCs w:val="24"/>
        </w:rPr>
        <w:t xml:space="preserve">Abstract </w:t>
      </w:r>
    </w:p>
    <w:p w14:paraId="00000014" w14:textId="68199F26" w:rsidR="00154139" w:rsidRPr="00C77F69" w:rsidRDefault="00BB6AFC" w:rsidP="003937AB">
      <w:pPr>
        <w:spacing w:line="480" w:lineRule="auto"/>
        <w:ind w:firstLine="720"/>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t xml:space="preserve">COVID-19 has impacted the mental health of the </w:t>
      </w:r>
      <w:proofErr w:type="gramStart"/>
      <w:r w:rsidRPr="00C77F69">
        <w:rPr>
          <w:rFonts w:ascii="Times New Roman" w:eastAsia="Times New Roman" w:hAnsi="Times New Roman" w:cs="Times New Roman"/>
          <w:sz w:val="24"/>
          <w:szCs w:val="24"/>
        </w:rPr>
        <w:t>general public</w:t>
      </w:r>
      <w:proofErr w:type="gramEnd"/>
      <w:r w:rsidRPr="00C77F69">
        <w:rPr>
          <w:rFonts w:ascii="Times New Roman" w:eastAsia="Times New Roman" w:hAnsi="Times New Roman" w:cs="Times New Roman"/>
          <w:sz w:val="24"/>
          <w:szCs w:val="24"/>
        </w:rPr>
        <w:t xml:space="preserve"> negatively, associated with preventative measures, restricting life activities. These restrictions, such as the stay</w:t>
      </w:r>
      <w:r w:rsidR="00721356">
        <w:rPr>
          <w:rFonts w:ascii="Times New Roman" w:eastAsia="Times New Roman" w:hAnsi="Times New Roman" w:cs="Times New Roman"/>
          <w:sz w:val="24"/>
          <w:szCs w:val="24"/>
        </w:rPr>
        <w:t>-</w:t>
      </w:r>
      <w:r w:rsidRPr="00C77F69">
        <w:rPr>
          <w:rFonts w:ascii="Times New Roman" w:eastAsia="Times New Roman" w:hAnsi="Times New Roman" w:cs="Times New Roman"/>
          <w:sz w:val="24"/>
          <w:szCs w:val="24"/>
        </w:rPr>
        <w:t>at</w:t>
      </w:r>
      <w:r w:rsidR="00721356">
        <w:rPr>
          <w:rFonts w:ascii="Times New Roman" w:eastAsia="Times New Roman" w:hAnsi="Times New Roman" w:cs="Times New Roman"/>
          <w:sz w:val="24"/>
          <w:szCs w:val="24"/>
        </w:rPr>
        <w:t>-</w:t>
      </w:r>
      <w:r w:rsidRPr="00C77F69">
        <w:rPr>
          <w:rFonts w:ascii="Times New Roman" w:eastAsia="Times New Roman" w:hAnsi="Times New Roman" w:cs="Times New Roman"/>
          <w:sz w:val="24"/>
          <w:szCs w:val="24"/>
        </w:rPr>
        <w:t>home strategy, resulted in heightened stress, depression, loneliness, substance abuse and domestic violence, violating people’s occupational and personal lives. During the pandemic, the demands for roleplay games (RPGs) have increased: for example, the sales of “Dungeons &amp; Dragons” tripled, underscoring the potential mental health benefits of such games. However, research into the mental health benefits of such games remains under-developed, needing more scientific attention. Accordingly, this commentary paper reviews the existing literature, and suggests areas for application and research about RPGs and mental health including psychotherapy, career guidance, education, and people with disabilities. Insights offered can help practitioners and researchers in RPGs and mental health conduct empirical research and develop alternative approaches for mental health in stressful times.</w:t>
      </w:r>
    </w:p>
    <w:p w14:paraId="00000015" w14:textId="77777777" w:rsidR="00154139" w:rsidRPr="00C77F69" w:rsidRDefault="00154139" w:rsidP="00C77F69">
      <w:pPr>
        <w:spacing w:line="480" w:lineRule="auto"/>
        <w:jc w:val="center"/>
        <w:rPr>
          <w:rFonts w:ascii="Times New Roman" w:eastAsia="Times New Roman" w:hAnsi="Times New Roman" w:cs="Times New Roman"/>
          <w:sz w:val="24"/>
          <w:szCs w:val="24"/>
        </w:rPr>
      </w:pPr>
    </w:p>
    <w:p w14:paraId="00000016" w14:textId="77777777" w:rsidR="00154139" w:rsidRPr="00C77F69" w:rsidRDefault="00154139" w:rsidP="00C77F69">
      <w:pPr>
        <w:spacing w:line="480" w:lineRule="auto"/>
        <w:rPr>
          <w:rFonts w:ascii="Times New Roman" w:eastAsia="Times New Roman" w:hAnsi="Times New Roman" w:cs="Times New Roman"/>
          <w:sz w:val="24"/>
          <w:szCs w:val="24"/>
        </w:rPr>
      </w:pPr>
    </w:p>
    <w:p w14:paraId="00000017" w14:textId="39FB59BC" w:rsidR="00154139" w:rsidRPr="002A53FB" w:rsidRDefault="00BB6AFC" w:rsidP="00C77F69">
      <w:pPr>
        <w:spacing w:line="480" w:lineRule="auto"/>
        <w:rPr>
          <w:rFonts w:ascii="Times New Roman" w:eastAsia="Times New Roman" w:hAnsi="Times New Roman" w:cs="Times New Roman"/>
          <w:iCs/>
          <w:sz w:val="24"/>
          <w:szCs w:val="24"/>
        </w:rPr>
      </w:pPr>
      <w:r w:rsidRPr="00E94A3C">
        <w:rPr>
          <w:rFonts w:ascii="Times New Roman" w:eastAsia="Times New Roman" w:hAnsi="Times New Roman" w:cs="Times New Roman"/>
          <w:b/>
          <w:bCs/>
          <w:iCs/>
          <w:sz w:val="24"/>
          <w:szCs w:val="24"/>
        </w:rPr>
        <w:t>Keywords</w:t>
      </w:r>
      <w:r w:rsidRPr="002A53FB">
        <w:rPr>
          <w:rFonts w:ascii="Times New Roman" w:eastAsia="Times New Roman" w:hAnsi="Times New Roman" w:cs="Times New Roman"/>
          <w:iCs/>
          <w:sz w:val="24"/>
          <w:szCs w:val="24"/>
        </w:rPr>
        <w:t xml:space="preserve">: Dungeons </w:t>
      </w:r>
      <w:r w:rsidR="00721356">
        <w:rPr>
          <w:rFonts w:ascii="Times New Roman" w:eastAsia="Times New Roman" w:hAnsi="Times New Roman" w:cs="Times New Roman"/>
          <w:iCs/>
          <w:sz w:val="24"/>
          <w:szCs w:val="24"/>
        </w:rPr>
        <w:t>&amp;</w:t>
      </w:r>
      <w:r w:rsidR="00721356" w:rsidRPr="002A53FB">
        <w:rPr>
          <w:rFonts w:ascii="Times New Roman" w:eastAsia="Times New Roman" w:hAnsi="Times New Roman" w:cs="Times New Roman"/>
          <w:iCs/>
          <w:sz w:val="24"/>
          <w:szCs w:val="24"/>
        </w:rPr>
        <w:t xml:space="preserve"> </w:t>
      </w:r>
      <w:r w:rsidRPr="002A53FB">
        <w:rPr>
          <w:rFonts w:ascii="Times New Roman" w:eastAsia="Times New Roman" w:hAnsi="Times New Roman" w:cs="Times New Roman"/>
          <w:iCs/>
          <w:sz w:val="24"/>
          <w:szCs w:val="24"/>
        </w:rPr>
        <w:t>Dragons; D&amp;D; mental health; applications; COVID-19</w:t>
      </w:r>
    </w:p>
    <w:p w14:paraId="00000018" w14:textId="77777777" w:rsidR="00154139" w:rsidRPr="00C77F69" w:rsidRDefault="00154139" w:rsidP="00C77F69">
      <w:pPr>
        <w:spacing w:line="480" w:lineRule="auto"/>
        <w:rPr>
          <w:rFonts w:ascii="Times New Roman" w:eastAsia="Times New Roman" w:hAnsi="Times New Roman" w:cs="Times New Roman"/>
          <w:sz w:val="24"/>
          <w:szCs w:val="24"/>
        </w:rPr>
      </w:pPr>
    </w:p>
    <w:p w14:paraId="00000019" w14:textId="77777777" w:rsidR="00154139" w:rsidRPr="00C77F69" w:rsidRDefault="00BB6AFC" w:rsidP="00C77F69">
      <w:pPr>
        <w:spacing w:line="480" w:lineRule="auto"/>
        <w:rPr>
          <w:rFonts w:ascii="Times New Roman" w:eastAsia="Times New Roman" w:hAnsi="Times New Roman" w:cs="Times New Roman"/>
          <w:sz w:val="24"/>
          <w:szCs w:val="24"/>
        </w:rPr>
      </w:pPr>
      <w:r w:rsidRPr="00C77F69">
        <w:rPr>
          <w:rFonts w:ascii="Times New Roman" w:hAnsi="Times New Roman" w:cs="Times New Roman"/>
        </w:rPr>
        <w:br w:type="page"/>
      </w:r>
    </w:p>
    <w:p w14:paraId="0000001A" w14:textId="77777777" w:rsidR="00154139" w:rsidRPr="002A53FB" w:rsidRDefault="00BB6AFC" w:rsidP="00C77F69">
      <w:pPr>
        <w:pStyle w:val="Heading1"/>
        <w:spacing w:line="480" w:lineRule="auto"/>
        <w:rPr>
          <w:rFonts w:ascii="Times New Roman" w:hAnsi="Times New Roman" w:cs="Times New Roman"/>
          <w:b/>
          <w:bCs/>
          <w:sz w:val="24"/>
          <w:szCs w:val="24"/>
        </w:rPr>
      </w:pPr>
      <w:bookmarkStart w:id="2" w:name="_mecny9pmei8d" w:colFirst="0" w:colLast="0"/>
      <w:bookmarkEnd w:id="2"/>
      <w:r w:rsidRPr="002A53FB">
        <w:rPr>
          <w:rFonts w:ascii="Times New Roman" w:hAnsi="Times New Roman" w:cs="Times New Roman"/>
          <w:b/>
          <w:bCs/>
          <w:sz w:val="24"/>
          <w:szCs w:val="24"/>
        </w:rPr>
        <w:lastRenderedPageBreak/>
        <w:t>Mental Health Difficulties During COVID-19</w:t>
      </w:r>
    </w:p>
    <w:p w14:paraId="25FF8054" w14:textId="33DA1012" w:rsidR="002A53FB" w:rsidRPr="00C67809" w:rsidRDefault="00BB6AFC" w:rsidP="003937AB">
      <w:pPr>
        <w:spacing w:line="480" w:lineRule="auto"/>
        <w:ind w:firstLine="720"/>
        <w:rPr>
          <w:rFonts w:ascii="Times New Roman" w:eastAsia="Times New Roman" w:hAnsi="Times New Roman" w:cs="Times New Roman"/>
          <w:color w:val="000000" w:themeColor="text1"/>
          <w:sz w:val="24"/>
          <w:szCs w:val="24"/>
        </w:rPr>
      </w:pPr>
      <w:r w:rsidRPr="00C77F69">
        <w:rPr>
          <w:rFonts w:ascii="Times New Roman" w:eastAsia="Times New Roman" w:hAnsi="Times New Roman" w:cs="Times New Roman"/>
          <w:sz w:val="24"/>
          <w:szCs w:val="24"/>
        </w:rPr>
        <w:t xml:space="preserve">The COVID-19 pandemic has brought negative impacts on our mental health </w:t>
      </w:r>
      <w:r w:rsidR="00584F74">
        <w:rPr>
          <w:rFonts w:ascii="Times New Roman" w:eastAsia="Times New Roman" w:hAnsi="Times New Roman" w:cs="Times New Roman"/>
          <w:sz w:val="24"/>
          <w:szCs w:val="24"/>
        </w:rPr>
        <w:t xml:space="preserve">due to </w:t>
      </w:r>
      <w:r w:rsidRPr="00C77F69">
        <w:rPr>
          <w:rFonts w:ascii="Times New Roman" w:eastAsia="Times New Roman" w:hAnsi="Times New Roman" w:cs="Times New Roman"/>
          <w:sz w:val="24"/>
          <w:szCs w:val="24"/>
        </w:rPr>
        <w:t>drastic lifestyle changes (e.g., social distancing, quarantine, lockdown). Additionally, derivative impacts such as unstable employment and access to health services as well as th</w:t>
      </w:r>
      <w:r w:rsidRPr="00C67809">
        <w:rPr>
          <w:rFonts w:ascii="Times New Roman" w:eastAsia="Times New Roman" w:hAnsi="Times New Roman" w:cs="Times New Roman"/>
          <w:color w:val="000000" w:themeColor="text1"/>
          <w:sz w:val="24"/>
          <w:szCs w:val="24"/>
        </w:rPr>
        <w:t xml:space="preserve">e fear of being infected with this virus have raised our stress levels (Bhandari et al., 2021). The rates of anxiety and depression have been increasing more rapidly than ever before, accounting for 20% of stress levels since the beginning of the pandemic (Rajkumar, 2020; </w:t>
      </w:r>
      <w:proofErr w:type="spellStart"/>
      <w:r w:rsidRPr="00C67809">
        <w:rPr>
          <w:rFonts w:ascii="Times New Roman" w:eastAsia="Times New Roman" w:hAnsi="Times New Roman" w:cs="Times New Roman"/>
          <w:color w:val="000000" w:themeColor="text1"/>
          <w:sz w:val="24"/>
          <w:szCs w:val="24"/>
        </w:rPr>
        <w:t>Vindegaard</w:t>
      </w:r>
      <w:proofErr w:type="spellEnd"/>
      <w:r w:rsidRPr="00C67809">
        <w:rPr>
          <w:rFonts w:ascii="Times New Roman" w:eastAsia="Times New Roman" w:hAnsi="Times New Roman" w:cs="Times New Roman"/>
          <w:color w:val="000000" w:themeColor="text1"/>
          <w:sz w:val="24"/>
          <w:szCs w:val="24"/>
        </w:rPr>
        <w:t xml:space="preserve"> &amp; </w:t>
      </w:r>
      <w:proofErr w:type="spellStart"/>
      <w:r w:rsidRPr="00C67809">
        <w:rPr>
          <w:rFonts w:ascii="Times New Roman" w:eastAsia="Times New Roman" w:hAnsi="Times New Roman" w:cs="Times New Roman"/>
          <w:color w:val="000000" w:themeColor="text1"/>
          <w:sz w:val="24"/>
          <w:szCs w:val="24"/>
        </w:rPr>
        <w:t>Benros</w:t>
      </w:r>
      <w:proofErr w:type="spellEnd"/>
      <w:r w:rsidRPr="00C67809">
        <w:rPr>
          <w:rFonts w:ascii="Times New Roman" w:eastAsia="Times New Roman" w:hAnsi="Times New Roman" w:cs="Times New Roman"/>
          <w:color w:val="000000" w:themeColor="text1"/>
          <w:sz w:val="24"/>
          <w:szCs w:val="24"/>
        </w:rPr>
        <w:t xml:space="preserve">, 2020). Similarly, domestic abuse and substance use have also increased (Abramson, 2021; Evans et al., 2020). Research has identified many risk factors for mental health difficulties in COVID-19, including poor sleep quality (Liu et al., 2020), </w:t>
      </w:r>
      <w:r w:rsidR="00744730" w:rsidRPr="00C67809">
        <w:rPr>
          <w:rFonts w:ascii="Times New Roman" w:eastAsia="Times New Roman" w:hAnsi="Times New Roman" w:cs="Times New Roman"/>
          <w:color w:val="000000" w:themeColor="text1"/>
          <w:sz w:val="24"/>
          <w:szCs w:val="24"/>
        </w:rPr>
        <w:t xml:space="preserve">being female </w:t>
      </w:r>
      <w:r w:rsidRPr="00C67809">
        <w:rPr>
          <w:rFonts w:ascii="Times New Roman" w:eastAsia="Times New Roman" w:hAnsi="Times New Roman" w:cs="Times New Roman"/>
          <w:color w:val="000000" w:themeColor="text1"/>
          <w:sz w:val="24"/>
          <w:szCs w:val="24"/>
        </w:rPr>
        <w:t xml:space="preserve">(Liu et al., 2020), working in healthcare (Kotera et al., 2021), those with </w:t>
      </w:r>
      <w:r w:rsidR="00D21FDE">
        <w:rPr>
          <w:rFonts w:ascii="Times New Roman" w:eastAsia="Times New Roman" w:hAnsi="Times New Roman" w:cs="Times New Roman"/>
          <w:color w:val="000000" w:themeColor="text1"/>
          <w:sz w:val="24"/>
          <w:szCs w:val="24"/>
        </w:rPr>
        <w:t xml:space="preserve">a </w:t>
      </w:r>
      <w:r w:rsidRPr="00C67809">
        <w:rPr>
          <w:rFonts w:ascii="Times New Roman" w:eastAsia="Times New Roman" w:hAnsi="Times New Roman" w:cs="Times New Roman"/>
          <w:color w:val="000000" w:themeColor="text1"/>
          <w:sz w:val="24"/>
          <w:szCs w:val="24"/>
        </w:rPr>
        <w:t xml:space="preserve">pre-COVID medical diagnosis (Barber et al., 2020), and being a migrant (Bhandari et al., 2021). The diversity of these factors imply that COVID-19 has impacted our mental health on a broad level: </w:t>
      </w:r>
      <w:r w:rsidR="00E6311B" w:rsidRPr="00C67809">
        <w:rPr>
          <w:rFonts w:ascii="Times New Roman" w:eastAsia="Times New Roman" w:hAnsi="Times New Roman" w:cs="Times New Roman"/>
          <w:color w:val="000000" w:themeColor="text1"/>
          <w:sz w:val="24"/>
          <w:szCs w:val="24"/>
        </w:rPr>
        <w:t>many of us have b</w:t>
      </w:r>
      <w:r w:rsidR="00D629F3" w:rsidRPr="00C67809">
        <w:rPr>
          <w:rFonts w:ascii="Times New Roman" w:eastAsia="Times New Roman" w:hAnsi="Times New Roman" w:cs="Times New Roman"/>
          <w:color w:val="000000" w:themeColor="text1"/>
          <w:sz w:val="24"/>
          <w:szCs w:val="24"/>
        </w:rPr>
        <w:t>een</w:t>
      </w:r>
      <w:r w:rsidRPr="00C67809">
        <w:rPr>
          <w:rFonts w:ascii="Times New Roman" w:eastAsia="Times New Roman" w:hAnsi="Times New Roman" w:cs="Times New Roman"/>
          <w:color w:val="000000" w:themeColor="text1"/>
          <w:sz w:val="24"/>
          <w:szCs w:val="24"/>
        </w:rPr>
        <w:t xml:space="preserve"> mentally impacted by COVID-19.</w:t>
      </w:r>
    </w:p>
    <w:p w14:paraId="0000001C" w14:textId="4FA75D94" w:rsidR="00154139" w:rsidRPr="00C77F69" w:rsidRDefault="00BB6AFC" w:rsidP="003937AB">
      <w:pPr>
        <w:spacing w:line="480" w:lineRule="auto"/>
        <w:ind w:firstLine="720"/>
        <w:rPr>
          <w:rFonts w:ascii="Times New Roman" w:eastAsia="Times New Roman" w:hAnsi="Times New Roman" w:cs="Times New Roman"/>
          <w:sz w:val="24"/>
          <w:szCs w:val="24"/>
        </w:rPr>
      </w:pPr>
      <w:r w:rsidRPr="00C67809">
        <w:rPr>
          <w:rFonts w:ascii="Times New Roman" w:eastAsia="Times New Roman" w:hAnsi="Times New Roman" w:cs="Times New Roman"/>
          <w:color w:val="000000" w:themeColor="text1"/>
          <w:sz w:val="24"/>
          <w:szCs w:val="24"/>
        </w:rPr>
        <w:t xml:space="preserve">Despite the large and broad impact of mental health difficulties, appraisal for effective treatment remains to be refined. Indeed, the reduced rates of mental health difficulties have been found in some countries, however these changes can be explained by external events such as the administration of the vaccines. For instance, in the United Kingdom, the level of anxiety has dropped from 62% in March 2020 to 42% in February 2021 among the general population, and from 67% in June 2020 to 58% in February 2021 among people with a pre-existing mental health diagnosis (Mental Health Foundation, 2021). These improvements can be understood as </w:t>
      </w:r>
      <w:r w:rsidR="008854C7">
        <w:rPr>
          <w:rFonts w:ascii="Times New Roman" w:eastAsia="Times New Roman" w:hAnsi="Times New Roman" w:cs="Times New Roman"/>
          <w:color w:val="000000" w:themeColor="text1"/>
          <w:sz w:val="24"/>
          <w:szCs w:val="24"/>
        </w:rPr>
        <w:t xml:space="preserve">being </w:t>
      </w:r>
      <w:r w:rsidRPr="00C67809">
        <w:rPr>
          <w:rFonts w:ascii="Times New Roman" w:eastAsia="Times New Roman" w:hAnsi="Times New Roman" w:cs="Times New Roman"/>
          <w:color w:val="000000" w:themeColor="text1"/>
          <w:sz w:val="24"/>
          <w:szCs w:val="24"/>
        </w:rPr>
        <w:t xml:space="preserve">a result of the administration of the vaccine, initiated in December 2020 (British Broadcasting Corporation, 2020) and earlier than most countries, but this left the root cause of the COVID-19 mental health difficulties untreated. Unsurprisingly, the rate of people who feel that they are coping with stress associated with the pandemic has reduced </w:t>
      </w:r>
      <w:r w:rsidRPr="00C67809">
        <w:rPr>
          <w:rFonts w:ascii="Times New Roman" w:eastAsia="Times New Roman" w:hAnsi="Times New Roman" w:cs="Times New Roman"/>
          <w:color w:val="000000" w:themeColor="text1"/>
          <w:sz w:val="24"/>
          <w:szCs w:val="24"/>
        </w:rPr>
        <w:lastRenderedPageBreak/>
        <w:t xml:space="preserve">from 73% in April 2020 to 64% in February 2021 (Mental Health Foundation, 2021). Significant post-COVID-19 mental health challenges are expected (Mayne, 2020), </w:t>
      </w:r>
      <w:r w:rsidRPr="00C77F69">
        <w:rPr>
          <w:rFonts w:ascii="Times New Roman" w:eastAsia="Times New Roman" w:hAnsi="Times New Roman" w:cs="Times New Roman"/>
          <w:sz w:val="24"/>
          <w:szCs w:val="24"/>
        </w:rPr>
        <w:t xml:space="preserve">with the potential for us to experience a </w:t>
      </w:r>
      <w:r w:rsidR="00C67809">
        <w:rPr>
          <w:rFonts w:ascii="Times New Roman" w:eastAsia="Times New Roman" w:hAnsi="Times New Roman" w:cs="Times New Roman"/>
          <w:sz w:val="24"/>
          <w:szCs w:val="24"/>
        </w:rPr>
        <w:t xml:space="preserve">worldwide outbreak of </w:t>
      </w:r>
      <w:r w:rsidRPr="00C77F69">
        <w:rPr>
          <w:rFonts w:ascii="Times New Roman" w:eastAsia="Times New Roman" w:hAnsi="Times New Roman" w:cs="Times New Roman"/>
          <w:sz w:val="24"/>
          <w:szCs w:val="24"/>
        </w:rPr>
        <w:t xml:space="preserve">mental health </w:t>
      </w:r>
      <w:r w:rsidR="00C67809">
        <w:rPr>
          <w:rFonts w:ascii="Times New Roman" w:eastAsia="Times New Roman" w:hAnsi="Times New Roman" w:cs="Times New Roman"/>
          <w:sz w:val="24"/>
          <w:szCs w:val="24"/>
        </w:rPr>
        <w:t>problems</w:t>
      </w:r>
      <w:r w:rsidR="00C67809" w:rsidRPr="00C77F69">
        <w:rPr>
          <w:rFonts w:ascii="Times New Roman" w:eastAsia="Times New Roman" w:hAnsi="Times New Roman" w:cs="Times New Roman"/>
          <w:sz w:val="24"/>
          <w:szCs w:val="24"/>
        </w:rPr>
        <w:t xml:space="preserve"> </w:t>
      </w:r>
      <w:r w:rsidRPr="00C77F69">
        <w:rPr>
          <w:rFonts w:ascii="Times New Roman" w:eastAsia="Times New Roman" w:hAnsi="Times New Roman" w:cs="Times New Roman"/>
          <w:sz w:val="24"/>
          <w:szCs w:val="24"/>
        </w:rPr>
        <w:t>alongside or following COVID-19 (Pies, 2020). These findings illustrate the need for developing an effective and practical mental health strategy. On an individual level, one emergent coping strategy during the pandemic was the increased use of role-playing games (RPGs).</w:t>
      </w:r>
    </w:p>
    <w:p w14:paraId="0000001D" w14:textId="77777777" w:rsidR="00154139" w:rsidRPr="002A53FB" w:rsidRDefault="00154139" w:rsidP="00C77F69">
      <w:pPr>
        <w:spacing w:line="480" w:lineRule="auto"/>
        <w:rPr>
          <w:rFonts w:ascii="Times New Roman" w:eastAsia="Times New Roman" w:hAnsi="Times New Roman" w:cs="Times New Roman"/>
          <w:sz w:val="24"/>
          <w:szCs w:val="24"/>
        </w:rPr>
      </w:pPr>
    </w:p>
    <w:p w14:paraId="0000001E" w14:textId="77777777" w:rsidR="00154139" w:rsidRPr="002A53FB" w:rsidRDefault="00BB6AFC" w:rsidP="00C77F69">
      <w:pPr>
        <w:pStyle w:val="Heading2"/>
        <w:spacing w:line="480" w:lineRule="auto"/>
        <w:rPr>
          <w:rFonts w:ascii="Times New Roman" w:hAnsi="Times New Roman" w:cs="Times New Roman"/>
          <w:b/>
          <w:bCs/>
          <w:sz w:val="24"/>
          <w:szCs w:val="24"/>
        </w:rPr>
      </w:pPr>
      <w:bookmarkStart w:id="3" w:name="_8geegligapnb" w:colFirst="0" w:colLast="0"/>
      <w:bookmarkEnd w:id="3"/>
      <w:r w:rsidRPr="002A53FB">
        <w:rPr>
          <w:rFonts w:ascii="Times New Roman" w:hAnsi="Times New Roman" w:cs="Times New Roman"/>
          <w:b/>
          <w:bCs/>
          <w:sz w:val="24"/>
          <w:szCs w:val="24"/>
        </w:rPr>
        <w:t>Increasing Demand for Role-playing Games (RPGs) during the Pandemic</w:t>
      </w:r>
    </w:p>
    <w:p w14:paraId="30336ED2" w14:textId="72A77F34" w:rsidR="002A53FB" w:rsidRPr="00C77F69" w:rsidRDefault="00BB6AFC" w:rsidP="003937AB">
      <w:pPr>
        <w:spacing w:line="480" w:lineRule="auto"/>
        <w:ind w:firstLine="720"/>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t xml:space="preserve">Role-playing games emerged from wargames which, in turn, originated in ancient strategy games, particularly chess. Role-playing games are unlike wargames in that they are co-operative in nature and the operational level is on the individual rather than groups, units, battalions, etc, and the interactions can be complex, going beyond combat. A typical role-playing game involves a “Dungeon Master” (DM, or </w:t>
      </w:r>
      <w:r w:rsidR="000D54B9">
        <w:rPr>
          <w:rFonts w:ascii="Times New Roman" w:eastAsia="Times New Roman" w:hAnsi="Times New Roman" w:cs="Times New Roman"/>
          <w:sz w:val="24"/>
          <w:szCs w:val="24"/>
        </w:rPr>
        <w:t>“</w:t>
      </w:r>
      <w:r w:rsidRPr="00C77F69">
        <w:rPr>
          <w:rFonts w:ascii="Times New Roman" w:eastAsia="Times New Roman" w:hAnsi="Times New Roman" w:cs="Times New Roman"/>
          <w:sz w:val="24"/>
          <w:szCs w:val="24"/>
        </w:rPr>
        <w:t>Games Master</w:t>
      </w:r>
      <w:r w:rsidR="000D54B9">
        <w:rPr>
          <w:rFonts w:ascii="Times New Roman" w:eastAsia="Times New Roman" w:hAnsi="Times New Roman" w:cs="Times New Roman"/>
          <w:sz w:val="24"/>
          <w:szCs w:val="24"/>
        </w:rPr>
        <w:t>”</w:t>
      </w:r>
      <w:r w:rsidRPr="00C77F69">
        <w:rPr>
          <w:rFonts w:ascii="Times New Roman" w:eastAsia="Times New Roman" w:hAnsi="Times New Roman" w:cs="Times New Roman"/>
          <w:sz w:val="24"/>
          <w:szCs w:val="24"/>
        </w:rPr>
        <w:t xml:space="preserve">) who describes what the other players can see and experience, outlines the nature of the imaginary </w:t>
      </w:r>
      <w:proofErr w:type="gramStart"/>
      <w:r w:rsidRPr="00C77F69">
        <w:rPr>
          <w:rFonts w:ascii="Times New Roman" w:eastAsia="Times New Roman" w:hAnsi="Times New Roman" w:cs="Times New Roman"/>
          <w:sz w:val="24"/>
          <w:szCs w:val="24"/>
        </w:rPr>
        <w:t>world,  and</w:t>
      </w:r>
      <w:proofErr w:type="gramEnd"/>
      <w:r w:rsidRPr="00C77F69">
        <w:rPr>
          <w:rFonts w:ascii="Times New Roman" w:eastAsia="Times New Roman" w:hAnsi="Times New Roman" w:cs="Times New Roman"/>
          <w:sz w:val="24"/>
          <w:szCs w:val="24"/>
        </w:rPr>
        <w:t xml:space="preserve"> controls the non-player characters (NPCs) that the players interact with. The DM also outlines the missions, tasks, problems, and challenges the players face, but the decisions they make can be relatively open-ended, resulting in a complex and multi-layered experience. The players each control one (occasionally more) character that has set characteristics and abilities that are determined by a numerical value, and this is supplemented by equipment that may help their abilities. These characteristics and abilities are typically constructed via set formats, and when a player wishes their character to perform an action (e.g</w:t>
      </w:r>
      <w:r w:rsidR="0096205B">
        <w:rPr>
          <w:rFonts w:ascii="Times New Roman" w:eastAsia="Times New Roman" w:hAnsi="Times New Roman" w:cs="Times New Roman"/>
          <w:sz w:val="24"/>
          <w:szCs w:val="24"/>
        </w:rPr>
        <w:t>.</w:t>
      </w:r>
      <w:r w:rsidRPr="00C77F69">
        <w:rPr>
          <w:rFonts w:ascii="Times New Roman" w:eastAsia="Times New Roman" w:hAnsi="Times New Roman" w:cs="Times New Roman"/>
          <w:sz w:val="24"/>
          <w:szCs w:val="24"/>
        </w:rPr>
        <w:t>, climb a wall, swing a sword, cast a spell, persuade someone</w:t>
      </w:r>
      <w:r w:rsidR="0096205B">
        <w:rPr>
          <w:rFonts w:ascii="Times New Roman" w:eastAsia="Times New Roman" w:hAnsi="Times New Roman" w:cs="Times New Roman"/>
          <w:sz w:val="24"/>
          <w:szCs w:val="24"/>
        </w:rPr>
        <w:t>, etc</w:t>
      </w:r>
      <w:r w:rsidRPr="00C77F69">
        <w:rPr>
          <w:rFonts w:ascii="Times New Roman" w:eastAsia="Times New Roman" w:hAnsi="Times New Roman" w:cs="Times New Roman"/>
          <w:sz w:val="24"/>
          <w:szCs w:val="24"/>
        </w:rPr>
        <w:t xml:space="preserve">), they have to roll a die and add or subtract values based upon how good their character is at that task; typically a higher roll will indicate success, and the DM will describe the consequences of the success or failure of the die roll. </w:t>
      </w:r>
      <w:r w:rsidRPr="00C77F69">
        <w:rPr>
          <w:rFonts w:ascii="Times New Roman" w:eastAsia="Times New Roman" w:hAnsi="Times New Roman" w:cs="Times New Roman"/>
          <w:sz w:val="24"/>
          <w:szCs w:val="24"/>
        </w:rPr>
        <w:lastRenderedPageBreak/>
        <w:t>This creates a rich, narrative-based interaction between DM and players that is akin to modern storytelling; the players are not playing “against” the DM, but rather all participants are joined together in a shared story experience. This can be face-to-face or online, and there are dedicated online systems (e.g., D&amp;D Beyond</w:t>
      </w:r>
      <w:r w:rsidR="007874DA">
        <w:rPr>
          <w:rFonts w:ascii="Times New Roman" w:eastAsia="Times New Roman" w:hAnsi="Times New Roman" w:cs="Times New Roman"/>
          <w:sz w:val="24"/>
          <w:szCs w:val="24"/>
        </w:rPr>
        <w:t>, Roll20</w:t>
      </w:r>
      <w:r w:rsidRPr="00C77F69">
        <w:rPr>
          <w:rFonts w:ascii="Times New Roman" w:eastAsia="Times New Roman" w:hAnsi="Times New Roman" w:cs="Times New Roman"/>
          <w:sz w:val="24"/>
          <w:szCs w:val="24"/>
        </w:rPr>
        <w:t xml:space="preserve">) for playing such games. Much of the experience relies upon the imaginations of the participants, but this can be augmented with the use of miniatures that represent the players and the NPCs, and </w:t>
      </w:r>
      <w:r w:rsidR="00721356" w:rsidRPr="00C77F69">
        <w:rPr>
          <w:rFonts w:ascii="Times New Roman" w:eastAsia="Times New Roman" w:hAnsi="Times New Roman" w:cs="Times New Roman"/>
          <w:sz w:val="24"/>
          <w:szCs w:val="24"/>
        </w:rPr>
        <w:t>two</w:t>
      </w:r>
      <w:r w:rsidR="00721356">
        <w:rPr>
          <w:rFonts w:ascii="Times New Roman" w:eastAsia="Times New Roman" w:hAnsi="Times New Roman" w:cs="Times New Roman"/>
          <w:sz w:val="24"/>
          <w:szCs w:val="24"/>
        </w:rPr>
        <w:t>-</w:t>
      </w:r>
      <w:r w:rsidRPr="00C77F69">
        <w:rPr>
          <w:rFonts w:ascii="Times New Roman" w:eastAsia="Times New Roman" w:hAnsi="Times New Roman" w:cs="Times New Roman"/>
          <w:sz w:val="24"/>
          <w:szCs w:val="24"/>
        </w:rPr>
        <w:t>dimensional maps (with or without three</w:t>
      </w:r>
      <w:r w:rsidR="00721356">
        <w:rPr>
          <w:rFonts w:ascii="Times New Roman" w:eastAsia="Times New Roman" w:hAnsi="Times New Roman" w:cs="Times New Roman"/>
          <w:sz w:val="24"/>
          <w:szCs w:val="24"/>
        </w:rPr>
        <w:t>-</w:t>
      </w:r>
      <w:r w:rsidRPr="00C77F69">
        <w:rPr>
          <w:rFonts w:ascii="Times New Roman" w:eastAsia="Times New Roman" w:hAnsi="Times New Roman" w:cs="Times New Roman"/>
          <w:sz w:val="24"/>
          <w:szCs w:val="24"/>
        </w:rPr>
        <w:t xml:space="preserve">dimensional terrain) to help make the experience more immersive. In the online environment this has been extended to players being only able to see the parts of their environment that their characters themselves can see, resulting in surprises for the </w:t>
      </w:r>
      <w:proofErr w:type="spellStart"/>
      <w:r w:rsidRPr="00C77F69">
        <w:rPr>
          <w:rFonts w:ascii="Times New Roman" w:eastAsia="Times New Roman" w:hAnsi="Times New Roman" w:cs="Times New Roman"/>
          <w:sz w:val="24"/>
          <w:szCs w:val="24"/>
        </w:rPr>
        <w:t>uncautious</w:t>
      </w:r>
      <w:proofErr w:type="spellEnd"/>
      <w:r w:rsidRPr="00C77F69">
        <w:rPr>
          <w:rFonts w:ascii="Times New Roman" w:eastAsia="Times New Roman" w:hAnsi="Times New Roman" w:cs="Times New Roman"/>
          <w:sz w:val="24"/>
          <w:szCs w:val="24"/>
        </w:rPr>
        <w:t xml:space="preserve"> (or unlucky) player.</w:t>
      </w:r>
    </w:p>
    <w:p w14:paraId="1AD0C1C5" w14:textId="1EC7F211" w:rsidR="005477AB" w:rsidRDefault="00BB6AFC">
      <w:pPr>
        <w:spacing w:line="480" w:lineRule="auto"/>
        <w:ind w:firstLine="720"/>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t>Due to the plethora of games available today, the setting of a particular role-playing game can be varied, from fantasy to science-fiction, from history to horror. The first role-playing game (known as “Generation 1”) available commercially was Dungeons &amp; Dragons (or D&amp;D/</w:t>
      </w:r>
      <w:proofErr w:type="spellStart"/>
      <w:r w:rsidRPr="00C77F69">
        <w:rPr>
          <w:rFonts w:ascii="Times New Roman" w:eastAsia="Times New Roman" w:hAnsi="Times New Roman" w:cs="Times New Roman"/>
          <w:sz w:val="24"/>
          <w:szCs w:val="24"/>
        </w:rPr>
        <w:t>DnD</w:t>
      </w:r>
      <w:proofErr w:type="spellEnd"/>
      <w:r w:rsidRPr="00C77F69">
        <w:rPr>
          <w:rFonts w:ascii="Times New Roman" w:eastAsia="Times New Roman" w:hAnsi="Times New Roman" w:cs="Times New Roman"/>
          <w:sz w:val="24"/>
          <w:szCs w:val="24"/>
        </w:rPr>
        <w:t xml:space="preserve">), designed by Gary </w:t>
      </w:r>
      <w:proofErr w:type="spellStart"/>
      <w:r w:rsidRPr="00C77F69">
        <w:rPr>
          <w:rFonts w:ascii="Times New Roman" w:eastAsia="Times New Roman" w:hAnsi="Times New Roman" w:cs="Times New Roman"/>
          <w:sz w:val="24"/>
          <w:szCs w:val="24"/>
        </w:rPr>
        <w:t>Gygax</w:t>
      </w:r>
      <w:proofErr w:type="spellEnd"/>
      <w:r w:rsidRPr="00C77F69">
        <w:rPr>
          <w:rFonts w:ascii="Times New Roman" w:eastAsia="Times New Roman" w:hAnsi="Times New Roman" w:cs="Times New Roman"/>
          <w:sz w:val="24"/>
          <w:szCs w:val="24"/>
        </w:rPr>
        <w:t xml:space="preserve"> and Dave </w:t>
      </w:r>
      <w:proofErr w:type="spellStart"/>
      <w:r w:rsidRPr="00C77F69">
        <w:rPr>
          <w:rFonts w:ascii="Times New Roman" w:eastAsia="Times New Roman" w:hAnsi="Times New Roman" w:cs="Times New Roman"/>
          <w:sz w:val="24"/>
          <w:szCs w:val="24"/>
        </w:rPr>
        <w:t>Areson</w:t>
      </w:r>
      <w:proofErr w:type="spellEnd"/>
      <w:r w:rsidRPr="00C77F69">
        <w:rPr>
          <w:rFonts w:ascii="Times New Roman" w:eastAsia="Times New Roman" w:hAnsi="Times New Roman" w:cs="Times New Roman"/>
          <w:sz w:val="24"/>
          <w:szCs w:val="24"/>
        </w:rPr>
        <w:t xml:space="preserve"> and published in 1974. </w:t>
      </w:r>
    </w:p>
    <w:p w14:paraId="3F081619" w14:textId="59C97503" w:rsidR="003D69FF" w:rsidRDefault="00BB6AFC">
      <w:pPr>
        <w:spacing w:line="480" w:lineRule="auto"/>
        <w:ind w:firstLine="720"/>
        <w:rPr>
          <w:rFonts w:ascii="Times New Roman" w:eastAsia="Times New Roman" w:hAnsi="Times New Roman" w:cs="Times New Roman"/>
          <w:sz w:val="24"/>
          <w:szCs w:val="24"/>
        </w:rPr>
      </w:pPr>
      <w:r w:rsidRPr="13834AF2">
        <w:rPr>
          <w:rFonts w:ascii="Times New Roman" w:eastAsia="Times New Roman" w:hAnsi="Times New Roman" w:cs="Times New Roman"/>
          <w:sz w:val="24"/>
          <w:szCs w:val="24"/>
        </w:rPr>
        <w:t>Although its popularity has ebbed and flowed over the years, it has</w:t>
      </w:r>
      <w:r w:rsidR="009859C6">
        <w:rPr>
          <w:rFonts w:ascii="Times New Roman" w:eastAsia="Times New Roman" w:hAnsi="Times New Roman" w:cs="Times New Roman"/>
          <w:sz w:val="24"/>
          <w:szCs w:val="24"/>
        </w:rPr>
        <w:t xml:space="preserve"> also</w:t>
      </w:r>
      <w:r w:rsidRPr="13834AF2">
        <w:rPr>
          <w:rFonts w:ascii="Times New Roman" w:eastAsia="Times New Roman" w:hAnsi="Times New Roman" w:cs="Times New Roman"/>
          <w:sz w:val="24"/>
          <w:szCs w:val="24"/>
        </w:rPr>
        <w:t xml:space="preserve"> experienced its controversies</w:t>
      </w:r>
      <w:r w:rsidR="002E1584" w:rsidRPr="13834AF2">
        <w:rPr>
          <w:rFonts w:ascii="Times New Roman" w:eastAsia="Times New Roman" w:hAnsi="Times New Roman" w:cs="Times New Roman"/>
          <w:sz w:val="24"/>
          <w:szCs w:val="24"/>
        </w:rPr>
        <w:t xml:space="preserve">, for example, </w:t>
      </w:r>
      <w:r w:rsidR="00061CF6" w:rsidRPr="13834AF2">
        <w:rPr>
          <w:rFonts w:ascii="Times New Roman" w:eastAsia="Times New Roman" w:hAnsi="Times New Roman" w:cs="Times New Roman"/>
          <w:sz w:val="24"/>
          <w:szCs w:val="24"/>
        </w:rPr>
        <w:t xml:space="preserve">in the 1980s it formed part of the </w:t>
      </w:r>
      <w:r w:rsidR="00A45EEB" w:rsidRPr="13834AF2">
        <w:rPr>
          <w:rFonts w:ascii="Times New Roman" w:eastAsia="Times New Roman" w:hAnsi="Times New Roman" w:cs="Times New Roman"/>
          <w:sz w:val="24"/>
          <w:szCs w:val="24"/>
        </w:rPr>
        <w:t xml:space="preserve">“Satanic Panic” in the US which </w:t>
      </w:r>
      <w:r w:rsidR="00573CB1" w:rsidRPr="13834AF2">
        <w:rPr>
          <w:rFonts w:ascii="Times New Roman" w:eastAsia="Times New Roman" w:hAnsi="Times New Roman" w:cs="Times New Roman"/>
          <w:sz w:val="24"/>
          <w:szCs w:val="24"/>
        </w:rPr>
        <w:t xml:space="preserve">claimed that “this imaginary game could induce </w:t>
      </w:r>
      <w:r w:rsidR="00166C88" w:rsidRPr="13834AF2">
        <w:rPr>
          <w:rFonts w:ascii="Times New Roman" w:eastAsia="Times New Roman" w:hAnsi="Times New Roman" w:cs="Times New Roman"/>
          <w:sz w:val="24"/>
          <w:szCs w:val="24"/>
        </w:rPr>
        <w:t>players to believe its fantasy was real</w:t>
      </w:r>
      <w:r w:rsidR="00D87CA1" w:rsidRPr="13834AF2">
        <w:rPr>
          <w:rFonts w:ascii="Times New Roman" w:eastAsia="Times New Roman" w:hAnsi="Times New Roman" w:cs="Times New Roman"/>
          <w:sz w:val="24"/>
          <w:szCs w:val="24"/>
        </w:rPr>
        <w:t>, they believed that players mistakenly thought the fantasy of the game was imaginary, when</w:t>
      </w:r>
      <w:r w:rsidR="00622D13" w:rsidRPr="13834AF2">
        <w:rPr>
          <w:rFonts w:ascii="Times New Roman" w:eastAsia="Times New Roman" w:hAnsi="Times New Roman" w:cs="Times New Roman"/>
          <w:sz w:val="24"/>
          <w:szCs w:val="24"/>
        </w:rPr>
        <w:t xml:space="preserve"> it actually indoctrinated them into real-world witchcraft and demonology</w:t>
      </w:r>
      <w:r w:rsidR="006543B4" w:rsidRPr="13834AF2">
        <w:rPr>
          <w:rFonts w:ascii="Times New Roman" w:eastAsia="Times New Roman" w:hAnsi="Times New Roman" w:cs="Times New Roman"/>
          <w:sz w:val="24"/>
          <w:szCs w:val="24"/>
        </w:rPr>
        <w:t>.</w:t>
      </w:r>
      <w:r w:rsidR="00573CB1" w:rsidRPr="13834AF2">
        <w:rPr>
          <w:rFonts w:ascii="Times New Roman" w:eastAsia="Times New Roman" w:hAnsi="Times New Roman" w:cs="Times New Roman"/>
          <w:sz w:val="24"/>
          <w:szCs w:val="24"/>
        </w:rPr>
        <w:t>”</w:t>
      </w:r>
      <w:r w:rsidR="006543B4" w:rsidRPr="13834AF2">
        <w:rPr>
          <w:rFonts w:ascii="Times New Roman" w:eastAsia="Times New Roman" w:hAnsi="Times New Roman" w:cs="Times New Roman"/>
          <w:sz w:val="24"/>
          <w:szCs w:val="24"/>
        </w:rPr>
        <w:t xml:space="preserve"> (Peterson, </w:t>
      </w:r>
      <w:r w:rsidR="002B1542" w:rsidRPr="13834AF2">
        <w:rPr>
          <w:rFonts w:ascii="Times New Roman" w:eastAsia="Times New Roman" w:hAnsi="Times New Roman" w:cs="Times New Roman"/>
          <w:sz w:val="24"/>
          <w:szCs w:val="24"/>
        </w:rPr>
        <w:t>2021; p. 181)</w:t>
      </w:r>
      <w:r w:rsidR="00522B6B" w:rsidRPr="13834AF2">
        <w:rPr>
          <w:rFonts w:ascii="Times New Roman" w:eastAsia="Times New Roman" w:hAnsi="Times New Roman" w:cs="Times New Roman"/>
          <w:sz w:val="24"/>
          <w:szCs w:val="24"/>
        </w:rPr>
        <w:t xml:space="preserve"> which led to de</w:t>
      </w:r>
      <w:r w:rsidR="00A47F04" w:rsidRPr="13834AF2">
        <w:rPr>
          <w:rFonts w:ascii="Times New Roman" w:eastAsia="Times New Roman" w:hAnsi="Times New Roman" w:cs="Times New Roman"/>
          <w:sz w:val="24"/>
          <w:szCs w:val="24"/>
        </w:rPr>
        <w:t>vils and demons being removed from its 2</w:t>
      </w:r>
      <w:r w:rsidR="00A47F04" w:rsidRPr="003937AB">
        <w:rPr>
          <w:rFonts w:ascii="Times New Roman" w:eastAsia="Times New Roman" w:hAnsi="Times New Roman" w:cs="Times New Roman"/>
          <w:sz w:val="24"/>
          <w:szCs w:val="24"/>
          <w:vertAlign w:val="superscript"/>
        </w:rPr>
        <w:t>nd</w:t>
      </w:r>
      <w:r w:rsidR="00A47F04" w:rsidRPr="13834AF2">
        <w:rPr>
          <w:rFonts w:ascii="Times New Roman" w:eastAsia="Times New Roman" w:hAnsi="Times New Roman" w:cs="Times New Roman"/>
          <w:sz w:val="24"/>
          <w:szCs w:val="24"/>
        </w:rPr>
        <w:t xml:space="preserve"> Edition (</w:t>
      </w:r>
      <w:proofErr w:type="spellStart"/>
      <w:r w:rsidR="00A47F04" w:rsidRPr="13834AF2">
        <w:rPr>
          <w:rFonts w:ascii="Times New Roman" w:eastAsia="Times New Roman" w:hAnsi="Times New Roman" w:cs="Times New Roman"/>
          <w:sz w:val="24"/>
          <w:szCs w:val="24"/>
        </w:rPr>
        <w:t>Grund</w:t>
      </w:r>
      <w:r w:rsidR="00D22E96" w:rsidRPr="13834AF2">
        <w:rPr>
          <w:rFonts w:ascii="Times New Roman" w:eastAsia="Times New Roman" w:hAnsi="Times New Roman" w:cs="Times New Roman"/>
          <w:sz w:val="24"/>
          <w:szCs w:val="24"/>
        </w:rPr>
        <w:t>hauser</w:t>
      </w:r>
      <w:proofErr w:type="spellEnd"/>
      <w:r w:rsidR="00D22E96" w:rsidRPr="13834AF2">
        <w:rPr>
          <w:rFonts w:ascii="Times New Roman" w:eastAsia="Times New Roman" w:hAnsi="Times New Roman" w:cs="Times New Roman"/>
          <w:sz w:val="24"/>
          <w:szCs w:val="24"/>
        </w:rPr>
        <w:t>, 2016)</w:t>
      </w:r>
      <w:r w:rsidR="002B1542" w:rsidRPr="13834AF2">
        <w:rPr>
          <w:rFonts w:ascii="Times New Roman" w:eastAsia="Times New Roman" w:hAnsi="Times New Roman" w:cs="Times New Roman"/>
          <w:sz w:val="24"/>
          <w:szCs w:val="24"/>
        </w:rPr>
        <w:t>.</w:t>
      </w:r>
      <w:r w:rsidR="00B27C22" w:rsidRPr="13834AF2">
        <w:rPr>
          <w:rFonts w:ascii="Times New Roman" w:eastAsia="Times New Roman" w:hAnsi="Times New Roman" w:cs="Times New Roman"/>
          <w:sz w:val="24"/>
          <w:szCs w:val="24"/>
        </w:rPr>
        <w:t xml:space="preserve"> </w:t>
      </w:r>
      <w:r w:rsidR="00830FF0" w:rsidRPr="13834AF2">
        <w:rPr>
          <w:rFonts w:ascii="Times New Roman" w:eastAsia="Times New Roman" w:hAnsi="Times New Roman" w:cs="Times New Roman"/>
          <w:sz w:val="24"/>
          <w:szCs w:val="24"/>
        </w:rPr>
        <w:t xml:space="preserve">There have also been issues with </w:t>
      </w:r>
      <w:r w:rsidR="0039184B" w:rsidRPr="13834AF2">
        <w:rPr>
          <w:rFonts w:ascii="Times New Roman" w:eastAsia="Times New Roman" w:hAnsi="Times New Roman" w:cs="Times New Roman"/>
          <w:sz w:val="24"/>
          <w:szCs w:val="24"/>
        </w:rPr>
        <w:t xml:space="preserve">stereotypes around the portal of race </w:t>
      </w:r>
      <w:r w:rsidR="001F4BFB" w:rsidRPr="13834AF2">
        <w:rPr>
          <w:rFonts w:ascii="Times New Roman" w:eastAsia="Times New Roman" w:hAnsi="Times New Roman" w:cs="Times New Roman"/>
          <w:sz w:val="24"/>
          <w:szCs w:val="24"/>
        </w:rPr>
        <w:t xml:space="preserve">with supplements such as Oriental Adventures in 1985 </w:t>
      </w:r>
      <w:r w:rsidR="004D11A8" w:rsidRPr="13834AF2">
        <w:rPr>
          <w:rFonts w:ascii="Times New Roman" w:eastAsia="Times New Roman" w:hAnsi="Times New Roman" w:cs="Times New Roman"/>
          <w:sz w:val="24"/>
          <w:szCs w:val="24"/>
        </w:rPr>
        <w:t xml:space="preserve">and the Tomb of Annihilation in 2017 being </w:t>
      </w:r>
      <w:r w:rsidR="00E13D90" w:rsidRPr="13834AF2">
        <w:rPr>
          <w:rFonts w:ascii="Times New Roman" w:eastAsia="Times New Roman" w:hAnsi="Times New Roman" w:cs="Times New Roman"/>
          <w:sz w:val="24"/>
          <w:szCs w:val="24"/>
        </w:rPr>
        <w:t>criticised</w:t>
      </w:r>
      <w:r w:rsidR="00006F51" w:rsidRPr="13834AF2">
        <w:rPr>
          <w:rFonts w:ascii="Times New Roman" w:eastAsia="Times New Roman" w:hAnsi="Times New Roman" w:cs="Times New Roman"/>
          <w:sz w:val="24"/>
          <w:szCs w:val="24"/>
        </w:rPr>
        <w:t xml:space="preserve"> for how Black culture is presented and </w:t>
      </w:r>
      <w:r w:rsidR="00E13D90" w:rsidRPr="13834AF2">
        <w:rPr>
          <w:rFonts w:ascii="Times New Roman" w:eastAsia="Times New Roman" w:hAnsi="Times New Roman" w:cs="Times New Roman"/>
          <w:sz w:val="24"/>
          <w:szCs w:val="24"/>
        </w:rPr>
        <w:t>amalgamated</w:t>
      </w:r>
      <w:r w:rsidR="00A60EA3" w:rsidRPr="13834AF2">
        <w:rPr>
          <w:rFonts w:ascii="Times New Roman" w:eastAsia="Times New Roman" w:hAnsi="Times New Roman" w:cs="Times New Roman"/>
          <w:sz w:val="24"/>
          <w:szCs w:val="24"/>
        </w:rPr>
        <w:t xml:space="preserve"> (</w:t>
      </w:r>
      <w:proofErr w:type="spellStart"/>
      <w:r w:rsidR="00A60EA3" w:rsidRPr="13834AF2">
        <w:rPr>
          <w:rFonts w:ascii="Times New Roman" w:eastAsia="Times New Roman" w:hAnsi="Times New Roman" w:cs="Times New Roman"/>
          <w:sz w:val="24"/>
          <w:szCs w:val="24"/>
        </w:rPr>
        <w:t>D</w:t>
      </w:r>
      <w:r w:rsidR="00E662C3" w:rsidRPr="13834AF2">
        <w:rPr>
          <w:rFonts w:ascii="Times New Roman" w:eastAsia="Times New Roman" w:hAnsi="Times New Roman" w:cs="Times New Roman"/>
          <w:sz w:val="24"/>
          <w:szCs w:val="24"/>
        </w:rPr>
        <w:t>’Anastasio</w:t>
      </w:r>
      <w:proofErr w:type="spellEnd"/>
      <w:r w:rsidR="00E662C3" w:rsidRPr="13834AF2">
        <w:rPr>
          <w:rFonts w:ascii="Times New Roman" w:eastAsia="Times New Roman" w:hAnsi="Times New Roman" w:cs="Times New Roman"/>
          <w:sz w:val="24"/>
          <w:szCs w:val="24"/>
        </w:rPr>
        <w:t>, 2017)</w:t>
      </w:r>
      <w:r w:rsidR="00333D34">
        <w:rPr>
          <w:rFonts w:ascii="Times New Roman" w:eastAsia="Times New Roman" w:hAnsi="Times New Roman" w:cs="Times New Roman"/>
          <w:sz w:val="24"/>
          <w:szCs w:val="24"/>
        </w:rPr>
        <w:t xml:space="preserve">, Garcia (2017) has explored how players identities and experiences are influenced by the deceptions of constructs like race and gender in D&amp;D.  However, recent </w:t>
      </w:r>
      <w:r w:rsidR="00520FC8" w:rsidRPr="13834AF2">
        <w:rPr>
          <w:rFonts w:ascii="Times New Roman" w:eastAsia="Times New Roman" w:hAnsi="Times New Roman" w:cs="Times New Roman"/>
          <w:sz w:val="24"/>
          <w:szCs w:val="24"/>
        </w:rPr>
        <w:t xml:space="preserve">research into </w:t>
      </w:r>
      <w:r w:rsidR="00B77F18" w:rsidRPr="13834AF2">
        <w:rPr>
          <w:rFonts w:ascii="Times New Roman" w:eastAsia="Times New Roman" w:hAnsi="Times New Roman" w:cs="Times New Roman"/>
          <w:sz w:val="24"/>
          <w:szCs w:val="24"/>
        </w:rPr>
        <w:lastRenderedPageBreak/>
        <w:t xml:space="preserve">whether people view orcs as racist </w:t>
      </w:r>
      <w:r w:rsidR="00917188" w:rsidRPr="13834AF2">
        <w:rPr>
          <w:rFonts w:ascii="Times New Roman" w:eastAsia="Times New Roman" w:hAnsi="Times New Roman" w:cs="Times New Roman"/>
          <w:sz w:val="24"/>
          <w:szCs w:val="24"/>
        </w:rPr>
        <w:t xml:space="preserve">has indicated that playing D&amp;D </w:t>
      </w:r>
      <w:r w:rsidR="00554341" w:rsidRPr="13834AF2">
        <w:rPr>
          <w:rFonts w:ascii="Times New Roman" w:eastAsia="Times New Roman" w:hAnsi="Times New Roman" w:cs="Times New Roman"/>
          <w:sz w:val="24"/>
          <w:szCs w:val="24"/>
        </w:rPr>
        <w:t>was not associated with higher levels of ethnocentrism</w:t>
      </w:r>
      <w:r w:rsidR="003D69FF" w:rsidRPr="13834AF2">
        <w:rPr>
          <w:rFonts w:ascii="Times New Roman" w:eastAsia="Times New Roman" w:hAnsi="Times New Roman" w:cs="Times New Roman"/>
          <w:sz w:val="24"/>
          <w:szCs w:val="24"/>
        </w:rPr>
        <w:t xml:space="preserve"> or racism</w:t>
      </w:r>
      <w:r w:rsidR="00554341" w:rsidRPr="13834AF2">
        <w:rPr>
          <w:rFonts w:ascii="Times New Roman" w:eastAsia="Times New Roman" w:hAnsi="Times New Roman" w:cs="Times New Roman"/>
          <w:sz w:val="24"/>
          <w:szCs w:val="24"/>
        </w:rPr>
        <w:t xml:space="preserve">, </w:t>
      </w:r>
      <w:r w:rsidR="00617DE7" w:rsidRPr="13834AF2">
        <w:rPr>
          <w:rFonts w:ascii="Times New Roman" w:eastAsia="Times New Roman" w:hAnsi="Times New Roman" w:cs="Times New Roman"/>
          <w:sz w:val="24"/>
          <w:szCs w:val="24"/>
        </w:rPr>
        <w:t>and priming people questions</w:t>
      </w:r>
      <w:r w:rsidR="00AE28A5" w:rsidRPr="13834AF2">
        <w:rPr>
          <w:rFonts w:ascii="Times New Roman" w:eastAsia="Times New Roman" w:hAnsi="Times New Roman" w:cs="Times New Roman"/>
          <w:sz w:val="24"/>
          <w:szCs w:val="24"/>
        </w:rPr>
        <w:t xml:space="preserve"> regarding if certain material is racist may prime them see</w:t>
      </w:r>
      <w:r w:rsidR="00852ADC" w:rsidRPr="13834AF2">
        <w:rPr>
          <w:rFonts w:ascii="Times New Roman" w:eastAsia="Times New Roman" w:hAnsi="Times New Roman" w:cs="Times New Roman"/>
          <w:sz w:val="24"/>
          <w:szCs w:val="24"/>
        </w:rPr>
        <w:t xml:space="preserve"> racism in such material</w:t>
      </w:r>
      <w:r w:rsidR="003D69FF" w:rsidRPr="13834AF2">
        <w:rPr>
          <w:rFonts w:ascii="Times New Roman" w:eastAsia="Times New Roman" w:hAnsi="Times New Roman" w:cs="Times New Roman"/>
          <w:sz w:val="24"/>
          <w:szCs w:val="24"/>
        </w:rPr>
        <w:t xml:space="preserve"> (Ferguson, </w:t>
      </w:r>
      <w:r w:rsidR="007420B6">
        <w:rPr>
          <w:rFonts w:ascii="Times New Roman" w:eastAsia="Times New Roman" w:hAnsi="Times New Roman" w:cs="Times New Roman"/>
          <w:sz w:val="24"/>
          <w:szCs w:val="24"/>
        </w:rPr>
        <w:t>2022</w:t>
      </w:r>
      <w:r w:rsidR="003D69FF" w:rsidRPr="13834AF2">
        <w:rPr>
          <w:rFonts w:ascii="Times New Roman" w:eastAsia="Times New Roman" w:hAnsi="Times New Roman" w:cs="Times New Roman"/>
          <w:sz w:val="24"/>
          <w:szCs w:val="24"/>
        </w:rPr>
        <w:t>)</w:t>
      </w:r>
      <w:r w:rsidR="007420B6">
        <w:rPr>
          <w:rFonts w:ascii="Times New Roman" w:eastAsia="Times New Roman" w:hAnsi="Times New Roman" w:cs="Times New Roman"/>
          <w:sz w:val="24"/>
          <w:szCs w:val="24"/>
        </w:rPr>
        <w:t>.</w:t>
      </w:r>
      <w:r w:rsidR="00E23086">
        <w:rPr>
          <w:rFonts w:ascii="Times New Roman" w:eastAsia="Times New Roman" w:hAnsi="Times New Roman" w:cs="Times New Roman"/>
          <w:sz w:val="24"/>
          <w:szCs w:val="24"/>
        </w:rPr>
        <w:t xml:space="preserve"> </w:t>
      </w:r>
      <w:r w:rsidR="00730270">
        <w:rPr>
          <w:rFonts w:ascii="Times New Roman" w:eastAsia="Times New Roman" w:hAnsi="Times New Roman" w:cs="Times New Roman"/>
          <w:sz w:val="24"/>
          <w:szCs w:val="24"/>
        </w:rPr>
        <w:t xml:space="preserve">Hollander (2022) argues that D&amp;D can yield a personal-political edification providing an informal ‘moral training’ but notes it can also reinforce harmful associations that exist towards others. </w:t>
      </w:r>
      <w:r w:rsidRPr="13834AF2">
        <w:rPr>
          <w:rFonts w:ascii="Times New Roman" w:eastAsia="Times New Roman" w:hAnsi="Times New Roman" w:cs="Times New Roman"/>
          <w:sz w:val="24"/>
          <w:szCs w:val="24"/>
        </w:rPr>
        <w:t xml:space="preserve"> </w:t>
      </w:r>
    </w:p>
    <w:p w14:paraId="00000020" w14:textId="33E8BF1B" w:rsidR="00154139" w:rsidRPr="00C77F69" w:rsidRDefault="004D12D9" w:rsidP="003937A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with controversies, it remains popular. </w:t>
      </w:r>
      <w:r w:rsidR="00BB6AFC" w:rsidRPr="00C77F69">
        <w:rPr>
          <w:rFonts w:ascii="Times New Roman" w:eastAsia="Times New Roman" w:hAnsi="Times New Roman" w:cs="Times New Roman"/>
          <w:sz w:val="24"/>
          <w:szCs w:val="24"/>
        </w:rPr>
        <w:t>As of 2014 it is now in its fifth edition, and it has seen a tremendous growth in recent years, with Wizards of the Coast (a division of Hasbro which owns the game) estimating over 50 million people had played the game, and their revenue increased 24% in 2020 to over $816 million. Part of this surge in growth has been as a reaction to the COVID-19 pandemic, with Fandom (the owners of D&amp;D Beyond, an online platform where D&amp;D can be played), reporting their number of subscribers doubling between 2019 and 2020, and individuals reporting that playing D&amp;D has supported their mental health during the pandemic (</w:t>
      </w:r>
      <w:proofErr w:type="spellStart"/>
      <w:r w:rsidR="00BB6AFC" w:rsidRPr="00C77F69">
        <w:rPr>
          <w:rFonts w:ascii="Times New Roman" w:eastAsia="Times New Roman" w:hAnsi="Times New Roman" w:cs="Times New Roman"/>
          <w:sz w:val="24"/>
          <w:szCs w:val="24"/>
        </w:rPr>
        <w:t>Skipwith</w:t>
      </w:r>
      <w:proofErr w:type="spellEnd"/>
      <w:r w:rsidR="00BB6AFC" w:rsidRPr="00C77F69">
        <w:rPr>
          <w:rFonts w:ascii="Times New Roman" w:eastAsia="Times New Roman" w:hAnsi="Times New Roman" w:cs="Times New Roman"/>
          <w:sz w:val="24"/>
          <w:szCs w:val="24"/>
        </w:rPr>
        <w:t>, 2021). Although there are a multitude of RPGs available</w:t>
      </w:r>
      <w:r w:rsidR="004F0D58">
        <w:rPr>
          <w:rFonts w:ascii="Times New Roman" w:eastAsia="Times New Roman" w:hAnsi="Times New Roman" w:cs="Times New Roman"/>
          <w:sz w:val="24"/>
          <w:szCs w:val="24"/>
        </w:rPr>
        <w:t xml:space="preserve"> (including </w:t>
      </w:r>
      <w:r w:rsidR="007E2FCF">
        <w:rPr>
          <w:rFonts w:ascii="Times New Roman" w:eastAsia="Times New Roman" w:hAnsi="Times New Roman" w:cs="Times New Roman"/>
          <w:sz w:val="24"/>
          <w:szCs w:val="24"/>
        </w:rPr>
        <w:t>highly related ones, such as Pathfinder)</w:t>
      </w:r>
      <w:r w:rsidR="00BB6AFC" w:rsidRPr="00C77F69">
        <w:rPr>
          <w:rFonts w:ascii="Times New Roman" w:eastAsia="Times New Roman" w:hAnsi="Times New Roman" w:cs="Times New Roman"/>
          <w:sz w:val="24"/>
          <w:szCs w:val="24"/>
        </w:rPr>
        <w:t xml:space="preserve"> and the conclusions drawn here could apply to most of them, due to its historical status in the community and increased popularity during the pandemic, D&amp;D is the </w:t>
      </w:r>
      <w:proofErr w:type="gramStart"/>
      <w:r w:rsidR="00BB6AFC" w:rsidRPr="00C77F69">
        <w:rPr>
          <w:rFonts w:ascii="Times New Roman" w:eastAsia="Times New Roman" w:hAnsi="Times New Roman" w:cs="Times New Roman"/>
          <w:sz w:val="24"/>
          <w:szCs w:val="24"/>
        </w:rPr>
        <w:t>main focus</w:t>
      </w:r>
      <w:proofErr w:type="gramEnd"/>
      <w:r w:rsidR="00BB6AFC" w:rsidRPr="00C77F69">
        <w:rPr>
          <w:rFonts w:ascii="Times New Roman" w:eastAsia="Times New Roman" w:hAnsi="Times New Roman" w:cs="Times New Roman"/>
          <w:sz w:val="24"/>
          <w:szCs w:val="24"/>
        </w:rPr>
        <w:t xml:space="preserve"> of this piece.</w:t>
      </w:r>
    </w:p>
    <w:p w14:paraId="00000021" w14:textId="77777777" w:rsidR="00154139" w:rsidRPr="00C77F69" w:rsidRDefault="00154139" w:rsidP="00C77F69">
      <w:pPr>
        <w:spacing w:line="480" w:lineRule="auto"/>
        <w:rPr>
          <w:rFonts w:ascii="Times New Roman" w:eastAsia="Times New Roman" w:hAnsi="Times New Roman" w:cs="Times New Roman"/>
          <w:sz w:val="24"/>
          <w:szCs w:val="24"/>
        </w:rPr>
      </w:pPr>
    </w:p>
    <w:p w14:paraId="00000022" w14:textId="77777777" w:rsidR="00154139" w:rsidRPr="002A53FB" w:rsidRDefault="00BB6AFC" w:rsidP="00C77F69">
      <w:pPr>
        <w:pStyle w:val="Heading1"/>
        <w:spacing w:line="480" w:lineRule="auto"/>
        <w:rPr>
          <w:rFonts w:ascii="Times New Roman" w:hAnsi="Times New Roman" w:cs="Times New Roman"/>
          <w:b/>
          <w:bCs/>
          <w:sz w:val="24"/>
          <w:szCs w:val="24"/>
        </w:rPr>
      </w:pPr>
      <w:bookmarkStart w:id="4" w:name="_sr2626pmxx2e" w:colFirst="0" w:colLast="0"/>
      <w:bookmarkEnd w:id="4"/>
      <w:r w:rsidRPr="002A53FB">
        <w:rPr>
          <w:rFonts w:ascii="Times New Roman" w:hAnsi="Times New Roman" w:cs="Times New Roman"/>
          <w:b/>
          <w:bCs/>
          <w:sz w:val="24"/>
          <w:szCs w:val="24"/>
        </w:rPr>
        <w:t>Impact of Roleplaying Games on Mental Health</w:t>
      </w:r>
    </w:p>
    <w:p w14:paraId="00000023" w14:textId="4E528320" w:rsidR="00154139" w:rsidRPr="00C77F69" w:rsidRDefault="00BB6AFC" w:rsidP="003937AB">
      <w:pPr>
        <w:spacing w:before="240" w:after="240" w:line="480" w:lineRule="auto"/>
        <w:ind w:firstLine="720"/>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t>D&amp;D has a long history with mental health. In its early years it was incorrectly linked by the mainstream media to teenage delinquency and immorality, without any demonstrable causal relationship. Not long after the game’s development, the alleged role of D&amp;D in the disappearance of James Dallas Egbert III and the suicide of Irving Bink Pulling II, alongside religious condemnation of D&amp;D based on its purported links to satanism</w:t>
      </w:r>
      <w:r w:rsidR="0040655A">
        <w:rPr>
          <w:rFonts w:ascii="Times New Roman" w:eastAsia="Times New Roman" w:hAnsi="Times New Roman" w:cs="Times New Roman"/>
          <w:sz w:val="24"/>
          <w:szCs w:val="24"/>
        </w:rPr>
        <w:t xml:space="preserve"> and other controversies mentioned previously</w:t>
      </w:r>
      <w:r w:rsidRPr="00C77F69">
        <w:rPr>
          <w:rFonts w:ascii="Times New Roman" w:eastAsia="Times New Roman" w:hAnsi="Times New Roman" w:cs="Times New Roman"/>
          <w:sz w:val="24"/>
          <w:szCs w:val="24"/>
        </w:rPr>
        <w:t xml:space="preserve">, created a stigma associated with D&amp;D that persists at </w:t>
      </w:r>
      <w:r w:rsidRPr="00C77F69">
        <w:rPr>
          <w:rFonts w:ascii="Times New Roman" w:eastAsia="Times New Roman" w:hAnsi="Times New Roman" w:cs="Times New Roman"/>
          <w:sz w:val="24"/>
          <w:szCs w:val="24"/>
        </w:rPr>
        <w:lastRenderedPageBreak/>
        <w:t xml:space="preserve">times today (Kelly, 2019; Sidhu &amp; Carter, 2020; Polkinghorne </w:t>
      </w:r>
      <w:r w:rsidRPr="00C77F69">
        <w:rPr>
          <w:rFonts w:ascii="Times New Roman" w:eastAsia="Times New Roman" w:hAnsi="Times New Roman" w:cs="Times New Roman"/>
          <w:i/>
          <w:sz w:val="24"/>
          <w:szCs w:val="24"/>
        </w:rPr>
        <w:t>et al</w:t>
      </w:r>
      <w:r w:rsidRPr="00C77F69">
        <w:rPr>
          <w:rFonts w:ascii="Times New Roman" w:eastAsia="Times New Roman" w:hAnsi="Times New Roman" w:cs="Times New Roman"/>
          <w:sz w:val="24"/>
          <w:szCs w:val="24"/>
        </w:rPr>
        <w:t xml:space="preserve">, 2020). This link between D&amp;D and psychopathology, caused by the persistence of these stereotypes has been investigated by several scholars (Ben-Ezra et al., 2018; Lis et al, 2015). </w:t>
      </w:r>
      <w:r w:rsidR="00786EE8">
        <w:rPr>
          <w:rFonts w:ascii="Times New Roman" w:eastAsia="Times New Roman" w:hAnsi="Times New Roman" w:cs="Times New Roman"/>
          <w:sz w:val="24"/>
          <w:szCs w:val="24"/>
        </w:rPr>
        <w:t>However, t</w:t>
      </w:r>
      <w:r w:rsidRPr="00C77F69">
        <w:rPr>
          <w:rFonts w:ascii="Times New Roman" w:eastAsia="Times New Roman" w:hAnsi="Times New Roman" w:cs="Times New Roman"/>
          <w:sz w:val="24"/>
          <w:szCs w:val="24"/>
        </w:rPr>
        <w:t xml:space="preserve">heir </w:t>
      </w:r>
      <w:r w:rsidR="00042735">
        <w:rPr>
          <w:rFonts w:ascii="Times New Roman" w:eastAsia="Times New Roman" w:hAnsi="Times New Roman" w:cs="Times New Roman"/>
          <w:sz w:val="24"/>
          <w:szCs w:val="24"/>
        </w:rPr>
        <w:t>findings suggest</w:t>
      </w:r>
      <w:r w:rsidR="00E600D2">
        <w:rPr>
          <w:rFonts w:ascii="Times New Roman" w:eastAsia="Times New Roman" w:hAnsi="Times New Roman" w:cs="Times New Roman"/>
          <w:sz w:val="24"/>
          <w:szCs w:val="24"/>
        </w:rPr>
        <w:t xml:space="preserve"> </w:t>
      </w:r>
      <w:r w:rsidR="00042735">
        <w:rPr>
          <w:rFonts w:ascii="Times New Roman" w:eastAsia="Times New Roman" w:hAnsi="Times New Roman" w:cs="Times New Roman"/>
          <w:sz w:val="24"/>
          <w:szCs w:val="24"/>
        </w:rPr>
        <w:t xml:space="preserve">that </w:t>
      </w:r>
      <w:r w:rsidRPr="00C77F69">
        <w:rPr>
          <w:rFonts w:ascii="Times New Roman" w:eastAsia="Times New Roman" w:hAnsi="Times New Roman" w:cs="Times New Roman"/>
          <w:sz w:val="24"/>
          <w:szCs w:val="24"/>
        </w:rPr>
        <w:t xml:space="preserve">engagement with D&amp;D </w:t>
      </w:r>
      <w:r w:rsidR="00042735">
        <w:rPr>
          <w:rFonts w:ascii="Times New Roman" w:eastAsia="Times New Roman" w:hAnsi="Times New Roman" w:cs="Times New Roman"/>
          <w:sz w:val="24"/>
          <w:szCs w:val="24"/>
        </w:rPr>
        <w:t>is not associated with</w:t>
      </w:r>
      <w:r w:rsidRPr="00C77F69">
        <w:rPr>
          <w:rFonts w:ascii="Times New Roman" w:eastAsia="Times New Roman" w:hAnsi="Times New Roman" w:cs="Times New Roman"/>
          <w:sz w:val="24"/>
          <w:szCs w:val="24"/>
        </w:rPr>
        <w:t xml:space="preserve"> a sign of psychopathology. They furthermore show that familiarity with D&amp;D leads to a lower likelihood of that belief. In fact, regular D&amp;D players demonstrated no difference on the scores in the Beck Depression and Eysenck Personality Inventories compared with a control group, who did not play the game (Carter &amp; Lester, 1998). Additional research examining the impacts, both positive and negative, of D&amp;D is needed.</w:t>
      </w:r>
    </w:p>
    <w:p w14:paraId="00000024" w14:textId="77777777" w:rsidR="00154139" w:rsidRPr="002A53FB" w:rsidRDefault="00BB6AFC" w:rsidP="00C77F69">
      <w:pPr>
        <w:pStyle w:val="Heading2"/>
        <w:keepNext w:val="0"/>
        <w:keepLines w:val="0"/>
        <w:spacing w:before="280" w:line="480" w:lineRule="auto"/>
        <w:rPr>
          <w:rFonts w:ascii="Times New Roman" w:hAnsi="Times New Roman" w:cs="Times New Roman"/>
          <w:b/>
          <w:bCs/>
          <w:sz w:val="24"/>
          <w:szCs w:val="24"/>
        </w:rPr>
      </w:pPr>
      <w:bookmarkStart w:id="5" w:name="_1cmfr8a73cwi" w:colFirst="0" w:colLast="0"/>
      <w:bookmarkEnd w:id="5"/>
      <w:r w:rsidRPr="002A53FB">
        <w:rPr>
          <w:rFonts w:ascii="Times New Roman" w:hAnsi="Times New Roman" w:cs="Times New Roman"/>
          <w:b/>
          <w:bCs/>
          <w:sz w:val="24"/>
          <w:szCs w:val="24"/>
        </w:rPr>
        <w:t>Roleplay Games in the Clinical Setting</w:t>
      </w:r>
    </w:p>
    <w:p w14:paraId="00000025" w14:textId="4255CF3E" w:rsidR="00154139" w:rsidRPr="00C77F69" w:rsidRDefault="00BB6AFC" w:rsidP="003937AB">
      <w:pPr>
        <w:spacing w:before="240" w:after="240" w:line="480" w:lineRule="auto"/>
        <w:ind w:firstLine="720"/>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t xml:space="preserve">Role play in clinical practice is reported to be associated with higher levels of reflection, empathy, insights about the client, and peer learning </w:t>
      </w:r>
      <w:r w:rsidRPr="00C67809">
        <w:rPr>
          <w:rFonts w:ascii="Times New Roman" w:eastAsia="Times New Roman" w:hAnsi="Times New Roman" w:cs="Times New Roman"/>
          <w:color w:val="000000" w:themeColor="text1"/>
          <w:sz w:val="24"/>
          <w:szCs w:val="24"/>
        </w:rPr>
        <w:t>(</w:t>
      </w:r>
      <w:proofErr w:type="spellStart"/>
      <w:r w:rsidRPr="00C67809">
        <w:rPr>
          <w:rFonts w:ascii="Times New Roman" w:eastAsia="Times New Roman" w:hAnsi="Times New Roman" w:cs="Times New Roman"/>
          <w:color w:val="000000" w:themeColor="text1"/>
          <w:sz w:val="24"/>
          <w:szCs w:val="24"/>
        </w:rPr>
        <w:t>Rønning</w:t>
      </w:r>
      <w:proofErr w:type="spellEnd"/>
      <w:r w:rsidRPr="00C67809">
        <w:rPr>
          <w:rFonts w:ascii="Times New Roman" w:eastAsia="Times New Roman" w:hAnsi="Times New Roman" w:cs="Times New Roman"/>
          <w:color w:val="000000" w:themeColor="text1"/>
          <w:sz w:val="24"/>
          <w:szCs w:val="24"/>
        </w:rPr>
        <w:t xml:space="preserve"> &amp; </w:t>
      </w:r>
      <w:proofErr w:type="spellStart"/>
      <w:r w:rsidRPr="00C67809">
        <w:rPr>
          <w:rFonts w:ascii="Times New Roman" w:eastAsia="Times New Roman" w:hAnsi="Times New Roman" w:cs="Times New Roman"/>
          <w:color w:val="000000" w:themeColor="text1"/>
          <w:sz w:val="24"/>
          <w:szCs w:val="24"/>
        </w:rPr>
        <w:t>Bjørkly</w:t>
      </w:r>
      <w:proofErr w:type="spellEnd"/>
      <w:r w:rsidRPr="00C67809">
        <w:rPr>
          <w:rFonts w:ascii="Times New Roman" w:eastAsia="Times New Roman" w:hAnsi="Times New Roman" w:cs="Times New Roman"/>
          <w:color w:val="000000" w:themeColor="text1"/>
          <w:sz w:val="24"/>
          <w:szCs w:val="24"/>
        </w:rPr>
        <w:t>, 2019). By simulating a real situation, participants are more able to appreciate people in the context, leading to better understanding (</w:t>
      </w:r>
      <w:proofErr w:type="spellStart"/>
      <w:r w:rsidRPr="00C67809">
        <w:rPr>
          <w:rFonts w:ascii="Times New Roman" w:eastAsia="Times New Roman" w:hAnsi="Times New Roman" w:cs="Times New Roman"/>
          <w:color w:val="000000" w:themeColor="text1"/>
          <w:sz w:val="24"/>
          <w:szCs w:val="24"/>
        </w:rPr>
        <w:t>Caltabiano</w:t>
      </w:r>
      <w:proofErr w:type="spellEnd"/>
      <w:r w:rsidRPr="00C67809">
        <w:rPr>
          <w:rFonts w:ascii="Times New Roman" w:eastAsia="Times New Roman" w:hAnsi="Times New Roman" w:cs="Times New Roman"/>
          <w:color w:val="000000" w:themeColor="text1"/>
          <w:sz w:val="24"/>
          <w:szCs w:val="24"/>
        </w:rPr>
        <w:t xml:space="preserve"> et al., 2018). RPGs </w:t>
      </w:r>
      <w:r w:rsidRPr="00C77F69">
        <w:rPr>
          <w:rFonts w:ascii="Times New Roman" w:eastAsia="Times New Roman" w:hAnsi="Times New Roman" w:cs="Times New Roman"/>
          <w:sz w:val="24"/>
          <w:szCs w:val="24"/>
        </w:rPr>
        <w:t xml:space="preserve">are sometimes used as therapeutic tools in psychodrama and drama therapy; Psychodrama therapy involves patients under supervision </w:t>
      </w:r>
      <w:proofErr w:type="spellStart"/>
      <w:r w:rsidRPr="00C77F69">
        <w:rPr>
          <w:rFonts w:ascii="Times New Roman" w:eastAsia="Times New Roman" w:hAnsi="Times New Roman" w:cs="Times New Roman"/>
          <w:sz w:val="24"/>
          <w:szCs w:val="24"/>
        </w:rPr>
        <w:t>dramatising</w:t>
      </w:r>
      <w:proofErr w:type="spellEnd"/>
      <w:r w:rsidRPr="00C77F69">
        <w:rPr>
          <w:rFonts w:ascii="Times New Roman" w:eastAsia="Times New Roman" w:hAnsi="Times New Roman" w:cs="Times New Roman"/>
          <w:sz w:val="24"/>
          <w:szCs w:val="24"/>
        </w:rPr>
        <w:t xml:space="preserve"> </w:t>
      </w:r>
      <w:proofErr w:type="gramStart"/>
      <w:r w:rsidRPr="00C77F69">
        <w:rPr>
          <w:rFonts w:ascii="Times New Roman" w:eastAsia="Times New Roman" w:hAnsi="Times New Roman" w:cs="Times New Roman"/>
          <w:sz w:val="24"/>
          <w:szCs w:val="24"/>
        </w:rPr>
        <w:t>a number of</w:t>
      </w:r>
      <w:proofErr w:type="gramEnd"/>
      <w:r w:rsidRPr="00C77F69">
        <w:rPr>
          <w:rFonts w:ascii="Times New Roman" w:eastAsia="Times New Roman" w:hAnsi="Times New Roman" w:cs="Times New Roman"/>
          <w:sz w:val="24"/>
          <w:szCs w:val="24"/>
        </w:rPr>
        <w:t xml:space="preserve"> scenes such as specific happenings from the past, often with help from a group, enabling them to reflect on and explore alternative ways of dealing with them (</w:t>
      </w:r>
      <w:proofErr w:type="spellStart"/>
      <w:r w:rsidRPr="00C77F69">
        <w:rPr>
          <w:rFonts w:ascii="Times New Roman" w:eastAsia="Times New Roman" w:hAnsi="Times New Roman" w:cs="Times New Roman"/>
          <w:sz w:val="24"/>
          <w:szCs w:val="24"/>
        </w:rPr>
        <w:t>Kedem</w:t>
      </w:r>
      <w:proofErr w:type="spellEnd"/>
      <w:r w:rsidRPr="00C77F69">
        <w:rPr>
          <w:rFonts w:ascii="Times New Roman" w:eastAsia="Times New Roman" w:hAnsi="Times New Roman" w:cs="Times New Roman"/>
          <w:sz w:val="24"/>
          <w:szCs w:val="24"/>
        </w:rPr>
        <w:t>-Tahar &amp; Felix-</w:t>
      </w:r>
      <w:proofErr w:type="spellStart"/>
      <w:r w:rsidRPr="00C77F69">
        <w:rPr>
          <w:rFonts w:ascii="Times New Roman" w:eastAsia="Times New Roman" w:hAnsi="Times New Roman" w:cs="Times New Roman"/>
          <w:sz w:val="24"/>
          <w:szCs w:val="24"/>
        </w:rPr>
        <w:t>Kellermann</w:t>
      </w:r>
      <w:proofErr w:type="spellEnd"/>
      <w:r w:rsidRPr="00C77F69">
        <w:rPr>
          <w:rFonts w:ascii="Times New Roman" w:eastAsia="Times New Roman" w:hAnsi="Times New Roman" w:cs="Times New Roman"/>
          <w:sz w:val="24"/>
          <w:szCs w:val="24"/>
        </w:rPr>
        <w:t xml:space="preserve"> 1996). Drama therapy has more of an emphasis on spontaneity and creativity and employs playful approaches. More specifically, it is a systematic and controlled approach that uses dramatic action to explore emotional issues (</w:t>
      </w:r>
      <w:proofErr w:type="spellStart"/>
      <w:r w:rsidRPr="00C77F69">
        <w:rPr>
          <w:rFonts w:ascii="Times New Roman" w:eastAsia="Times New Roman" w:hAnsi="Times New Roman" w:cs="Times New Roman"/>
          <w:sz w:val="24"/>
          <w:szCs w:val="24"/>
        </w:rPr>
        <w:t>Kedem</w:t>
      </w:r>
      <w:proofErr w:type="spellEnd"/>
      <w:r w:rsidRPr="00C77F69">
        <w:rPr>
          <w:rFonts w:ascii="Times New Roman" w:eastAsia="Times New Roman" w:hAnsi="Times New Roman" w:cs="Times New Roman"/>
          <w:sz w:val="24"/>
          <w:szCs w:val="24"/>
        </w:rPr>
        <w:t>-Tahar &amp; Felix-</w:t>
      </w:r>
      <w:proofErr w:type="spellStart"/>
      <w:r w:rsidRPr="00C77F69">
        <w:rPr>
          <w:rFonts w:ascii="Times New Roman" w:eastAsia="Times New Roman" w:hAnsi="Times New Roman" w:cs="Times New Roman"/>
          <w:sz w:val="24"/>
          <w:szCs w:val="24"/>
        </w:rPr>
        <w:t>Kellermann</w:t>
      </w:r>
      <w:proofErr w:type="spellEnd"/>
      <w:r w:rsidRPr="00C77F69">
        <w:rPr>
          <w:rFonts w:ascii="Times New Roman" w:eastAsia="Times New Roman" w:hAnsi="Times New Roman" w:cs="Times New Roman"/>
          <w:sz w:val="24"/>
          <w:szCs w:val="24"/>
        </w:rPr>
        <w:t xml:space="preserve"> 1996).</w:t>
      </w:r>
    </w:p>
    <w:p w14:paraId="00000026" w14:textId="432D7B1C" w:rsidR="00154139" w:rsidRDefault="00BB6AFC">
      <w:pPr>
        <w:spacing w:before="240" w:after="240" w:line="480" w:lineRule="auto"/>
        <w:ind w:firstLine="720"/>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t>It has been suggested that D&amp;D, with its narrative structures about overcoming adversity and exploring alternative identities, mirrors aspects of mental health recovery (Kerr et al., 2020).</w:t>
      </w:r>
      <w:r w:rsidR="00C67809">
        <w:rPr>
          <w:rFonts w:ascii="Times New Roman" w:eastAsia="Times New Roman" w:hAnsi="Times New Roman" w:cs="Times New Roman"/>
          <w:sz w:val="24"/>
          <w:szCs w:val="24"/>
        </w:rPr>
        <w:t xml:space="preserve"> </w:t>
      </w:r>
      <w:r w:rsidRPr="00C77F69">
        <w:rPr>
          <w:rFonts w:ascii="Times New Roman" w:eastAsia="Times New Roman" w:hAnsi="Times New Roman" w:cs="Times New Roman"/>
          <w:sz w:val="24"/>
          <w:szCs w:val="24"/>
        </w:rPr>
        <w:t xml:space="preserve">The use of D&amp;D in a clinical setting is reported as early as 1994 where </w:t>
      </w:r>
      <w:r w:rsidRPr="00C77F69">
        <w:rPr>
          <w:rFonts w:ascii="Times New Roman" w:eastAsia="Times New Roman" w:hAnsi="Times New Roman" w:cs="Times New Roman"/>
          <w:sz w:val="24"/>
          <w:szCs w:val="24"/>
        </w:rPr>
        <w:lastRenderedPageBreak/>
        <w:t xml:space="preserve">Blackmon describes the treatment of Fred (19) who suffered from an obsessional, schizoid personality. In the therapy sessions, Blackmon (1994) gradually allows Fred to describe his D&amp;D experiences as he realises it is almost a form of self-therapy and Fred’s character has provided an outlet for working through his emotions in a safe way. Blackmon specifically notes that D&amp;D rules system shapes the fantasy construct of the game, the structure is not there to constrict but to reduce anxiety and enable. </w:t>
      </w:r>
      <w:proofErr w:type="spellStart"/>
      <w:r w:rsidRPr="00C77F69">
        <w:rPr>
          <w:rFonts w:ascii="Times New Roman" w:eastAsia="Times New Roman" w:hAnsi="Times New Roman" w:cs="Times New Roman"/>
          <w:sz w:val="24"/>
          <w:szCs w:val="24"/>
        </w:rPr>
        <w:t>Kallam</w:t>
      </w:r>
      <w:proofErr w:type="spellEnd"/>
      <w:r w:rsidRPr="00C77F69">
        <w:rPr>
          <w:rFonts w:ascii="Times New Roman" w:eastAsia="Times New Roman" w:hAnsi="Times New Roman" w:cs="Times New Roman"/>
          <w:sz w:val="24"/>
          <w:szCs w:val="24"/>
        </w:rPr>
        <w:t xml:space="preserve"> (1984) observed that a group of ‘mildly handicapped’ adolescents who played D&amp;D twice a week, for nine weeks gradually developed higher self-efficacy and capacity for creative and complex situations when playing D&amp;D compared to a control group. There are other published studies that touch on the effectiveness of psychodrama and drama therapy adaptations of roleplaying, though not in all cases focusing specifically on D&amp;D (Enfield, 2006; </w:t>
      </w:r>
      <w:proofErr w:type="spellStart"/>
      <w:r w:rsidRPr="00C77F69">
        <w:rPr>
          <w:rFonts w:ascii="Times New Roman" w:eastAsia="Times New Roman" w:hAnsi="Times New Roman" w:cs="Times New Roman"/>
          <w:sz w:val="24"/>
          <w:szCs w:val="24"/>
        </w:rPr>
        <w:t>Rosselet</w:t>
      </w:r>
      <w:proofErr w:type="spellEnd"/>
      <w:r w:rsidRPr="00C77F69">
        <w:rPr>
          <w:rFonts w:ascii="Times New Roman" w:eastAsia="Times New Roman" w:hAnsi="Times New Roman" w:cs="Times New Roman"/>
          <w:sz w:val="24"/>
          <w:szCs w:val="24"/>
        </w:rPr>
        <w:t xml:space="preserve"> &amp; Stauffer, 2013; Zayas &amp; Lewis, 1986; Hughes 1998). Much of this work is based on localised case studies which makes it difficult to extract the essential aspects into clinical recommendations which could be tested on a larger scale. It does indicate that RPGs could provide a structured ‘safe space’ (Dare et al., 2021) for the exploration of psychopathologies.</w:t>
      </w:r>
    </w:p>
    <w:p w14:paraId="42D8C19B" w14:textId="78B8CFCC" w:rsidR="00DB736E" w:rsidRPr="00C77F69" w:rsidRDefault="00DB736E" w:rsidP="003937AB">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Henrich &amp; Worthington (2021) conducted a Rapid Evidence Assessment of the therapeutic utility of D&amp;D</w:t>
      </w:r>
      <w:r w:rsidR="00DF03F5">
        <w:rPr>
          <w:rFonts w:ascii="Times New Roman" w:eastAsia="Times New Roman" w:hAnsi="Times New Roman" w:cs="Times New Roman"/>
          <w:sz w:val="24"/>
          <w:szCs w:val="24"/>
        </w:rPr>
        <w:t>, th</w:t>
      </w:r>
      <w:r>
        <w:rPr>
          <w:rFonts w:ascii="Times New Roman" w:eastAsia="Times New Roman" w:hAnsi="Times New Roman" w:cs="Times New Roman"/>
          <w:sz w:val="24"/>
          <w:szCs w:val="24"/>
        </w:rPr>
        <w:t xml:space="preserve">ey found a tentative link between D&amp;D and psychological benefits such as creativity (Chung, 2013) and empathy (Rivers et al., 2016).  This is supported </w:t>
      </w:r>
      <w:r w:rsidR="00DF03F5">
        <w:rPr>
          <w:rFonts w:ascii="Times New Roman" w:eastAsia="Times New Roman" w:hAnsi="Times New Roman" w:cs="Times New Roman"/>
          <w:sz w:val="24"/>
          <w:szCs w:val="24"/>
        </w:rPr>
        <w:t>by the</w:t>
      </w:r>
      <w:r>
        <w:rPr>
          <w:rFonts w:ascii="Times New Roman" w:eastAsia="Times New Roman" w:hAnsi="Times New Roman" w:cs="Times New Roman"/>
          <w:sz w:val="24"/>
          <w:szCs w:val="24"/>
        </w:rPr>
        <w:t xml:space="preserve"> broader literature on </w:t>
      </w:r>
      <w:r w:rsidR="00DF03F5">
        <w:rPr>
          <w:rFonts w:ascii="Times New Roman" w:eastAsia="Times New Roman" w:hAnsi="Times New Roman" w:cs="Times New Roman"/>
          <w:sz w:val="24"/>
          <w:szCs w:val="24"/>
        </w:rPr>
        <w:t xml:space="preserve">RPG, </w:t>
      </w:r>
      <w:r>
        <w:rPr>
          <w:rFonts w:ascii="Times New Roman" w:eastAsia="Times New Roman" w:hAnsi="Times New Roman" w:cs="Times New Roman"/>
          <w:sz w:val="24"/>
          <w:szCs w:val="24"/>
        </w:rPr>
        <w:t xml:space="preserve">where evidence </w:t>
      </w:r>
      <w:r w:rsidR="00DF03F5">
        <w:rPr>
          <w:rFonts w:ascii="Times New Roman" w:eastAsia="Times New Roman" w:hAnsi="Times New Roman" w:cs="Times New Roman"/>
          <w:sz w:val="24"/>
          <w:szCs w:val="24"/>
        </w:rPr>
        <w:t>exists for</w:t>
      </w:r>
      <w:r>
        <w:rPr>
          <w:rFonts w:ascii="Times New Roman" w:eastAsia="Times New Roman" w:hAnsi="Times New Roman" w:cs="Times New Roman"/>
          <w:sz w:val="24"/>
          <w:szCs w:val="24"/>
        </w:rPr>
        <w:t xml:space="preserve"> a wider range of </w:t>
      </w:r>
      <w:r w:rsidR="00DF03F5">
        <w:rPr>
          <w:rFonts w:ascii="Times New Roman" w:eastAsia="Times New Roman" w:hAnsi="Times New Roman" w:cs="Times New Roman"/>
          <w:sz w:val="24"/>
          <w:szCs w:val="24"/>
        </w:rPr>
        <w:t xml:space="preserve">skills </w:t>
      </w:r>
      <w:r>
        <w:rPr>
          <w:rFonts w:ascii="Times New Roman" w:eastAsia="Times New Roman" w:hAnsi="Times New Roman" w:cs="Times New Roman"/>
          <w:sz w:val="24"/>
          <w:szCs w:val="24"/>
        </w:rPr>
        <w:t>positive</w:t>
      </w:r>
      <w:r w:rsidR="00DF03F5">
        <w:rPr>
          <w:rFonts w:ascii="Times New Roman" w:eastAsia="Times New Roman" w:hAnsi="Times New Roman" w:cs="Times New Roman"/>
          <w:sz w:val="24"/>
          <w:szCs w:val="24"/>
        </w:rPr>
        <w:t xml:space="preserve">ly </w:t>
      </w:r>
      <w:r>
        <w:rPr>
          <w:rFonts w:ascii="Times New Roman" w:eastAsia="Times New Roman" w:hAnsi="Times New Roman" w:cs="Times New Roman"/>
          <w:sz w:val="24"/>
          <w:szCs w:val="24"/>
        </w:rPr>
        <w:t>impact</w:t>
      </w:r>
      <w:r w:rsidR="00DF03F5">
        <w:rPr>
          <w:rFonts w:ascii="Times New Roman" w:eastAsia="Times New Roman" w:hAnsi="Times New Roman" w:cs="Times New Roman"/>
          <w:sz w:val="24"/>
          <w:szCs w:val="24"/>
        </w:rPr>
        <w:t xml:space="preserve">ed by </w:t>
      </w:r>
      <w:r>
        <w:rPr>
          <w:rFonts w:ascii="Times New Roman" w:eastAsia="Times New Roman" w:hAnsi="Times New Roman" w:cs="Times New Roman"/>
          <w:sz w:val="24"/>
          <w:szCs w:val="24"/>
        </w:rPr>
        <w:t>RPG</w:t>
      </w:r>
      <w:r w:rsidR="00DF03F5">
        <w:rPr>
          <w:rFonts w:ascii="Times New Roman" w:eastAsia="Times New Roman" w:hAnsi="Times New Roman" w:cs="Times New Roman"/>
          <w:sz w:val="24"/>
          <w:szCs w:val="24"/>
        </w:rPr>
        <w:t>.  For example, Abbott</w:t>
      </w:r>
      <w:r>
        <w:rPr>
          <w:rFonts w:ascii="Times New Roman" w:eastAsia="Times New Roman" w:hAnsi="Times New Roman" w:cs="Times New Roman"/>
          <w:sz w:val="24"/>
          <w:szCs w:val="24"/>
        </w:rPr>
        <w:t xml:space="preserve"> et al., </w:t>
      </w:r>
      <w:r w:rsidR="00DF03F5">
        <w:rPr>
          <w:rFonts w:ascii="Times New Roman" w:eastAsia="Times New Roman" w:hAnsi="Times New Roman" w:cs="Times New Roman"/>
          <w:sz w:val="24"/>
          <w:szCs w:val="24"/>
        </w:rPr>
        <w:t>(</w:t>
      </w:r>
      <w:r>
        <w:rPr>
          <w:rFonts w:ascii="Times New Roman" w:eastAsia="Times New Roman" w:hAnsi="Times New Roman" w:cs="Times New Roman"/>
          <w:sz w:val="24"/>
          <w:szCs w:val="24"/>
        </w:rPr>
        <w:t>2022</w:t>
      </w:r>
      <w:r w:rsidR="00DF0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have shown that D&amp;D in a </w:t>
      </w:r>
      <w:r w:rsidR="00DF03F5">
        <w:rPr>
          <w:rFonts w:ascii="Times New Roman" w:eastAsia="Times New Roman" w:hAnsi="Times New Roman" w:cs="Times New Roman"/>
          <w:sz w:val="24"/>
          <w:szCs w:val="24"/>
        </w:rPr>
        <w:t xml:space="preserve">small </w:t>
      </w:r>
      <w:r>
        <w:rPr>
          <w:rFonts w:ascii="Times New Roman" w:eastAsia="Times New Roman" w:hAnsi="Times New Roman" w:cs="Times New Roman"/>
          <w:sz w:val="24"/>
          <w:szCs w:val="24"/>
        </w:rPr>
        <w:t xml:space="preserve">therapeutic setting can help increase confidence, the ability to confront situations, cope with unexpected events.  </w:t>
      </w:r>
      <w:r w:rsidR="00DF03F5">
        <w:rPr>
          <w:rFonts w:ascii="Times New Roman" w:eastAsia="Times New Roman" w:hAnsi="Times New Roman" w:cs="Times New Roman"/>
          <w:sz w:val="24"/>
          <w:szCs w:val="24"/>
        </w:rPr>
        <w:t>Furthermore,</w:t>
      </w:r>
      <w:r>
        <w:rPr>
          <w:rFonts w:ascii="Times New Roman" w:eastAsia="Times New Roman" w:hAnsi="Times New Roman" w:cs="Times New Roman"/>
          <w:sz w:val="24"/>
          <w:szCs w:val="24"/>
        </w:rPr>
        <w:t xml:space="preserve"> </w:t>
      </w:r>
      <w:r w:rsidR="00DF03F5">
        <w:rPr>
          <w:rFonts w:ascii="Times New Roman" w:eastAsia="Times New Roman" w:hAnsi="Times New Roman" w:cs="Times New Roman"/>
          <w:sz w:val="24"/>
          <w:szCs w:val="24"/>
        </w:rPr>
        <w:t xml:space="preserve">the author demonstrate that </w:t>
      </w:r>
      <w:r>
        <w:rPr>
          <w:rFonts w:ascii="Times New Roman" w:eastAsia="Times New Roman" w:hAnsi="Times New Roman" w:cs="Times New Roman"/>
          <w:sz w:val="24"/>
          <w:szCs w:val="24"/>
        </w:rPr>
        <w:t xml:space="preserve">these skills </w:t>
      </w:r>
      <w:r w:rsidR="00DF03F5">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transferred to the real world.</w:t>
      </w:r>
    </w:p>
    <w:p w14:paraId="00000027" w14:textId="1D7B63EE" w:rsidR="00154139" w:rsidRPr="00C77F69" w:rsidRDefault="00BB6AFC" w:rsidP="003937AB">
      <w:pPr>
        <w:spacing w:before="240" w:after="240" w:line="480" w:lineRule="auto"/>
        <w:ind w:firstLine="720"/>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lastRenderedPageBreak/>
        <w:t>Polkinghorne</w:t>
      </w:r>
      <w:r w:rsidRPr="00C77F69">
        <w:rPr>
          <w:rFonts w:ascii="Times New Roman" w:eastAsia="Times New Roman" w:hAnsi="Times New Roman" w:cs="Times New Roman"/>
          <w:i/>
          <w:sz w:val="24"/>
          <w:szCs w:val="24"/>
        </w:rPr>
        <w:t xml:space="preserve"> et al </w:t>
      </w:r>
      <w:r w:rsidRPr="00C77F69">
        <w:rPr>
          <w:rFonts w:ascii="Times New Roman" w:eastAsia="Times New Roman" w:hAnsi="Times New Roman" w:cs="Times New Roman"/>
          <w:sz w:val="24"/>
          <w:szCs w:val="24"/>
        </w:rPr>
        <w:t xml:space="preserve">(2021) agree RPGs offer great potential in the context of narrative therapy for building resilience and improving the resilience of participants. However, they argue that not enough consideration has been given to the game's environments and rules themselves, with focus localised upon commercial games like D&amp;D. The collaborative nature of D&amp;D and its scaffolded storytelling experience offers great therapeutic potential but they argue the game </w:t>
      </w:r>
      <w:r w:rsidRPr="00C77F69">
        <w:rPr>
          <w:rFonts w:ascii="Times New Roman" w:eastAsia="Times New Roman" w:hAnsi="Times New Roman" w:cs="Times New Roman"/>
          <w:i/>
          <w:sz w:val="24"/>
          <w:szCs w:val="24"/>
        </w:rPr>
        <w:t xml:space="preserve">itself </w:t>
      </w:r>
      <w:r w:rsidRPr="00C77F69">
        <w:rPr>
          <w:rFonts w:ascii="Times New Roman" w:eastAsia="Times New Roman" w:hAnsi="Times New Roman" w:cs="Times New Roman"/>
          <w:sz w:val="24"/>
          <w:szCs w:val="24"/>
        </w:rPr>
        <w:t xml:space="preserve">is part of that therapeutic experience. The D&amp;D game world is often used without significant adaptation to the client: there is a lack of exploration of its specific contribution to the therapeutic experience. </w:t>
      </w:r>
      <w:r w:rsidR="00E33864">
        <w:rPr>
          <w:rFonts w:ascii="Times New Roman" w:eastAsia="Times New Roman" w:hAnsi="Times New Roman" w:cs="Times New Roman"/>
          <w:sz w:val="24"/>
          <w:szCs w:val="24"/>
        </w:rPr>
        <w:t xml:space="preserve">In a </w:t>
      </w:r>
      <w:r w:rsidR="00BE1E0C">
        <w:rPr>
          <w:rFonts w:ascii="Times New Roman" w:eastAsia="Times New Roman" w:hAnsi="Times New Roman" w:cs="Times New Roman"/>
          <w:sz w:val="24"/>
          <w:szCs w:val="24"/>
        </w:rPr>
        <w:t xml:space="preserve">similar theme of tailoring the D&amp;D experience appropriately and the potential benefits of the experience itself, </w:t>
      </w:r>
      <w:r w:rsidRPr="00C77F69">
        <w:rPr>
          <w:rFonts w:ascii="Times New Roman" w:eastAsia="Times New Roman" w:hAnsi="Times New Roman" w:cs="Times New Roman"/>
          <w:sz w:val="24"/>
          <w:szCs w:val="24"/>
        </w:rPr>
        <w:t>Mendoza (2020) argues that D&amp;D is not for novices and that the games itself contains very little guidance on active role-play (5</w:t>
      </w:r>
      <w:r w:rsidRPr="00C77F69">
        <w:rPr>
          <w:rFonts w:ascii="Times New Roman" w:eastAsia="Times New Roman" w:hAnsi="Times New Roman" w:cs="Times New Roman"/>
          <w:sz w:val="24"/>
          <w:szCs w:val="24"/>
          <w:vertAlign w:val="superscript"/>
        </w:rPr>
        <w:t>th</w:t>
      </w:r>
      <w:r w:rsidRPr="00C77F69">
        <w:rPr>
          <w:rFonts w:ascii="Times New Roman" w:eastAsia="Times New Roman" w:hAnsi="Times New Roman" w:cs="Times New Roman"/>
          <w:sz w:val="24"/>
          <w:szCs w:val="24"/>
        </w:rPr>
        <w:t xml:space="preserve"> Edition) and the games rules focus heavily on the ‘hack-and-slash’ mechanisms for gaining in-game experience points to improve your character. They believe the therapeutic benefits come from D&amp;D familiarity, scaffolding and structured rules that specifically reduce anxiety of choice paralysis. Therefore, appropriate introduction to such games is essential, ideally by experienced and compassionate players.</w:t>
      </w:r>
    </w:p>
    <w:p w14:paraId="00000028" w14:textId="77777777" w:rsidR="00154139" w:rsidRPr="002A53FB" w:rsidRDefault="00BB6AFC" w:rsidP="00C77F69">
      <w:pPr>
        <w:pStyle w:val="Heading2"/>
        <w:keepNext w:val="0"/>
        <w:keepLines w:val="0"/>
        <w:spacing w:before="280" w:line="480" w:lineRule="auto"/>
        <w:rPr>
          <w:rFonts w:ascii="Times New Roman" w:hAnsi="Times New Roman" w:cs="Times New Roman"/>
          <w:b/>
          <w:bCs/>
          <w:sz w:val="24"/>
          <w:szCs w:val="24"/>
        </w:rPr>
      </w:pPr>
      <w:bookmarkStart w:id="6" w:name="_45fpwhkngt3j" w:colFirst="0" w:colLast="0"/>
      <w:bookmarkEnd w:id="6"/>
      <w:r w:rsidRPr="002A53FB">
        <w:rPr>
          <w:rFonts w:ascii="Times New Roman" w:hAnsi="Times New Roman" w:cs="Times New Roman"/>
          <w:b/>
          <w:bCs/>
          <w:sz w:val="24"/>
          <w:szCs w:val="24"/>
        </w:rPr>
        <w:t>Roleplay Games in the Non-Clinical Setting</w:t>
      </w:r>
    </w:p>
    <w:p w14:paraId="00000029" w14:textId="77777777" w:rsidR="00154139" w:rsidRPr="00C77F69" w:rsidRDefault="00BB6AFC" w:rsidP="003937AB">
      <w:pPr>
        <w:spacing w:before="240" w:after="240" w:line="480" w:lineRule="auto"/>
        <w:ind w:firstLine="720"/>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t>The use of roleplay games (rather than therapeutic roleplay) in a clinical setting could be a valuable tool for clinicians. However, their potential benefits in non-clinical settings show broader promise of assisting people in a COVID-19 world and beyond. Previous studies have been limited in number and focussed on small samples with qualitative approaches, but researchers have studied the benefits of D&amp;D play on mental health and wellbeing in non-clinical settings.</w:t>
      </w:r>
    </w:p>
    <w:p w14:paraId="0000002A" w14:textId="14322F06" w:rsidR="00154139" w:rsidRPr="00C77F69" w:rsidRDefault="007420B6" w:rsidP="00C77F69">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B6AFC" w:rsidRPr="00C77F69">
        <w:rPr>
          <w:rFonts w:ascii="Times New Roman" w:eastAsia="Times New Roman" w:hAnsi="Times New Roman" w:cs="Times New Roman"/>
          <w:sz w:val="24"/>
          <w:szCs w:val="24"/>
        </w:rPr>
        <w:t xml:space="preserve">Adams (2013) analysed the Facebook chat log of a nine-person D&amp;D group over a three-year period using Bormann’s (1972) theme analysis. The four themes that emerged </w:t>
      </w:r>
      <w:r w:rsidR="00BB6AFC" w:rsidRPr="00C77F69">
        <w:rPr>
          <w:rFonts w:ascii="Times New Roman" w:eastAsia="Times New Roman" w:hAnsi="Times New Roman" w:cs="Times New Roman"/>
          <w:sz w:val="24"/>
          <w:szCs w:val="24"/>
        </w:rPr>
        <w:lastRenderedPageBreak/>
        <w:t>were (1) democratic ideologies, (2) friendship maintenance (3) extraordinary experiences and, (4) good versus evil. The findings provide a description of group members' real-world needs being met through symbolic in-game interactions evidenced by communicative markers.</w:t>
      </w:r>
    </w:p>
    <w:p w14:paraId="0000002B" w14:textId="47D566D6" w:rsidR="00154139" w:rsidRPr="00C77F69" w:rsidRDefault="00BB6AFC" w:rsidP="003937AB">
      <w:pPr>
        <w:spacing w:before="240" w:after="240" w:line="480" w:lineRule="auto"/>
        <w:ind w:firstLine="720"/>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t xml:space="preserve">In a similar study, Sargent (2014) undertook a qualitative analysis of six D&amp;D players, using uniform narrative analysis from structured interviews. Although specific measures of players' mental health were not recorded, Sargent did find that playing D&amp;D decreased players' social anxiety and allowed them to interact with their own emotional content in an experience that </w:t>
      </w:r>
      <w:r w:rsidR="004745E0">
        <w:rPr>
          <w:rFonts w:ascii="Times New Roman" w:eastAsia="Times New Roman" w:hAnsi="Times New Roman" w:cs="Times New Roman"/>
          <w:sz w:val="24"/>
          <w:szCs w:val="24"/>
        </w:rPr>
        <w:t>“</w:t>
      </w:r>
      <w:r w:rsidRPr="00C77F69">
        <w:rPr>
          <w:rFonts w:ascii="Times New Roman" w:eastAsia="Times New Roman" w:hAnsi="Times New Roman" w:cs="Times New Roman"/>
          <w:sz w:val="24"/>
          <w:szCs w:val="24"/>
        </w:rPr>
        <w:t>meant something</w:t>
      </w:r>
      <w:r w:rsidR="004745E0">
        <w:rPr>
          <w:rFonts w:ascii="Times New Roman" w:eastAsia="Times New Roman" w:hAnsi="Times New Roman" w:cs="Times New Roman"/>
          <w:sz w:val="24"/>
          <w:szCs w:val="24"/>
        </w:rPr>
        <w:t>”</w:t>
      </w:r>
      <w:r w:rsidRPr="00C77F69">
        <w:rPr>
          <w:rFonts w:ascii="Times New Roman" w:eastAsia="Times New Roman" w:hAnsi="Times New Roman" w:cs="Times New Roman"/>
          <w:sz w:val="24"/>
          <w:szCs w:val="24"/>
        </w:rPr>
        <w:t xml:space="preserve"> and often was only [perceived] to be possible in a fictional world. Five of the players reported how trauma during childhood was in part successfully navigated through playing D&amp;D, likewise the players describe how gaming experiences helped them cope with internal conflicts and stress. The sense of community and belonging were important to the players, they felt that experimentation through their characters led to improved real-world social skills and the development of new relationships. These relationships in turn were reported by the players as helping them cope with stressful situations.</w:t>
      </w:r>
    </w:p>
    <w:p w14:paraId="0000002C" w14:textId="0D2CADB0" w:rsidR="00154139" w:rsidRPr="00C77F69" w:rsidRDefault="00BB6AFC" w:rsidP="003937AB">
      <w:pPr>
        <w:spacing w:before="240" w:after="240" w:line="480" w:lineRule="auto"/>
        <w:ind w:firstLine="720"/>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t xml:space="preserve">In a qualitative study that focussed more specifically on how D&amp;D relates to mental health, </w:t>
      </w:r>
      <w:proofErr w:type="spellStart"/>
      <w:r w:rsidRPr="00C77F69">
        <w:rPr>
          <w:rFonts w:ascii="Times New Roman" w:eastAsia="Times New Roman" w:hAnsi="Times New Roman" w:cs="Times New Roman"/>
          <w:sz w:val="24"/>
          <w:szCs w:val="24"/>
        </w:rPr>
        <w:t>Causo</w:t>
      </w:r>
      <w:proofErr w:type="spellEnd"/>
      <w:r w:rsidRPr="00C77F69">
        <w:rPr>
          <w:rFonts w:ascii="Times New Roman" w:eastAsia="Times New Roman" w:hAnsi="Times New Roman" w:cs="Times New Roman"/>
          <w:sz w:val="24"/>
          <w:szCs w:val="24"/>
        </w:rPr>
        <w:t xml:space="preserve"> </w:t>
      </w:r>
      <w:r w:rsidR="007420B6">
        <w:rPr>
          <w:rFonts w:ascii="Times New Roman" w:eastAsia="Times New Roman" w:hAnsi="Times New Roman" w:cs="Times New Roman"/>
          <w:sz w:val="24"/>
          <w:szCs w:val="24"/>
        </w:rPr>
        <w:t>and</w:t>
      </w:r>
      <w:r w:rsidRPr="00C77F69">
        <w:rPr>
          <w:rFonts w:ascii="Times New Roman" w:eastAsia="Times New Roman" w:hAnsi="Times New Roman" w:cs="Times New Roman"/>
          <w:sz w:val="24"/>
          <w:szCs w:val="24"/>
        </w:rPr>
        <w:t xml:space="preserve"> Quinlan (202</w:t>
      </w:r>
      <w:r w:rsidR="0032053B">
        <w:rPr>
          <w:rFonts w:ascii="Times New Roman" w:eastAsia="Times New Roman" w:hAnsi="Times New Roman" w:cs="Times New Roman"/>
          <w:sz w:val="24"/>
          <w:szCs w:val="24"/>
        </w:rPr>
        <w:t>1</w:t>
      </w:r>
      <w:r w:rsidRPr="00C77F69">
        <w:rPr>
          <w:rFonts w:ascii="Times New Roman" w:eastAsia="Times New Roman" w:hAnsi="Times New Roman" w:cs="Times New Roman"/>
          <w:sz w:val="24"/>
          <w:szCs w:val="24"/>
        </w:rPr>
        <w:t xml:space="preserve">) utilised narrative enquiry to understand the experiences of thirteen players who were recovering from mental health difficulties. Narrative enquiry of the interview transcript was undertaken inductively and </w:t>
      </w:r>
      <w:r w:rsidR="007420B6" w:rsidRPr="00C77F69">
        <w:rPr>
          <w:rFonts w:ascii="Times New Roman" w:eastAsia="Times New Roman" w:hAnsi="Times New Roman" w:cs="Times New Roman"/>
          <w:sz w:val="24"/>
          <w:szCs w:val="24"/>
        </w:rPr>
        <w:t>deductively,</w:t>
      </w:r>
      <w:r w:rsidRPr="00C77F69">
        <w:rPr>
          <w:rFonts w:ascii="Times New Roman" w:eastAsia="Times New Roman" w:hAnsi="Times New Roman" w:cs="Times New Roman"/>
          <w:sz w:val="24"/>
          <w:szCs w:val="24"/>
        </w:rPr>
        <w:t xml:space="preserve"> and several themes were identified that linked D&amp;D to their well-being. These were (a) experiencing through characters, (b) skill building, (c) finding space from mental health symptoms, (d) safely engaging with mental health difficulties, and (e) building relationships. The authors report that all five stages of the Psychological Recovery Model (Andres</w:t>
      </w:r>
      <w:r w:rsidR="00A64C65">
        <w:rPr>
          <w:rFonts w:ascii="Times New Roman" w:eastAsia="Times New Roman" w:hAnsi="Times New Roman" w:cs="Times New Roman"/>
          <w:sz w:val="24"/>
          <w:szCs w:val="24"/>
        </w:rPr>
        <w:t>e</w:t>
      </w:r>
      <w:r w:rsidRPr="00C77F69">
        <w:rPr>
          <w:rFonts w:ascii="Times New Roman" w:eastAsia="Times New Roman" w:hAnsi="Times New Roman" w:cs="Times New Roman"/>
          <w:sz w:val="24"/>
          <w:szCs w:val="24"/>
        </w:rPr>
        <w:t xml:space="preserve">n et al., 2003) were </w:t>
      </w:r>
      <w:r w:rsidRPr="00C77F69">
        <w:rPr>
          <w:rFonts w:ascii="Times New Roman" w:eastAsia="Times New Roman" w:hAnsi="Times New Roman" w:cs="Times New Roman"/>
          <w:sz w:val="24"/>
          <w:szCs w:val="24"/>
        </w:rPr>
        <w:lastRenderedPageBreak/>
        <w:t>observed and that all players engaged with D&amp;D in a manner reflective of their mental health recovery process.</w:t>
      </w:r>
    </w:p>
    <w:p w14:paraId="0000002E" w14:textId="531B2914" w:rsidR="00154139" w:rsidRPr="00C77F69" w:rsidRDefault="00BB6AFC" w:rsidP="003937AB">
      <w:pPr>
        <w:spacing w:before="240" w:after="240" w:line="480" w:lineRule="auto"/>
        <w:ind w:firstLine="720"/>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t xml:space="preserve">In a theoretical exploration of how RPGs can benefit individuals, Hall (2015) argues that players benefit from an increased emphasis on roleplay as an important aspect of psychosocial growth. The author suggests D&amp;D characters are well-formed, semi-independent personae of their players, who have potential to be equal in influence to an individual's other expressions of personality. Hall argues that players D&amp;D characters, like all aspects of personality, exist at the junction of mythical, </w:t>
      </w:r>
      <w:proofErr w:type="gramStart"/>
      <w:r w:rsidRPr="00C77F69">
        <w:rPr>
          <w:rFonts w:ascii="Times New Roman" w:eastAsia="Times New Roman" w:hAnsi="Times New Roman" w:cs="Times New Roman"/>
          <w:sz w:val="24"/>
          <w:szCs w:val="24"/>
        </w:rPr>
        <w:t>psychological</w:t>
      </w:r>
      <w:proofErr w:type="gramEnd"/>
      <w:r w:rsidRPr="00C77F69">
        <w:rPr>
          <w:rFonts w:ascii="Times New Roman" w:eastAsia="Times New Roman" w:hAnsi="Times New Roman" w:cs="Times New Roman"/>
          <w:sz w:val="24"/>
          <w:szCs w:val="24"/>
        </w:rPr>
        <w:t xml:space="preserve"> and sociological forces and therefore potentially an important tool for strong mental health.</w:t>
      </w:r>
      <w:r w:rsidR="00510FA1">
        <w:rPr>
          <w:rFonts w:ascii="Times New Roman" w:eastAsia="Times New Roman" w:hAnsi="Times New Roman" w:cs="Times New Roman"/>
          <w:sz w:val="24"/>
          <w:szCs w:val="24"/>
        </w:rPr>
        <w:t xml:space="preserve"> </w:t>
      </w:r>
      <w:r w:rsidRPr="00C77F69">
        <w:rPr>
          <w:rFonts w:ascii="Times New Roman" w:eastAsia="Times New Roman" w:hAnsi="Times New Roman" w:cs="Times New Roman"/>
          <w:sz w:val="24"/>
          <w:szCs w:val="24"/>
        </w:rPr>
        <w:t xml:space="preserve">More recently, and particularly in response to the COVID-19 pandemic, there have been several anecdotal accounts in the media of the benefits of playing D&amp;D in supporting the mental health of children (Krieger, 2021), adults (Hughes 2021), addressing social anxiety in “post-lockdown angst” (Hazel, 2021) and helping </w:t>
      </w:r>
      <w:r w:rsidR="007420B6" w:rsidRPr="00C77F69">
        <w:rPr>
          <w:rFonts w:ascii="Times New Roman" w:eastAsia="Times New Roman" w:hAnsi="Times New Roman" w:cs="Times New Roman"/>
          <w:sz w:val="24"/>
          <w:szCs w:val="24"/>
        </w:rPr>
        <w:t>autistic</w:t>
      </w:r>
      <w:r w:rsidRPr="00C77F69">
        <w:rPr>
          <w:rFonts w:ascii="Times New Roman" w:eastAsia="Times New Roman" w:hAnsi="Times New Roman" w:cs="Times New Roman"/>
          <w:sz w:val="24"/>
          <w:szCs w:val="24"/>
        </w:rPr>
        <w:t xml:space="preserve"> individuals constructive interact with others (Leach, 2021). These qualitative studies and anecdotal reports all provide evidence that playing RPGs such as D&amp;D can aid in friendship and relationship maintenance, mitigation of social anxiety, improved social skills, reducing stress, alleviation from mental health challenges, and providing connection with others. This alone provides strong support for the need for more systemic and wide-scale research into the benefits of playing RPGs in a COVID and post-COVID world.</w:t>
      </w:r>
    </w:p>
    <w:p w14:paraId="0000002F" w14:textId="77777777" w:rsidR="00154139" w:rsidRPr="002A53FB" w:rsidRDefault="00BB6AFC" w:rsidP="00C77F69">
      <w:pPr>
        <w:pStyle w:val="Heading1"/>
        <w:spacing w:line="480" w:lineRule="auto"/>
        <w:rPr>
          <w:rFonts w:ascii="Times New Roman" w:hAnsi="Times New Roman" w:cs="Times New Roman"/>
          <w:b/>
          <w:bCs/>
          <w:sz w:val="24"/>
          <w:szCs w:val="24"/>
        </w:rPr>
      </w:pPr>
      <w:bookmarkStart w:id="7" w:name="_xipu0zt9fsm9" w:colFirst="0" w:colLast="0"/>
      <w:bookmarkEnd w:id="7"/>
      <w:r w:rsidRPr="002A53FB">
        <w:rPr>
          <w:rFonts w:ascii="Times New Roman" w:hAnsi="Times New Roman" w:cs="Times New Roman"/>
          <w:b/>
          <w:bCs/>
          <w:sz w:val="24"/>
          <w:szCs w:val="24"/>
        </w:rPr>
        <w:t>Suggestion for Applications and Research</w:t>
      </w:r>
    </w:p>
    <w:p w14:paraId="00000030" w14:textId="77777777" w:rsidR="00154139" w:rsidRPr="00C77F69" w:rsidRDefault="00BB6AFC" w:rsidP="003937AB">
      <w:pPr>
        <w:spacing w:line="480" w:lineRule="auto"/>
        <w:ind w:firstLine="360"/>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t>We have several recommendations for the exploration of how RPGs can be researched and used to support mental health:</w:t>
      </w:r>
    </w:p>
    <w:p w14:paraId="00000031" w14:textId="77777777" w:rsidR="00154139" w:rsidRPr="00C77F69" w:rsidRDefault="00BB6AFC" w:rsidP="00C77F69">
      <w:pPr>
        <w:numPr>
          <w:ilvl w:val="0"/>
          <w:numId w:val="1"/>
        </w:numPr>
        <w:spacing w:line="480" w:lineRule="auto"/>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lastRenderedPageBreak/>
        <w:t>Building upon the qualitative research above, further research could be conducted examining the experiences of players during the pandemic and how it had supported them.</w:t>
      </w:r>
    </w:p>
    <w:p w14:paraId="00000032" w14:textId="77777777" w:rsidR="00154139" w:rsidRPr="00C77F69" w:rsidRDefault="00BB6AFC" w:rsidP="00C77F69">
      <w:pPr>
        <w:numPr>
          <w:ilvl w:val="0"/>
          <w:numId w:val="1"/>
        </w:numPr>
        <w:spacing w:line="480" w:lineRule="auto"/>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t>There is a dearth of research looking at larger samples of players, their experiences of and attitudes towards RPGs, and how they have been affected by the pandemic. In addition, how these relate to other personality characteristics such as anxiety, extraversion, relationship formation and maintenance, and others.</w:t>
      </w:r>
    </w:p>
    <w:p w14:paraId="00000033" w14:textId="77777777" w:rsidR="00154139" w:rsidRPr="00C77F69" w:rsidRDefault="00BB6AFC" w:rsidP="00C77F69">
      <w:pPr>
        <w:numPr>
          <w:ilvl w:val="0"/>
          <w:numId w:val="1"/>
        </w:numPr>
        <w:spacing w:line="480" w:lineRule="auto"/>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t>Qualitative approaches could also be used to examine how neurodiverse individuals may be able to experience and interact with others using roleplay games as a structured medium of expression.</w:t>
      </w:r>
    </w:p>
    <w:p w14:paraId="00000034" w14:textId="77777777" w:rsidR="00154139" w:rsidRPr="00C77F69" w:rsidRDefault="00BB6AFC" w:rsidP="00C77F69">
      <w:pPr>
        <w:numPr>
          <w:ilvl w:val="0"/>
          <w:numId w:val="1"/>
        </w:numPr>
        <w:spacing w:line="480" w:lineRule="auto"/>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t>Mixed method approaches could examine the types of characters players create and how they use them as a method of exploring aspects of one’s self as a form of positive expression, such as gender identities or the use of archetypes.</w:t>
      </w:r>
    </w:p>
    <w:p w14:paraId="00000035" w14:textId="30E8693B" w:rsidR="00154139" w:rsidRPr="00C77F69" w:rsidRDefault="00BB6AFC" w:rsidP="00C77F69">
      <w:pPr>
        <w:numPr>
          <w:ilvl w:val="0"/>
          <w:numId w:val="1"/>
        </w:numPr>
        <w:spacing w:line="480" w:lineRule="auto"/>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t xml:space="preserve">The use of RPGs could be used as an </w:t>
      </w:r>
      <w:r w:rsidR="007420B6" w:rsidRPr="00C77F69">
        <w:rPr>
          <w:rFonts w:ascii="Times New Roman" w:eastAsia="Times New Roman" w:hAnsi="Times New Roman" w:cs="Times New Roman"/>
          <w:sz w:val="24"/>
          <w:szCs w:val="24"/>
        </w:rPr>
        <w:t>intervention-based</w:t>
      </w:r>
      <w:r w:rsidRPr="00C77F69">
        <w:rPr>
          <w:rFonts w:ascii="Times New Roman" w:eastAsia="Times New Roman" w:hAnsi="Times New Roman" w:cs="Times New Roman"/>
          <w:sz w:val="24"/>
          <w:szCs w:val="24"/>
        </w:rPr>
        <w:t xml:space="preserve"> approach for the improvement of mental health, such as reducing levels of depression, stress, anxiety, or loneliness.</w:t>
      </w:r>
    </w:p>
    <w:p w14:paraId="00000036" w14:textId="38AA8C6D" w:rsidR="00154139" w:rsidRDefault="00BB6AFC" w:rsidP="00C77F69">
      <w:pPr>
        <w:numPr>
          <w:ilvl w:val="0"/>
          <w:numId w:val="1"/>
        </w:numPr>
        <w:spacing w:line="480" w:lineRule="auto"/>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t>In terms of pedagogic research, RPGs could be examined as a game-based learning method for the teaching of probability theory, basic statistics, and exploring ethical dilemmas.</w:t>
      </w:r>
    </w:p>
    <w:p w14:paraId="01D9FFD4" w14:textId="70E7A599" w:rsidR="004F01F2" w:rsidRPr="00C77F69" w:rsidRDefault="004F01F2" w:rsidP="00C77F6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some of the controversies surrounding the playing of RPGs, </w:t>
      </w:r>
      <w:r w:rsidR="00EE4ABC">
        <w:rPr>
          <w:rFonts w:ascii="Times New Roman" w:eastAsia="Times New Roman" w:hAnsi="Times New Roman" w:cs="Times New Roman"/>
          <w:sz w:val="24"/>
          <w:szCs w:val="24"/>
        </w:rPr>
        <w:t>when tailoring the experience of playing it</w:t>
      </w:r>
      <w:r w:rsidR="00A70C04">
        <w:rPr>
          <w:rFonts w:ascii="Times New Roman" w:eastAsia="Times New Roman" w:hAnsi="Times New Roman" w:cs="Times New Roman"/>
          <w:sz w:val="24"/>
          <w:szCs w:val="24"/>
        </w:rPr>
        <w:t xml:space="preserve"> (</w:t>
      </w:r>
      <w:proofErr w:type="spellStart"/>
      <w:r w:rsidR="00A70C04">
        <w:rPr>
          <w:rFonts w:ascii="Times New Roman" w:eastAsia="Times New Roman" w:hAnsi="Times New Roman" w:cs="Times New Roman"/>
          <w:sz w:val="24"/>
          <w:szCs w:val="24"/>
        </w:rPr>
        <w:t>e.g</w:t>
      </w:r>
      <w:proofErr w:type="spellEnd"/>
      <w:r w:rsidR="00A70C04">
        <w:rPr>
          <w:rFonts w:ascii="Times New Roman" w:eastAsia="Times New Roman" w:hAnsi="Times New Roman" w:cs="Times New Roman"/>
          <w:sz w:val="24"/>
          <w:szCs w:val="24"/>
        </w:rPr>
        <w:t xml:space="preserve">, </w:t>
      </w:r>
      <w:r w:rsidR="00A70C04" w:rsidRPr="000532D2">
        <w:rPr>
          <w:rFonts w:ascii="Times New Roman" w:eastAsia="Times New Roman" w:hAnsi="Times New Roman" w:cs="Times New Roman"/>
          <w:sz w:val="24"/>
          <w:szCs w:val="24"/>
        </w:rPr>
        <w:t>Polkinghorne</w:t>
      </w:r>
      <w:r w:rsidR="00A70C04" w:rsidRPr="003937AB">
        <w:rPr>
          <w:rFonts w:ascii="Times New Roman" w:eastAsia="Times New Roman" w:hAnsi="Times New Roman" w:cs="Times New Roman"/>
          <w:sz w:val="24"/>
          <w:szCs w:val="24"/>
        </w:rPr>
        <w:t xml:space="preserve"> et </w:t>
      </w:r>
      <w:proofErr w:type="spellStart"/>
      <w:r w:rsidR="00A70C04" w:rsidRPr="003937AB">
        <w:rPr>
          <w:rFonts w:ascii="Times New Roman" w:eastAsia="Times New Roman" w:hAnsi="Times New Roman" w:cs="Times New Roman"/>
          <w:sz w:val="24"/>
          <w:szCs w:val="24"/>
        </w:rPr>
        <w:t>al</w:t>
      </w:r>
      <w:r w:rsidR="007A184E" w:rsidRPr="003937AB">
        <w:rPr>
          <w:rFonts w:ascii="Times New Roman" w:eastAsia="Times New Roman" w:hAnsi="Times New Roman" w:cs="Times New Roman"/>
          <w:sz w:val="24"/>
          <w:szCs w:val="24"/>
        </w:rPr>
        <w:t>’s</w:t>
      </w:r>
      <w:proofErr w:type="spellEnd"/>
      <w:r w:rsidR="007A184E" w:rsidRPr="003937AB">
        <w:rPr>
          <w:rFonts w:ascii="Times New Roman" w:eastAsia="Times New Roman" w:hAnsi="Times New Roman" w:cs="Times New Roman"/>
          <w:sz w:val="24"/>
          <w:szCs w:val="24"/>
        </w:rPr>
        <w:t>, 2021, suggestion)</w:t>
      </w:r>
      <w:r w:rsidR="00B56C62">
        <w:rPr>
          <w:rFonts w:ascii="Times New Roman" w:eastAsia="Times New Roman" w:hAnsi="Times New Roman" w:cs="Times New Roman"/>
          <w:sz w:val="24"/>
          <w:szCs w:val="24"/>
        </w:rPr>
        <w:t xml:space="preserve"> in </w:t>
      </w:r>
      <w:r w:rsidR="007F35F2">
        <w:rPr>
          <w:rFonts w:ascii="Times New Roman" w:eastAsia="Times New Roman" w:hAnsi="Times New Roman" w:cs="Times New Roman"/>
          <w:sz w:val="24"/>
          <w:szCs w:val="24"/>
        </w:rPr>
        <w:t>the research and applications outlined above, an</w:t>
      </w:r>
      <w:r w:rsidR="00EE4ABC">
        <w:rPr>
          <w:rFonts w:ascii="Times New Roman" w:eastAsia="Times New Roman" w:hAnsi="Times New Roman" w:cs="Times New Roman"/>
          <w:sz w:val="24"/>
          <w:szCs w:val="24"/>
        </w:rPr>
        <w:t xml:space="preserve"> </w:t>
      </w:r>
      <w:r w:rsidR="007F35F2">
        <w:rPr>
          <w:rFonts w:ascii="Times New Roman" w:eastAsia="Times New Roman" w:hAnsi="Times New Roman" w:cs="Times New Roman"/>
          <w:sz w:val="24"/>
          <w:szCs w:val="24"/>
        </w:rPr>
        <w:t>inclusive environment should be engendered</w:t>
      </w:r>
      <w:r w:rsidR="007F35F2">
        <w:rPr>
          <w:rFonts w:ascii="Times New Roman" w:eastAsia="Times New Roman" w:hAnsi="Times New Roman" w:cs="Times New Roman"/>
          <w:sz w:val="24"/>
          <w:szCs w:val="24"/>
        </w:rPr>
        <w:t xml:space="preserve"> </w:t>
      </w:r>
      <w:r w:rsidR="000F7F5F">
        <w:rPr>
          <w:rFonts w:ascii="Times New Roman" w:eastAsia="Times New Roman" w:hAnsi="Times New Roman" w:cs="Times New Roman"/>
          <w:sz w:val="24"/>
          <w:szCs w:val="24"/>
        </w:rPr>
        <w:t>to</w:t>
      </w:r>
      <w:r w:rsidR="00EE4ABC">
        <w:rPr>
          <w:rFonts w:ascii="Times New Roman" w:eastAsia="Times New Roman" w:hAnsi="Times New Roman" w:cs="Times New Roman"/>
          <w:sz w:val="24"/>
          <w:szCs w:val="24"/>
        </w:rPr>
        <w:t xml:space="preserve"> support </w:t>
      </w:r>
      <w:r w:rsidR="00EC5D7B">
        <w:rPr>
          <w:rFonts w:ascii="Times New Roman" w:eastAsia="Times New Roman" w:hAnsi="Times New Roman" w:cs="Times New Roman"/>
          <w:sz w:val="24"/>
          <w:szCs w:val="24"/>
        </w:rPr>
        <w:t>the mental health and/or learning of players</w:t>
      </w:r>
      <w:r w:rsidR="005D1720">
        <w:rPr>
          <w:rFonts w:ascii="Times New Roman" w:eastAsia="Times New Roman" w:hAnsi="Times New Roman" w:cs="Times New Roman"/>
          <w:sz w:val="24"/>
          <w:szCs w:val="24"/>
        </w:rPr>
        <w:t>.</w:t>
      </w:r>
    </w:p>
    <w:p w14:paraId="00000037" w14:textId="77777777" w:rsidR="00154139" w:rsidRPr="00C77F69" w:rsidRDefault="00154139" w:rsidP="00C77F69">
      <w:pPr>
        <w:spacing w:line="480" w:lineRule="auto"/>
        <w:rPr>
          <w:rFonts w:ascii="Times New Roman" w:eastAsia="Times New Roman" w:hAnsi="Times New Roman" w:cs="Times New Roman"/>
          <w:sz w:val="24"/>
          <w:szCs w:val="24"/>
        </w:rPr>
      </w:pPr>
    </w:p>
    <w:p w14:paraId="00000038" w14:textId="18D06B5F" w:rsidR="00154139" w:rsidRPr="00C77F69" w:rsidRDefault="00BB6AFC" w:rsidP="003937AB">
      <w:pPr>
        <w:spacing w:line="480" w:lineRule="auto"/>
        <w:ind w:firstLine="360"/>
        <w:rPr>
          <w:rFonts w:ascii="Times New Roman" w:eastAsia="Times New Roman" w:hAnsi="Times New Roman" w:cs="Times New Roman"/>
          <w:sz w:val="24"/>
          <w:szCs w:val="24"/>
        </w:rPr>
      </w:pPr>
      <w:r w:rsidRPr="00C77F69">
        <w:rPr>
          <w:rFonts w:ascii="Times New Roman" w:eastAsia="Times New Roman" w:hAnsi="Times New Roman" w:cs="Times New Roman"/>
          <w:sz w:val="24"/>
          <w:szCs w:val="24"/>
        </w:rPr>
        <w:lastRenderedPageBreak/>
        <w:t xml:space="preserve">Considering the ever-increasing demands of RPGs associated with the pandemic, their effects on mental health need to be empirically evaluated, as mental health is a cause of concern for many countries today. Insights from this </w:t>
      </w:r>
      <w:r w:rsidR="00D427C9">
        <w:rPr>
          <w:rFonts w:ascii="Times New Roman" w:eastAsia="Times New Roman" w:hAnsi="Times New Roman" w:cs="Times New Roman"/>
          <w:sz w:val="24"/>
          <w:szCs w:val="24"/>
        </w:rPr>
        <w:t>article</w:t>
      </w:r>
      <w:r w:rsidRPr="00C77F69">
        <w:rPr>
          <w:rFonts w:ascii="Times New Roman" w:eastAsia="Times New Roman" w:hAnsi="Times New Roman" w:cs="Times New Roman"/>
          <w:sz w:val="24"/>
          <w:szCs w:val="24"/>
        </w:rPr>
        <w:t xml:space="preserve"> can help practitioners and researchers in RPGs and mental health conduct empirical research, and develop non-clinical approaches to improve people’s mental health in stressful times. </w:t>
      </w:r>
      <w:r w:rsidR="00486A69">
        <w:rPr>
          <w:rFonts w:ascii="Times New Roman" w:eastAsia="Times New Roman" w:hAnsi="Times New Roman" w:cs="Times New Roman"/>
          <w:sz w:val="24"/>
          <w:szCs w:val="24"/>
        </w:rPr>
        <w:t xml:space="preserve">The title of this piece includes the phrase “roll for </w:t>
      </w:r>
      <w:r w:rsidR="00486A69" w:rsidRPr="00486A69">
        <w:rPr>
          <w:rFonts w:ascii="Times New Roman" w:eastAsia="Times New Roman" w:hAnsi="Times New Roman" w:cs="Times New Roman"/>
          <w:sz w:val="24"/>
          <w:szCs w:val="24"/>
        </w:rPr>
        <w:t>initiative</w:t>
      </w:r>
      <w:r w:rsidR="00486A69">
        <w:rPr>
          <w:rFonts w:ascii="Times New Roman" w:eastAsia="Times New Roman" w:hAnsi="Times New Roman" w:cs="Times New Roman"/>
          <w:sz w:val="24"/>
          <w:szCs w:val="24"/>
        </w:rPr>
        <w:t>”, which</w:t>
      </w:r>
      <w:r w:rsidR="006C7443">
        <w:rPr>
          <w:rFonts w:ascii="Times New Roman" w:eastAsia="Times New Roman" w:hAnsi="Times New Roman" w:cs="Times New Roman"/>
          <w:sz w:val="24"/>
          <w:szCs w:val="24"/>
        </w:rPr>
        <w:t xml:space="preserve"> in D&amp;D is where each player rolls a die to determine the order in which they act in combat, with a high roll going first</w:t>
      </w:r>
      <w:r w:rsidR="005D1AC0">
        <w:rPr>
          <w:rFonts w:ascii="Times New Roman" w:eastAsia="Times New Roman" w:hAnsi="Times New Roman" w:cs="Times New Roman"/>
          <w:sz w:val="24"/>
          <w:szCs w:val="24"/>
        </w:rPr>
        <w:t>; it is time for us</w:t>
      </w:r>
      <w:r w:rsidR="00EF57AC">
        <w:rPr>
          <w:rFonts w:ascii="Times New Roman" w:eastAsia="Times New Roman" w:hAnsi="Times New Roman" w:cs="Times New Roman"/>
          <w:sz w:val="24"/>
          <w:szCs w:val="24"/>
        </w:rPr>
        <w:t xml:space="preserve"> to roll high and</w:t>
      </w:r>
      <w:r w:rsidR="005D1AC0">
        <w:rPr>
          <w:rFonts w:ascii="Times New Roman" w:eastAsia="Times New Roman" w:hAnsi="Times New Roman" w:cs="Times New Roman"/>
          <w:sz w:val="24"/>
          <w:szCs w:val="24"/>
        </w:rPr>
        <w:t xml:space="preserve"> </w:t>
      </w:r>
      <w:r w:rsidR="00511194">
        <w:rPr>
          <w:rFonts w:ascii="Times New Roman" w:eastAsia="Times New Roman" w:hAnsi="Times New Roman" w:cs="Times New Roman"/>
          <w:sz w:val="24"/>
          <w:szCs w:val="24"/>
        </w:rPr>
        <w:t xml:space="preserve">systematically </w:t>
      </w:r>
      <w:r w:rsidR="005D1AC0">
        <w:rPr>
          <w:rFonts w:ascii="Times New Roman" w:eastAsia="Times New Roman" w:hAnsi="Times New Roman" w:cs="Times New Roman"/>
          <w:sz w:val="24"/>
          <w:szCs w:val="24"/>
        </w:rPr>
        <w:t xml:space="preserve">explore how RPGs can </w:t>
      </w:r>
      <w:r w:rsidR="00A30F3F">
        <w:rPr>
          <w:rFonts w:ascii="Times New Roman" w:eastAsia="Times New Roman" w:hAnsi="Times New Roman" w:cs="Times New Roman"/>
          <w:sz w:val="24"/>
          <w:szCs w:val="24"/>
        </w:rPr>
        <w:t>help support mental health.</w:t>
      </w:r>
      <w:r w:rsidRPr="00C77F69">
        <w:rPr>
          <w:rFonts w:ascii="Times New Roman" w:eastAsia="Times New Roman" w:hAnsi="Times New Roman" w:cs="Times New Roman"/>
          <w:sz w:val="24"/>
          <w:szCs w:val="24"/>
        </w:rPr>
        <w:t xml:space="preserve"> </w:t>
      </w:r>
    </w:p>
    <w:p w14:paraId="711D2653" w14:textId="7E52589C" w:rsidR="00120D2C" w:rsidRPr="00D8245B" w:rsidRDefault="00BB6AFC" w:rsidP="00CB256D">
      <w:pPr>
        <w:spacing w:line="480" w:lineRule="auto"/>
        <w:rPr>
          <w:rFonts w:ascii="Times New Roman" w:hAnsi="Times New Roman" w:cs="Times New Roman"/>
        </w:rPr>
      </w:pPr>
      <w:r w:rsidRPr="00C77F69">
        <w:rPr>
          <w:rFonts w:ascii="Times New Roman" w:hAnsi="Times New Roman" w:cs="Times New Roman"/>
        </w:rPr>
        <w:br w:type="page"/>
      </w:r>
    </w:p>
    <w:p w14:paraId="0000003A" w14:textId="05203816" w:rsidR="00154139" w:rsidRPr="00C77F69" w:rsidRDefault="00BB6AFC" w:rsidP="002A53FB">
      <w:pPr>
        <w:spacing w:line="480" w:lineRule="auto"/>
        <w:rPr>
          <w:rFonts w:ascii="Times New Roman" w:eastAsia="Times New Roman" w:hAnsi="Times New Roman" w:cs="Times New Roman"/>
          <w:b/>
          <w:sz w:val="24"/>
          <w:szCs w:val="24"/>
        </w:rPr>
      </w:pPr>
      <w:r w:rsidRPr="00C77F69">
        <w:rPr>
          <w:rFonts w:ascii="Times New Roman" w:eastAsia="Times New Roman" w:hAnsi="Times New Roman" w:cs="Times New Roman"/>
          <w:b/>
          <w:sz w:val="24"/>
          <w:szCs w:val="24"/>
        </w:rPr>
        <w:lastRenderedPageBreak/>
        <w:t>References</w:t>
      </w:r>
    </w:p>
    <w:p w14:paraId="6F49EF15" w14:textId="1BDC5D16" w:rsidR="009C59E4" w:rsidRPr="009C59E4" w:rsidRDefault="00BB6AFC" w:rsidP="009C59E4">
      <w:pPr>
        <w:spacing w:before="240" w:after="240" w:line="480" w:lineRule="auto"/>
        <w:rPr>
          <w:rFonts w:ascii="Times New Roman" w:eastAsia="Times New Roman" w:hAnsi="Times New Roman" w:cs="Times New Roman"/>
          <w:b/>
          <w:sz w:val="24"/>
          <w:szCs w:val="24"/>
        </w:rPr>
      </w:pPr>
      <w:r w:rsidRPr="00C77F69">
        <w:rPr>
          <w:rFonts w:ascii="Times New Roman" w:eastAsia="Times New Roman" w:hAnsi="Times New Roman" w:cs="Times New Roman"/>
          <w:b/>
          <w:sz w:val="24"/>
          <w:szCs w:val="24"/>
        </w:rPr>
        <w:t>​​</w:t>
      </w:r>
      <w:r w:rsidR="009C59E4" w:rsidRPr="003937AB">
        <w:rPr>
          <w:rFonts w:ascii="Times New Roman" w:eastAsia="Times New Roman" w:hAnsi="Times New Roman" w:cs="Times New Roman"/>
          <w:bCs/>
          <w:sz w:val="24"/>
          <w:szCs w:val="24"/>
        </w:rPr>
        <w:t xml:space="preserve">Abbott, M. S., </w:t>
      </w:r>
      <w:proofErr w:type="spellStart"/>
      <w:r w:rsidR="009C59E4" w:rsidRPr="003937AB">
        <w:rPr>
          <w:rFonts w:ascii="Times New Roman" w:eastAsia="Times New Roman" w:hAnsi="Times New Roman" w:cs="Times New Roman"/>
          <w:bCs/>
          <w:sz w:val="24"/>
          <w:szCs w:val="24"/>
        </w:rPr>
        <w:t>Stauss</w:t>
      </w:r>
      <w:proofErr w:type="spellEnd"/>
      <w:r w:rsidR="009C59E4" w:rsidRPr="003937AB">
        <w:rPr>
          <w:rFonts w:ascii="Times New Roman" w:eastAsia="Times New Roman" w:hAnsi="Times New Roman" w:cs="Times New Roman"/>
          <w:bCs/>
          <w:sz w:val="24"/>
          <w:szCs w:val="24"/>
        </w:rPr>
        <w:t>, K. A., &amp; Burnett, A. F. (2022). Table-top role-playing games as a therapeutic intervention with adults to increase social connectedness. </w:t>
      </w:r>
      <w:r w:rsidR="009C59E4" w:rsidRPr="003937AB">
        <w:rPr>
          <w:rFonts w:ascii="Times New Roman" w:eastAsia="Times New Roman" w:hAnsi="Times New Roman" w:cs="Times New Roman"/>
          <w:bCs/>
          <w:i/>
          <w:iCs/>
          <w:sz w:val="24"/>
          <w:szCs w:val="24"/>
        </w:rPr>
        <w:t>Social Work with Groups</w:t>
      </w:r>
      <w:r w:rsidR="009C59E4" w:rsidRPr="003937AB">
        <w:rPr>
          <w:rFonts w:ascii="Times New Roman" w:eastAsia="Times New Roman" w:hAnsi="Times New Roman" w:cs="Times New Roman"/>
          <w:bCs/>
          <w:sz w:val="24"/>
          <w:szCs w:val="24"/>
        </w:rPr>
        <w:t>, </w:t>
      </w:r>
      <w:r w:rsidR="009C59E4" w:rsidRPr="003937AB">
        <w:rPr>
          <w:rFonts w:ascii="Times New Roman" w:eastAsia="Times New Roman" w:hAnsi="Times New Roman" w:cs="Times New Roman"/>
          <w:bCs/>
          <w:i/>
          <w:iCs/>
          <w:sz w:val="24"/>
          <w:szCs w:val="24"/>
        </w:rPr>
        <w:t>45</w:t>
      </w:r>
      <w:r w:rsidR="009C59E4" w:rsidRPr="003937AB">
        <w:rPr>
          <w:rFonts w:ascii="Times New Roman" w:eastAsia="Times New Roman" w:hAnsi="Times New Roman" w:cs="Times New Roman"/>
          <w:bCs/>
          <w:sz w:val="24"/>
          <w:szCs w:val="24"/>
        </w:rPr>
        <w:t>(1), 16-31.</w:t>
      </w:r>
    </w:p>
    <w:p w14:paraId="0000003C" w14:textId="5F19B6E0" w:rsidR="00154139" w:rsidRPr="002A53FB" w:rsidRDefault="001E0DD5" w:rsidP="00C77F69">
      <w:pPr>
        <w:spacing w:before="240" w:after="240" w:line="480" w:lineRule="auto"/>
        <w:rPr>
          <w:rFonts w:ascii="Times New Roman" w:eastAsia="Times New Roman" w:hAnsi="Times New Roman" w:cs="Times New Roman"/>
          <w:b/>
          <w:sz w:val="24"/>
          <w:szCs w:val="24"/>
        </w:rPr>
      </w:pPr>
      <w:r w:rsidRPr="001E0DD5">
        <w:rPr>
          <w:rFonts w:ascii="Times New Roman" w:eastAsia="Times New Roman" w:hAnsi="Times New Roman" w:cs="Times New Roman"/>
          <w:bCs/>
          <w:sz w:val="24"/>
          <w:szCs w:val="24"/>
        </w:rPr>
        <w:t>Abramson, A. (2021). Substance Use during the Pandemic. </w:t>
      </w:r>
      <w:r w:rsidRPr="001E0DD5">
        <w:rPr>
          <w:rFonts w:ascii="Times New Roman" w:eastAsia="Times New Roman" w:hAnsi="Times New Roman" w:cs="Times New Roman"/>
          <w:bCs/>
          <w:i/>
          <w:iCs/>
          <w:sz w:val="24"/>
          <w:szCs w:val="24"/>
        </w:rPr>
        <w:t>American Psychologic</w:t>
      </w:r>
      <w:r w:rsidR="00941F7E">
        <w:rPr>
          <w:rFonts w:ascii="Times New Roman" w:eastAsia="Times New Roman" w:hAnsi="Times New Roman" w:cs="Times New Roman"/>
          <w:bCs/>
          <w:i/>
          <w:iCs/>
          <w:sz w:val="24"/>
          <w:szCs w:val="24"/>
        </w:rPr>
        <w:t>al</w:t>
      </w:r>
      <w:r w:rsidRPr="001E0DD5">
        <w:rPr>
          <w:rFonts w:ascii="Times New Roman" w:eastAsia="Times New Roman" w:hAnsi="Times New Roman" w:cs="Times New Roman"/>
          <w:bCs/>
          <w:i/>
          <w:iCs/>
          <w:sz w:val="24"/>
          <w:szCs w:val="24"/>
        </w:rPr>
        <w:t xml:space="preserve"> Association</w:t>
      </w:r>
      <w:r w:rsidRPr="001E0DD5">
        <w:rPr>
          <w:rFonts w:ascii="Times New Roman" w:eastAsia="Times New Roman" w:hAnsi="Times New Roman" w:cs="Times New Roman"/>
          <w:bCs/>
          <w:sz w:val="24"/>
          <w:szCs w:val="24"/>
        </w:rPr>
        <w:t>, </w:t>
      </w:r>
      <w:r w:rsidRPr="001E0DD5">
        <w:rPr>
          <w:rFonts w:ascii="Times New Roman" w:eastAsia="Times New Roman" w:hAnsi="Times New Roman" w:cs="Times New Roman"/>
          <w:bCs/>
          <w:i/>
          <w:iCs/>
          <w:sz w:val="24"/>
          <w:szCs w:val="24"/>
        </w:rPr>
        <w:t>52</w:t>
      </w:r>
      <w:r w:rsidRPr="001E0DD5">
        <w:rPr>
          <w:rFonts w:ascii="Times New Roman" w:eastAsia="Times New Roman" w:hAnsi="Times New Roman" w:cs="Times New Roman"/>
          <w:bCs/>
          <w:sz w:val="24"/>
          <w:szCs w:val="24"/>
        </w:rPr>
        <w:t>(2), 22.</w:t>
      </w:r>
    </w:p>
    <w:p w14:paraId="0000003D" w14:textId="77777777" w:rsidR="00154139" w:rsidRPr="002A53FB" w:rsidRDefault="00BB6AFC" w:rsidP="00C77F69">
      <w:pPr>
        <w:spacing w:before="240" w:after="240" w:line="480" w:lineRule="auto"/>
        <w:rPr>
          <w:rFonts w:ascii="Times New Roman" w:hAnsi="Times New Roman" w:cs="Times New Roman"/>
          <w:color w:val="222222"/>
          <w:sz w:val="24"/>
          <w:szCs w:val="24"/>
          <w:highlight w:val="white"/>
        </w:rPr>
      </w:pPr>
      <w:r w:rsidRPr="002A53FB">
        <w:rPr>
          <w:rFonts w:ascii="Times New Roman" w:hAnsi="Times New Roman" w:cs="Times New Roman"/>
          <w:color w:val="222222"/>
          <w:sz w:val="24"/>
          <w:szCs w:val="24"/>
          <w:highlight w:val="white"/>
        </w:rPr>
        <w:t xml:space="preserve">Adams, A. S. (2013). Needs met through role-playing games: A fantasy theme analysis of Dungeons &amp; Dragons. </w:t>
      </w:r>
      <w:r w:rsidRPr="002A53FB">
        <w:rPr>
          <w:rFonts w:ascii="Times New Roman" w:hAnsi="Times New Roman" w:cs="Times New Roman"/>
          <w:i/>
          <w:color w:val="222222"/>
          <w:sz w:val="24"/>
          <w:szCs w:val="24"/>
          <w:highlight w:val="white"/>
        </w:rPr>
        <w:t>Kaleidoscope: A Graduate Journal of Qualitative Communication Research</w:t>
      </w:r>
      <w:r w:rsidRPr="002A53FB">
        <w:rPr>
          <w:rFonts w:ascii="Times New Roman" w:hAnsi="Times New Roman" w:cs="Times New Roman"/>
          <w:color w:val="222222"/>
          <w:sz w:val="24"/>
          <w:szCs w:val="24"/>
          <w:highlight w:val="white"/>
        </w:rPr>
        <w:t xml:space="preserve">, </w:t>
      </w:r>
      <w:r w:rsidRPr="002A53FB">
        <w:rPr>
          <w:rFonts w:ascii="Times New Roman" w:hAnsi="Times New Roman" w:cs="Times New Roman"/>
          <w:i/>
          <w:color w:val="222222"/>
          <w:sz w:val="24"/>
          <w:szCs w:val="24"/>
          <w:highlight w:val="white"/>
        </w:rPr>
        <w:t>12</w:t>
      </w:r>
      <w:r w:rsidRPr="002A53FB">
        <w:rPr>
          <w:rFonts w:ascii="Times New Roman" w:hAnsi="Times New Roman" w:cs="Times New Roman"/>
          <w:color w:val="222222"/>
          <w:sz w:val="24"/>
          <w:szCs w:val="24"/>
          <w:highlight w:val="white"/>
        </w:rPr>
        <w:t>(6), 69-86.</w:t>
      </w:r>
    </w:p>
    <w:p w14:paraId="0000003E" w14:textId="48417207" w:rsidR="00154139" w:rsidRPr="002A53FB" w:rsidRDefault="00BB6AFC" w:rsidP="00C77F69">
      <w:pPr>
        <w:spacing w:before="240" w:after="240" w:line="480" w:lineRule="auto"/>
        <w:rPr>
          <w:rFonts w:ascii="Times New Roman" w:hAnsi="Times New Roman" w:cs="Times New Roman"/>
          <w:color w:val="222222"/>
          <w:sz w:val="24"/>
          <w:szCs w:val="24"/>
          <w:highlight w:val="white"/>
        </w:rPr>
      </w:pPr>
      <w:r w:rsidRPr="002A53FB">
        <w:rPr>
          <w:rFonts w:ascii="Times New Roman" w:hAnsi="Times New Roman" w:cs="Times New Roman"/>
          <w:color w:val="222222"/>
          <w:sz w:val="24"/>
          <w:szCs w:val="24"/>
          <w:highlight w:val="white"/>
        </w:rPr>
        <w:t xml:space="preserve">Andresen, R., </w:t>
      </w:r>
      <w:proofErr w:type="spellStart"/>
      <w:r w:rsidRPr="002A53FB">
        <w:rPr>
          <w:rFonts w:ascii="Times New Roman" w:hAnsi="Times New Roman" w:cs="Times New Roman"/>
          <w:color w:val="222222"/>
          <w:sz w:val="24"/>
          <w:szCs w:val="24"/>
          <w:highlight w:val="white"/>
        </w:rPr>
        <w:t>Oades</w:t>
      </w:r>
      <w:proofErr w:type="spellEnd"/>
      <w:r w:rsidRPr="002A53FB">
        <w:rPr>
          <w:rFonts w:ascii="Times New Roman" w:hAnsi="Times New Roman" w:cs="Times New Roman"/>
          <w:color w:val="222222"/>
          <w:sz w:val="24"/>
          <w:szCs w:val="24"/>
          <w:highlight w:val="white"/>
        </w:rPr>
        <w:t xml:space="preserve">, L., &amp; </w:t>
      </w:r>
      <w:proofErr w:type="spellStart"/>
      <w:r w:rsidRPr="002A53FB">
        <w:rPr>
          <w:rFonts w:ascii="Times New Roman" w:hAnsi="Times New Roman" w:cs="Times New Roman"/>
          <w:color w:val="222222"/>
          <w:sz w:val="24"/>
          <w:szCs w:val="24"/>
          <w:highlight w:val="white"/>
        </w:rPr>
        <w:t>Caputi</w:t>
      </w:r>
      <w:proofErr w:type="spellEnd"/>
      <w:r w:rsidRPr="002A53FB">
        <w:rPr>
          <w:rFonts w:ascii="Times New Roman" w:hAnsi="Times New Roman" w:cs="Times New Roman"/>
          <w:color w:val="222222"/>
          <w:sz w:val="24"/>
          <w:szCs w:val="24"/>
          <w:highlight w:val="white"/>
        </w:rPr>
        <w:t xml:space="preserve">, P. (2003). The experience of recovery from schizophrenia: towards an empirically validated stage model. </w:t>
      </w:r>
      <w:r w:rsidRPr="002A53FB">
        <w:rPr>
          <w:rFonts w:ascii="Times New Roman" w:hAnsi="Times New Roman" w:cs="Times New Roman"/>
          <w:i/>
          <w:color w:val="222222"/>
          <w:sz w:val="24"/>
          <w:szCs w:val="24"/>
          <w:highlight w:val="white"/>
        </w:rPr>
        <w:t>Australian &amp; New Zealand Journal of Psychiatry</w:t>
      </w:r>
      <w:r w:rsidRPr="002A53FB">
        <w:rPr>
          <w:rFonts w:ascii="Times New Roman" w:hAnsi="Times New Roman" w:cs="Times New Roman"/>
          <w:color w:val="222222"/>
          <w:sz w:val="24"/>
          <w:szCs w:val="24"/>
          <w:highlight w:val="white"/>
        </w:rPr>
        <w:t xml:space="preserve">, </w:t>
      </w:r>
      <w:r w:rsidRPr="002A53FB">
        <w:rPr>
          <w:rFonts w:ascii="Times New Roman" w:hAnsi="Times New Roman" w:cs="Times New Roman"/>
          <w:i/>
          <w:color w:val="222222"/>
          <w:sz w:val="24"/>
          <w:szCs w:val="24"/>
          <w:highlight w:val="white"/>
        </w:rPr>
        <w:t>37</w:t>
      </w:r>
      <w:r w:rsidRPr="002A53FB">
        <w:rPr>
          <w:rFonts w:ascii="Times New Roman" w:hAnsi="Times New Roman" w:cs="Times New Roman"/>
          <w:color w:val="222222"/>
          <w:sz w:val="24"/>
          <w:szCs w:val="24"/>
          <w:highlight w:val="white"/>
        </w:rPr>
        <w:t>(5), 586-594.</w:t>
      </w:r>
      <w:r w:rsidR="00961A96">
        <w:rPr>
          <w:rFonts w:ascii="Times New Roman" w:hAnsi="Times New Roman" w:cs="Times New Roman"/>
          <w:color w:val="222222"/>
          <w:sz w:val="24"/>
          <w:szCs w:val="24"/>
          <w:highlight w:val="white"/>
        </w:rPr>
        <w:t xml:space="preserve"> </w:t>
      </w:r>
      <w:r w:rsidR="00961A96" w:rsidRPr="00961A96">
        <w:rPr>
          <w:rFonts w:ascii="Times New Roman" w:hAnsi="Times New Roman" w:cs="Times New Roman"/>
          <w:color w:val="222222"/>
          <w:sz w:val="24"/>
          <w:szCs w:val="24"/>
        </w:rPr>
        <w:t>https://doi.org/10.1046/j.1440-1614.2003.01234.x</w:t>
      </w:r>
    </w:p>
    <w:p w14:paraId="0000003F" w14:textId="0206CB4C" w:rsidR="00154139" w:rsidRPr="006B60EE" w:rsidRDefault="00BB6AFC" w:rsidP="00C77F69">
      <w:pPr>
        <w:spacing w:line="480" w:lineRule="auto"/>
        <w:rPr>
          <w:rFonts w:ascii="Times New Roman" w:hAnsi="Times New Roman" w:cs="Times New Roman"/>
          <w:color w:val="222222"/>
          <w:sz w:val="24"/>
          <w:szCs w:val="24"/>
        </w:rPr>
      </w:pPr>
      <w:r w:rsidRPr="006B60EE">
        <w:rPr>
          <w:rFonts w:ascii="Times New Roman" w:hAnsi="Times New Roman" w:cs="Times New Roman"/>
          <w:color w:val="222222"/>
          <w:sz w:val="24"/>
          <w:szCs w:val="24"/>
        </w:rPr>
        <w:t xml:space="preserve">Barber, S., Reed, L., </w:t>
      </w:r>
      <w:proofErr w:type="spellStart"/>
      <w:r w:rsidRPr="006B60EE">
        <w:rPr>
          <w:rFonts w:ascii="Times New Roman" w:hAnsi="Times New Roman" w:cs="Times New Roman"/>
          <w:color w:val="222222"/>
          <w:sz w:val="24"/>
          <w:szCs w:val="24"/>
        </w:rPr>
        <w:t>Syam</w:t>
      </w:r>
      <w:proofErr w:type="spellEnd"/>
      <w:r w:rsidRPr="006B60EE">
        <w:rPr>
          <w:rFonts w:ascii="Times New Roman" w:hAnsi="Times New Roman" w:cs="Times New Roman"/>
          <w:color w:val="222222"/>
          <w:sz w:val="24"/>
          <w:szCs w:val="24"/>
        </w:rPr>
        <w:t xml:space="preserve">, N., &amp; Jones, N. (2020). Severe mental illness and risks from COVID-19. </w:t>
      </w:r>
      <w:r w:rsidR="001E0DD5" w:rsidRPr="006B60EE">
        <w:rPr>
          <w:rFonts w:ascii="Times New Roman" w:hAnsi="Times New Roman" w:cs="Times New Roman"/>
          <w:color w:val="222222"/>
          <w:sz w:val="24"/>
          <w:szCs w:val="24"/>
        </w:rPr>
        <w:t>Retrieved from</w:t>
      </w:r>
      <w:r w:rsidRPr="006B60EE">
        <w:rPr>
          <w:rFonts w:ascii="Times New Roman" w:hAnsi="Times New Roman" w:cs="Times New Roman"/>
          <w:color w:val="222222"/>
          <w:sz w:val="24"/>
          <w:szCs w:val="24"/>
        </w:rPr>
        <w:t>. https://www.cebm.net/covid-19/severe-mental-illness-and-risks-from-covid-19/</w:t>
      </w:r>
    </w:p>
    <w:p w14:paraId="00000040" w14:textId="368892A5" w:rsidR="00154139" w:rsidRPr="002A53FB" w:rsidRDefault="00BB6AFC" w:rsidP="00C77F69">
      <w:pPr>
        <w:spacing w:before="240" w:after="240" w:line="480" w:lineRule="auto"/>
        <w:rPr>
          <w:rFonts w:ascii="Times New Roman" w:hAnsi="Times New Roman" w:cs="Times New Roman"/>
          <w:color w:val="222222"/>
          <w:sz w:val="24"/>
          <w:szCs w:val="24"/>
          <w:highlight w:val="white"/>
        </w:rPr>
      </w:pPr>
      <w:r w:rsidRPr="002A53FB">
        <w:rPr>
          <w:rFonts w:ascii="Times New Roman" w:hAnsi="Times New Roman" w:cs="Times New Roman"/>
          <w:color w:val="222222"/>
          <w:sz w:val="24"/>
          <w:szCs w:val="24"/>
          <w:highlight w:val="white"/>
        </w:rPr>
        <w:t xml:space="preserve">Ben-Ezra, M., Lis, E., </w:t>
      </w:r>
      <w:proofErr w:type="spellStart"/>
      <w:r w:rsidRPr="002A53FB">
        <w:rPr>
          <w:rFonts w:ascii="Times New Roman" w:hAnsi="Times New Roman" w:cs="Times New Roman"/>
          <w:color w:val="222222"/>
          <w:sz w:val="24"/>
          <w:szCs w:val="24"/>
          <w:highlight w:val="white"/>
        </w:rPr>
        <w:t>Błachnio</w:t>
      </w:r>
      <w:proofErr w:type="spellEnd"/>
      <w:r w:rsidRPr="002A53FB">
        <w:rPr>
          <w:rFonts w:ascii="Times New Roman" w:hAnsi="Times New Roman" w:cs="Times New Roman"/>
          <w:color w:val="222222"/>
          <w:sz w:val="24"/>
          <w:szCs w:val="24"/>
          <w:highlight w:val="white"/>
        </w:rPr>
        <w:t xml:space="preserve">, A., Ring, L., </w:t>
      </w:r>
      <w:proofErr w:type="spellStart"/>
      <w:r w:rsidRPr="002A53FB">
        <w:rPr>
          <w:rFonts w:ascii="Times New Roman" w:hAnsi="Times New Roman" w:cs="Times New Roman"/>
          <w:color w:val="222222"/>
          <w:sz w:val="24"/>
          <w:szCs w:val="24"/>
          <w:highlight w:val="white"/>
        </w:rPr>
        <w:t>Lavenda</w:t>
      </w:r>
      <w:proofErr w:type="spellEnd"/>
      <w:r w:rsidRPr="002A53FB">
        <w:rPr>
          <w:rFonts w:ascii="Times New Roman" w:hAnsi="Times New Roman" w:cs="Times New Roman"/>
          <w:color w:val="222222"/>
          <w:sz w:val="24"/>
          <w:szCs w:val="24"/>
          <w:highlight w:val="white"/>
        </w:rPr>
        <w:t xml:space="preserve">, O., &amp; </w:t>
      </w:r>
      <w:proofErr w:type="spellStart"/>
      <w:r w:rsidRPr="002A53FB">
        <w:rPr>
          <w:rFonts w:ascii="Times New Roman" w:hAnsi="Times New Roman" w:cs="Times New Roman"/>
          <w:color w:val="222222"/>
          <w:sz w:val="24"/>
          <w:szCs w:val="24"/>
          <w:highlight w:val="white"/>
        </w:rPr>
        <w:t>Mahat</w:t>
      </w:r>
      <w:proofErr w:type="spellEnd"/>
      <w:r w:rsidRPr="002A53FB">
        <w:rPr>
          <w:rFonts w:ascii="Times New Roman" w:hAnsi="Times New Roman" w:cs="Times New Roman"/>
          <w:color w:val="222222"/>
          <w:sz w:val="24"/>
          <w:szCs w:val="24"/>
          <w:highlight w:val="white"/>
        </w:rPr>
        <w:t xml:space="preserve">-Shamir, M. (2018). Social Workers’ Perceptions of the Association Between Role Playing Games and Psychopathology. </w:t>
      </w:r>
      <w:r w:rsidRPr="002A53FB">
        <w:rPr>
          <w:rFonts w:ascii="Times New Roman" w:hAnsi="Times New Roman" w:cs="Times New Roman"/>
          <w:i/>
          <w:color w:val="222222"/>
          <w:sz w:val="24"/>
          <w:szCs w:val="24"/>
          <w:highlight w:val="white"/>
        </w:rPr>
        <w:t>Psychiatric Quarterly</w:t>
      </w:r>
      <w:r w:rsidRPr="002A53FB">
        <w:rPr>
          <w:rFonts w:ascii="Times New Roman" w:hAnsi="Times New Roman" w:cs="Times New Roman"/>
          <w:color w:val="222222"/>
          <w:sz w:val="24"/>
          <w:szCs w:val="24"/>
          <w:highlight w:val="white"/>
        </w:rPr>
        <w:t xml:space="preserve">, </w:t>
      </w:r>
      <w:r w:rsidRPr="002A53FB">
        <w:rPr>
          <w:rFonts w:ascii="Times New Roman" w:hAnsi="Times New Roman" w:cs="Times New Roman"/>
          <w:i/>
          <w:color w:val="222222"/>
          <w:sz w:val="24"/>
          <w:szCs w:val="24"/>
          <w:highlight w:val="white"/>
        </w:rPr>
        <w:t>89</w:t>
      </w:r>
      <w:r w:rsidRPr="002A53FB">
        <w:rPr>
          <w:rFonts w:ascii="Times New Roman" w:hAnsi="Times New Roman" w:cs="Times New Roman"/>
          <w:color w:val="222222"/>
          <w:sz w:val="24"/>
          <w:szCs w:val="24"/>
          <w:highlight w:val="white"/>
        </w:rPr>
        <w:t>(1), 213</w:t>
      </w:r>
      <w:r w:rsidR="006B60EE">
        <w:rPr>
          <w:rFonts w:ascii="Times New Roman" w:hAnsi="Times New Roman" w:cs="Times New Roman"/>
          <w:color w:val="222222"/>
          <w:sz w:val="24"/>
          <w:szCs w:val="24"/>
          <w:highlight w:val="white"/>
        </w:rPr>
        <w:t xml:space="preserve">. </w:t>
      </w:r>
      <w:r w:rsidR="006B60EE" w:rsidRPr="006B60EE">
        <w:rPr>
          <w:rFonts w:ascii="Times New Roman" w:hAnsi="Times New Roman" w:cs="Times New Roman"/>
          <w:color w:val="222222"/>
          <w:sz w:val="24"/>
          <w:szCs w:val="24"/>
        </w:rPr>
        <w:t>https://doi.org/10.1007/s11126-017-9526-7</w:t>
      </w:r>
    </w:p>
    <w:p w14:paraId="00000041" w14:textId="77777777" w:rsidR="00154139" w:rsidRPr="002A53FB" w:rsidRDefault="00BB6AFC" w:rsidP="00C77F69">
      <w:pPr>
        <w:spacing w:line="480" w:lineRule="auto"/>
        <w:rPr>
          <w:rFonts w:ascii="Times New Roman" w:hAnsi="Times New Roman" w:cs="Times New Roman"/>
          <w:color w:val="222222"/>
          <w:sz w:val="24"/>
          <w:szCs w:val="24"/>
          <w:highlight w:val="white"/>
        </w:rPr>
      </w:pPr>
      <w:r w:rsidRPr="002A53FB">
        <w:rPr>
          <w:rFonts w:ascii="Times New Roman" w:hAnsi="Times New Roman" w:cs="Times New Roman"/>
          <w:color w:val="222222"/>
          <w:sz w:val="24"/>
          <w:szCs w:val="24"/>
          <w:highlight w:val="white"/>
        </w:rPr>
        <w:t xml:space="preserve">Bhandari, D., Kotera, Y., Ozaki, A., Abeysinghe, S., </w:t>
      </w:r>
      <w:proofErr w:type="spellStart"/>
      <w:r w:rsidRPr="002A53FB">
        <w:rPr>
          <w:rFonts w:ascii="Times New Roman" w:hAnsi="Times New Roman" w:cs="Times New Roman"/>
          <w:color w:val="222222"/>
          <w:sz w:val="24"/>
          <w:szCs w:val="24"/>
          <w:highlight w:val="white"/>
        </w:rPr>
        <w:t>Kosaka</w:t>
      </w:r>
      <w:proofErr w:type="spellEnd"/>
      <w:r w:rsidRPr="002A53FB">
        <w:rPr>
          <w:rFonts w:ascii="Times New Roman" w:hAnsi="Times New Roman" w:cs="Times New Roman"/>
          <w:color w:val="222222"/>
          <w:sz w:val="24"/>
          <w:szCs w:val="24"/>
          <w:highlight w:val="white"/>
        </w:rPr>
        <w:t xml:space="preserve">, M., &amp; </w:t>
      </w:r>
      <w:proofErr w:type="spellStart"/>
      <w:r w:rsidRPr="002A53FB">
        <w:rPr>
          <w:rFonts w:ascii="Times New Roman" w:hAnsi="Times New Roman" w:cs="Times New Roman"/>
          <w:color w:val="222222"/>
          <w:sz w:val="24"/>
          <w:szCs w:val="24"/>
          <w:highlight w:val="white"/>
        </w:rPr>
        <w:t>Tanimoto</w:t>
      </w:r>
      <w:proofErr w:type="spellEnd"/>
      <w:r w:rsidRPr="002A53FB">
        <w:rPr>
          <w:rFonts w:ascii="Times New Roman" w:hAnsi="Times New Roman" w:cs="Times New Roman"/>
          <w:color w:val="222222"/>
          <w:sz w:val="24"/>
          <w:szCs w:val="24"/>
          <w:highlight w:val="white"/>
        </w:rPr>
        <w:t>, T. (2021). COVID-19: challenges faced by Nepalese migrants living in Japan. BMC Public Health, 21(1), 752. https://doi.org/10.1186/s12889-021-10796-8</w:t>
      </w:r>
    </w:p>
    <w:p w14:paraId="00000042" w14:textId="127BC5BB" w:rsidR="00154139" w:rsidRDefault="00BB6AFC" w:rsidP="00C77F69">
      <w:pPr>
        <w:spacing w:before="240" w:after="240" w:line="480" w:lineRule="auto"/>
        <w:rPr>
          <w:rFonts w:ascii="Times New Roman" w:hAnsi="Times New Roman" w:cs="Times New Roman"/>
          <w:color w:val="222222"/>
          <w:sz w:val="24"/>
          <w:szCs w:val="24"/>
        </w:rPr>
      </w:pPr>
      <w:r w:rsidRPr="002A53FB">
        <w:rPr>
          <w:rFonts w:ascii="Times New Roman" w:hAnsi="Times New Roman" w:cs="Times New Roman"/>
          <w:color w:val="222222"/>
          <w:sz w:val="24"/>
          <w:szCs w:val="24"/>
          <w:highlight w:val="white"/>
        </w:rPr>
        <w:lastRenderedPageBreak/>
        <w:t xml:space="preserve">Blackmon, W. D. (1994). Dungeons and Dragons: The use of a fantasy game in the psychotherapeutic treatment of a young adult. </w:t>
      </w:r>
      <w:r w:rsidRPr="002A53FB">
        <w:rPr>
          <w:rFonts w:ascii="Times New Roman" w:hAnsi="Times New Roman" w:cs="Times New Roman"/>
          <w:i/>
          <w:color w:val="222222"/>
          <w:sz w:val="24"/>
          <w:szCs w:val="24"/>
          <w:highlight w:val="white"/>
        </w:rPr>
        <w:t>American Journal of Psychotherapy</w:t>
      </w:r>
      <w:r w:rsidRPr="002A53FB">
        <w:rPr>
          <w:rFonts w:ascii="Times New Roman" w:hAnsi="Times New Roman" w:cs="Times New Roman"/>
          <w:color w:val="222222"/>
          <w:sz w:val="24"/>
          <w:szCs w:val="24"/>
          <w:highlight w:val="white"/>
        </w:rPr>
        <w:t>, 48(4), 624–632</w:t>
      </w:r>
      <w:r w:rsidR="006B60EE">
        <w:rPr>
          <w:rFonts w:ascii="Times New Roman" w:hAnsi="Times New Roman" w:cs="Times New Roman"/>
          <w:color w:val="222222"/>
          <w:sz w:val="24"/>
          <w:szCs w:val="24"/>
          <w:highlight w:val="white"/>
        </w:rPr>
        <w:t xml:space="preserve">. </w:t>
      </w:r>
      <w:r w:rsidR="006B60EE" w:rsidRPr="006B60EE">
        <w:rPr>
          <w:rFonts w:ascii="Times New Roman" w:hAnsi="Times New Roman" w:cs="Times New Roman"/>
          <w:color w:val="222222"/>
          <w:sz w:val="24"/>
          <w:szCs w:val="24"/>
        </w:rPr>
        <w:t>https://doi.org/10.1176/appi.psychotherapy.1994.48.4.624</w:t>
      </w:r>
    </w:p>
    <w:p w14:paraId="315D4218" w14:textId="027C36B4" w:rsidR="003F164F" w:rsidRPr="00B638AE" w:rsidRDefault="00C52D28" w:rsidP="00C77F69">
      <w:pPr>
        <w:spacing w:before="240" w:after="240" w:line="480" w:lineRule="auto"/>
        <w:rPr>
          <w:rFonts w:ascii="Times New Roman" w:hAnsi="Times New Roman" w:cs="Times New Roman"/>
          <w:color w:val="222222"/>
          <w:sz w:val="28"/>
          <w:szCs w:val="28"/>
          <w:highlight w:val="white"/>
        </w:rPr>
      </w:pPr>
      <w:r w:rsidRPr="00B638AE">
        <w:rPr>
          <w:rFonts w:ascii="Times New Roman" w:hAnsi="Times New Roman" w:cs="Times New Roman"/>
          <w:sz w:val="24"/>
          <w:szCs w:val="24"/>
        </w:rPr>
        <w:t xml:space="preserve">Bormann, E. G. (1972). Fantasy and rhetorical vision: The rhetorical criticism of social reality. </w:t>
      </w:r>
      <w:r w:rsidRPr="00B638AE">
        <w:rPr>
          <w:rFonts w:ascii="Times New Roman" w:hAnsi="Times New Roman" w:cs="Times New Roman"/>
          <w:i/>
          <w:iCs/>
          <w:sz w:val="24"/>
          <w:szCs w:val="24"/>
        </w:rPr>
        <w:t>Quarterly Journal of Speech, 58(4)</w:t>
      </w:r>
      <w:r w:rsidRPr="00B638AE">
        <w:rPr>
          <w:rFonts w:ascii="Times New Roman" w:hAnsi="Times New Roman" w:cs="Times New Roman"/>
          <w:sz w:val="24"/>
          <w:szCs w:val="24"/>
        </w:rPr>
        <w:t>, 396-407.</w:t>
      </w:r>
    </w:p>
    <w:p w14:paraId="00000043" w14:textId="4C79063B" w:rsidR="00154139" w:rsidRPr="002A53FB" w:rsidRDefault="00BB6AFC" w:rsidP="00C77F69">
      <w:pPr>
        <w:spacing w:line="480" w:lineRule="auto"/>
        <w:rPr>
          <w:rFonts w:ascii="Times New Roman" w:hAnsi="Times New Roman" w:cs="Times New Roman"/>
          <w:color w:val="222222"/>
          <w:sz w:val="24"/>
          <w:szCs w:val="24"/>
          <w:highlight w:val="white"/>
        </w:rPr>
      </w:pPr>
      <w:r w:rsidRPr="002A53FB">
        <w:rPr>
          <w:rFonts w:ascii="Times New Roman" w:hAnsi="Times New Roman" w:cs="Times New Roman"/>
          <w:color w:val="222222"/>
          <w:sz w:val="24"/>
          <w:szCs w:val="24"/>
          <w:highlight w:val="white"/>
        </w:rPr>
        <w:t xml:space="preserve">British Broadcasting Corporation. (2020, December 8). </w:t>
      </w:r>
      <w:r w:rsidRPr="00320761">
        <w:rPr>
          <w:rFonts w:ascii="Times New Roman" w:hAnsi="Times New Roman" w:cs="Times New Roman"/>
          <w:i/>
          <w:iCs/>
          <w:color w:val="222222"/>
          <w:sz w:val="24"/>
          <w:szCs w:val="24"/>
          <w:highlight w:val="white"/>
        </w:rPr>
        <w:t>Covid-19 vaccine: First person receives Pfizer jab in UK</w:t>
      </w:r>
      <w:r w:rsidRPr="002A53FB">
        <w:rPr>
          <w:rFonts w:ascii="Times New Roman" w:hAnsi="Times New Roman" w:cs="Times New Roman"/>
          <w:color w:val="222222"/>
          <w:sz w:val="24"/>
          <w:szCs w:val="24"/>
          <w:highlight w:val="white"/>
        </w:rPr>
        <w:t xml:space="preserve">. BBC News. </w:t>
      </w:r>
      <w:r w:rsidR="006B60EE">
        <w:rPr>
          <w:rFonts w:ascii="Times New Roman" w:hAnsi="Times New Roman" w:cs="Times New Roman"/>
          <w:color w:val="222222"/>
          <w:sz w:val="24"/>
          <w:szCs w:val="24"/>
          <w:highlight w:val="white"/>
        </w:rPr>
        <w:t xml:space="preserve">Retrieved from </w:t>
      </w:r>
      <w:r w:rsidRPr="002A53FB">
        <w:rPr>
          <w:rFonts w:ascii="Times New Roman" w:hAnsi="Times New Roman" w:cs="Times New Roman"/>
          <w:color w:val="222222"/>
          <w:sz w:val="24"/>
          <w:szCs w:val="24"/>
          <w:highlight w:val="white"/>
        </w:rPr>
        <w:t>https://www.bbc.co.uk/news/uk-55227325</w:t>
      </w:r>
    </w:p>
    <w:p w14:paraId="2C6680A5" w14:textId="6FE35621" w:rsidR="00941F7E" w:rsidRDefault="00BB6AFC" w:rsidP="00C77F69">
      <w:pPr>
        <w:spacing w:before="240" w:after="240" w:line="480" w:lineRule="auto"/>
        <w:rPr>
          <w:rFonts w:ascii="Times New Roman" w:hAnsi="Times New Roman" w:cs="Times New Roman"/>
          <w:color w:val="222222"/>
          <w:sz w:val="24"/>
          <w:szCs w:val="24"/>
        </w:rPr>
      </w:pPr>
      <w:r w:rsidRPr="002A53FB">
        <w:rPr>
          <w:rFonts w:ascii="Times New Roman" w:hAnsi="Times New Roman" w:cs="Times New Roman"/>
          <w:color w:val="222222"/>
          <w:sz w:val="24"/>
          <w:szCs w:val="24"/>
          <w:highlight w:val="white"/>
        </w:rPr>
        <w:t xml:space="preserve">Carter, R., &amp; Lester, D. (1998). Personalities of players of Dungeons and Dragons. </w:t>
      </w:r>
      <w:r w:rsidRPr="002A53FB">
        <w:rPr>
          <w:rFonts w:ascii="Times New Roman" w:hAnsi="Times New Roman" w:cs="Times New Roman"/>
          <w:i/>
          <w:color w:val="222222"/>
          <w:sz w:val="24"/>
          <w:szCs w:val="24"/>
          <w:highlight w:val="white"/>
        </w:rPr>
        <w:t>Psychological reports</w:t>
      </w:r>
      <w:r w:rsidRPr="002A53FB">
        <w:rPr>
          <w:rFonts w:ascii="Times New Roman" w:hAnsi="Times New Roman" w:cs="Times New Roman"/>
          <w:color w:val="222222"/>
          <w:sz w:val="24"/>
          <w:szCs w:val="24"/>
          <w:highlight w:val="white"/>
        </w:rPr>
        <w:t xml:space="preserve">, </w:t>
      </w:r>
      <w:r w:rsidRPr="002A53FB">
        <w:rPr>
          <w:rFonts w:ascii="Times New Roman" w:hAnsi="Times New Roman" w:cs="Times New Roman"/>
          <w:i/>
          <w:color w:val="222222"/>
          <w:sz w:val="24"/>
          <w:szCs w:val="24"/>
          <w:highlight w:val="white"/>
        </w:rPr>
        <w:t>82</w:t>
      </w:r>
      <w:r w:rsidRPr="002A53FB">
        <w:rPr>
          <w:rFonts w:ascii="Times New Roman" w:hAnsi="Times New Roman" w:cs="Times New Roman"/>
          <w:color w:val="222222"/>
          <w:sz w:val="24"/>
          <w:szCs w:val="24"/>
          <w:highlight w:val="white"/>
        </w:rPr>
        <w:t>(1), 182-182.</w:t>
      </w:r>
      <w:r w:rsidR="00E043BF">
        <w:rPr>
          <w:rFonts w:ascii="Times New Roman" w:hAnsi="Times New Roman" w:cs="Times New Roman"/>
          <w:color w:val="222222"/>
          <w:sz w:val="24"/>
          <w:szCs w:val="24"/>
          <w:highlight w:val="white"/>
        </w:rPr>
        <w:t xml:space="preserve"> </w:t>
      </w:r>
      <w:r w:rsidR="0049315D" w:rsidRPr="003937AB">
        <w:rPr>
          <w:color w:val="222222"/>
        </w:rPr>
        <w:t>https://doi.org/10.2466/pr0.1998.82.1.182</w:t>
      </w:r>
    </w:p>
    <w:p w14:paraId="57EDDC27" w14:textId="32B8FB19" w:rsidR="0049315D" w:rsidRPr="00B638AE" w:rsidRDefault="0049315D" w:rsidP="00C77F69">
      <w:pPr>
        <w:spacing w:before="240" w:after="240" w:line="480" w:lineRule="auto"/>
        <w:rPr>
          <w:rFonts w:ascii="Times New Roman" w:hAnsi="Times New Roman" w:cs="Times New Roman"/>
          <w:sz w:val="24"/>
          <w:szCs w:val="24"/>
        </w:rPr>
      </w:pPr>
      <w:proofErr w:type="spellStart"/>
      <w:r w:rsidRPr="00B638AE">
        <w:rPr>
          <w:rFonts w:ascii="Times New Roman" w:hAnsi="Times New Roman" w:cs="Times New Roman"/>
          <w:color w:val="222222"/>
          <w:sz w:val="24"/>
          <w:szCs w:val="24"/>
        </w:rPr>
        <w:t>Causo</w:t>
      </w:r>
      <w:proofErr w:type="spellEnd"/>
      <w:r w:rsidRPr="00B638AE">
        <w:rPr>
          <w:rFonts w:ascii="Times New Roman" w:hAnsi="Times New Roman" w:cs="Times New Roman"/>
          <w:color w:val="222222"/>
          <w:sz w:val="24"/>
          <w:szCs w:val="24"/>
        </w:rPr>
        <w:t xml:space="preserve">, F., &amp; Quinlan, E. (2021). Defeating </w:t>
      </w:r>
      <w:r w:rsidR="00E60816" w:rsidRPr="00B638AE">
        <w:rPr>
          <w:rFonts w:ascii="Times New Roman" w:hAnsi="Times New Roman" w:cs="Times New Roman"/>
          <w:color w:val="222222"/>
          <w:sz w:val="24"/>
          <w:szCs w:val="24"/>
        </w:rPr>
        <w:t xml:space="preserve">dragons and demons: Consumers’ perspectives on mental health recovery in role-playing games. </w:t>
      </w:r>
      <w:r w:rsidR="00306122" w:rsidRPr="00B638AE">
        <w:rPr>
          <w:rFonts w:ascii="Times New Roman" w:hAnsi="Times New Roman" w:cs="Times New Roman"/>
          <w:i/>
          <w:iCs/>
          <w:sz w:val="24"/>
          <w:szCs w:val="24"/>
        </w:rPr>
        <w:t>Australian Psychologist, 56:3</w:t>
      </w:r>
      <w:r w:rsidR="00306122" w:rsidRPr="00B638AE">
        <w:rPr>
          <w:rFonts w:ascii="Times New Roman" w:hAnsi="Times New Roman" w:cs="Times New Roman"/>
          <w:sz w:val="24"/>
          <w:szCs w:val="24"/>
        </w:rPr>
        <w:t>, 256-267, DOI: 10.1080/00050067.2021.1890983</w:t>
      </w:r>
    </w:p>
    <w:p w14:paraId="1F10D1BB" w14:textId="2171F4C6" w:rsidR="00620B0A" w:rsidRDefault="009C59E4" w:rsidP="00C77F69">
      <w:pPr>
        <w:spacing w:before="240" w:after="240" w:line="480" w:lineRule="auto"/>
        <w:rPr>
          <w:rFonts w:ascii="Times New Roman" w:hAnsi="Times New Roman" w:cs="Times New Roman"/>
          <w:color w:val="222222"/>
          <w:sz w:val="24"/>
          <w:szCs w:val="24"/>
          <w:highlight w:val="white"/>
        </w:rPr>
      </w:pPr>
      <w:r w:rsidRPr="009C59E4">
        <w:rPr>
          <w:rFonts w:ascii="Times New Roman" w:hAnsi="Times New Roman" w:cs="Times New Roman"/>
          <w:color w:val="222222"/>
          <w:sz w:val="24"/>
          <w:szCs w:val="24"/>
          <w:highlight w:val="white"/>
        </w:rPr>
        <w:t xml:space="preserve">Chung, T. S. (2013). Table-top </w:t>
      </w:r>
      <w:proofErr w:type="gramStart"/>
      <w:r w:rsidRPr="009C59E4">
        <w:rPr>
          <w:rFonts w:ascii="Times New Roman" w:hAnsi="Times New Roman" w:cs="Times New Roman"/>
          <w:color w:val="222222"/>
          <w:sz w:val="24"/>
          <w:szCs w:val="24"/>
          <w:highlight w:val="white"/>
        </w:rPr>
        <w:t>role playing</w:t>
      </w:r>
      <w:proofErr w:type="gramEnd"/>
      <w:r w:rsidRPr="009C59E4">
        <w:rPr>
          <w:rFonts w:ascii="Times New Roman" w:hAnsi="Times New Roman" w:cs="Times New Roman"/>
          <w:color w:val="222222"/>
          <w:sz w:val="24"/>
          <w:szCs w:val="24"/>
          <w:highlight w:val="white"/>
        </w:rPr>
        <w:t xml:space="preserve"> game and creativity. </w:t>
      </w:r>
      <w:r w:rsidRPr="009C59E4">
        <w:rPr>
          <w:rFonts w:ascii="Times New Roman" w:hAnsi="Times New Roman" w:cs="Times New Roman"/>
          <w:i/>
          <w:iCs/>
          <w:color w:val="222222"/>
          <w:sz w:val="24"/>
          <w:szCs w:val="24"/>
          <w:highlight w:val="white"/>
        </w:rPr>
        <w:t>Thinking Skills and Creativity</w:t>
      </w:r>
      <w:r w:rsidRPr="009C59E4">
        <w:rPr>
          <w:rFonts w:ascii="Times New Roman" w:hAnsi="Times New Roman" w:cs="Times New Roman"/>
          <w:color w:val="222222"/>
          <w:sz w:val="24"/>
          <w:szCs w:val="24"/>
          <w:highlight w:val="white"/>
        </w:rPr>
        <w:t>, </w:t>
      </w:r>
      <w:r w:rsidRPr="009C59E4">
        <w:rPr>
          <w:rFonts w:ascii="Times New Roman" w:hAnsi="Times New Roman" w:cs="Times New Roman"/>
          <w:i/>
          <w:iCs/>
          <w:color w:val="222222"/>
          <w:sz w:val="24"/>
          <w:szCs w:val="24"/>
          <w:highlight w:val="white"/>
        </w:rPr>
        <w:t>8</w:t>
      </w:r>
      <w:r w:rsidRPr="009C59E4">
        <w:rPr>
          <w:rFonts w:ascii="Times New Roman" w:hAnsi="Times New Roman" w:cs="Times New Roman"/>
          <w:color w:val="222222"/>
          <w:sz w:val="24"/>
          <w:szCs w:val="24"/>
          <w:highlight w:val="white"/>
        </w:rPr>
        <w:t>, 56-</w:t>
      </w:r>
      <w:proofErr w:type="gramStart"/>
      <w:r w:rsidRPr="009C59E4">
        <w:rPr>
          <w:rFonts w:ascii="Times New Roman" w:hAnsi="Times New Roman" w:cs="Times New Roman"/>
          <w:color w:val="222222"/>
          <w:sz w:val="24"/>
          <w:szCs w:val="24"/>
          <w:highlight w:val="white"/>
        </w:rPr>
        <w:t>71.</w:t>
      </w:r>
      <w:r w:rsidR="00620B0A" w:rsidRPr="003937AB">
        <w:rPr>
          <w:rFonts w:ascii="Times New Roman" w:hAnsi="Times New Roman" w:cs="Times New Roman"/>
          <w:color w:val="222222"/>
          <w:sz w:val="24"/>
          <w:szCs w:val="24"/>
          <w:highlight w:val="white"/>
        </w:rPr>
        <w:t>D'Anastasio</w:t>
      </w:r>
      <w:proofErr w:type="gramEnd"/>
      <w:r w:rsidR="00620B0A" w:rsidRPr="003937AB">
        <w:rPr>
          <w:rFonts w:ascii="Times New Roman" w:hAnsi="Times New Roman" w:cs="Times New Roman"/>
          <w:color w:val="222222"/>
          <w:sz w:val="24"/>
          <w:szCs w:val="24"/>
          <w:highlight w:val="white"/>
        </w:rPr>
        <w:t>, C</w:t>
      </w:r>
      <w:r w:rsidR="002D1F5C">
        <w:rPr>
          <w:rFonts w:ascii="Times New Roman" w:hAnsi="Times New Roman" w:cs="Times New Roman"/>
          <w:color w:val="222222"/>
          <w:sz w:val="24"/>
          <w:szCs w:val="24"/>
          <w:highlight w:val="white"/>
        </w:rPr>
        <w:t>.</w:t>
      </w:r>
      <w:r w:rsidR="00620B0A" w:rsidRPr="003937AB">
        <w:rPr>
          <w:rFonts w:ascii="Times New Roman" w:hAnsi="Times New Roman" w:cs="Times New Roman"/>
          <w:color w:val="222222"/>
          <w:sz w:val="24"/>
          <w:szCs w:val="24"/>
          <w:highlight w:val="white"/>
        </w:rPr>
        <w:t xml:space="preserve"> (October 18, 2017). </w:t>
      </w:r>
      <w:hyperlink r:id="rId11" w:history="1">
        <w:r w:rsidR="00620B0A" w:rsidRPr="003937AB">
          <w:rPr>
            <w:rFonts w:ascii="Times New Roman" w:hAnsi="Times New Roman" w:cs="Times New Roman"/>
            <w:color w:val="222222"/>
            <w:sz w:val="24"/>
            <w:szCs w:val="24"/>
            <w:highlight w:val="white"/>
          </w:rPr>
          <w:t>"Dungeons &amp; Dragons Stumbles With Its Revision Of The Game's Major Black Culture"</w:t>
        </w:r>
      </w:hyperlink>
      <w:r w:rsidR="00620B0A" w:rsidRPr="003937AB">
        <w:rPr>
          <w:rFonts w:ascii="Times New Roman" w:hAnsi="Times New Roman" w:cs="Times New Roman"/>
          <w:color w:val="222222"/>
          <w:sz w:val="24"/>
          <w:szCs w:val="24"/>
          <w:highlight w:val="white"/>
        </w:rPr>
        <w:t>. </w:t>
      </w:r>
      <w:proofErr w:type="spellStart"/>
      <w:r w:rsidR="00620B0A" w:rsidRPr="003937AB">
        <w:rPr>
          <w:rFonts w:ascii="Times New Roman" w:hAnsi="Times New Roman" w:cs="Times New Roman"/>
          <w:i/>
          <w:iCs/>
          <w:color w:val="222222"/>
          <w:sz w:val="24"/>
          <w:szCs w:val="24"/>
          <w:highlight w:val="white"/>
        </w:rPr>
        <w:t>Kotaku</w:t>
      </w:r>
      <w:proofErr w:type="spellEnd"/>
      <w:r w:rsidR="00620B0A" w:rsidRPr="003937AB">
        <w:rPr>
          <w:rFonts w:ascii="Times New Roman" w:hAnsi="Times New Roman" w:cs="Times New Roman"/>
          <w:color w:val="222222"/>
          <w:sz w:val="24"/>
          <w:szCs w:val="24"/>
          <w:highlight w:val="white"/>
        </w:rPr>
        <w:t>. Retrieved March 29, 2021</w:t>
      </w:r>
      <w:r w:rsidR="008F22E2">
        <w:rPr>
          <w:rFonts w:ascii="Times New Roman" w:hAnsi="Times New Roman" w:cs="Times New Roman"/>
          <w:color w:val="222222"/>
          <w:sz w:val="24"/>
          <w:szCs w:val="24"/>
          <w:highlight w:val="white"/>
        </w:rPr>
        <w:t xml:space="preserve">: </w:t>
      </w:r>
      <w:r w:rsidR="002C79D1" w:rsidRPr="002C79D1">
        <w:rPr>
          <w:rFonts w:ascii="Times New Roman" w:hAnsi="Times New Roman" w:cs="Times New Roman"/>
          <w:color w:val="222222"/>
          <w:sz w:val="24"/>
          <w:szCs w:val="24"/>
        </w:rPr>
        <w:t>https://kotaku.com/dungeons-dragons-stumbles-with-its-revision-of-the-ga-1819657235</w:t>
      </w:r>
    </w:p>
    <w:p w14:paraId="41B515E0" w14:textId="29C5A9D3" w:rsidR="00C77F69" w:rsidRPr="002A53FB" w:rsidRDefault="006B60EE" w:rsidP="00C77F69">
      <w:pPr>
        <w:spacing w:before="240" w:after="240" w:line="480" w:lineRule="auto"/>
        <w:rPr>
          <w:rFonts w:ascii="Times New Roman" w:hAnsi="Times New Roman" w:cs="Times New Roman"/>
          <w:color w:val="222222"/>
          <w:sz w:val="24"/>
          <w:szCs w:val="24"/>
          <w:highlight w:val="white"/>
        </w:rPr>
      </w:pPr>
      <w:r w:rsidRPr="006B60EE">
        <w:rPr>
          <w:rFonts w:ascii="Times New Roman" w:hAnsi="Times New Roman" w:cs="Times New Roman"/>
          <w:color w:val="222222"/>
          <w:sz w:val="24"/>
          <w:szCs w:val="24"/>
          <w:highlight w:val="white"/>
        </w:rPr>
        <w:t xml:space="preserve">Dare, J., </w:t>
      </w:r>
      <w:proofErr w:type="spellStart"/>
      <w:r w:rsidRPr="006B60EE">
        <w:rPr>
          <w:rFonts w:ascii="Times New Roman" w:hAnsi="Times New Roman" w:cs="Times New Roman"/>
          <w:color w:val="222222"/>
          <w:sz w:val="24"/>
          <w:szCs w:val="24"/>
          <w:highlight w:val="white"/>
        </w:rPr>
        <w:t>Seiver</w:t>
      </w:r>
      <w:proofErr w:type="spellEnd"/>
      <w:r w:rsidRPr="006B60EE">
        <w:rPr>
          <w:rFonts w:ascii="Times New Roman" w:hAnsi="Times New Roman" w:cs="Times New Roman"/>
          <w:color w:val="222222"/>
          <w:sz w:val="24"/>
          <w:szCs w:val="24"/>
          <w:highlight w:val="white"/>
        </w:rPr>
        <w:t xml:space="preserve">, H., Andrew, L., </w:t>
      </w:r>
      <w:proofErr w:type="spellStart"/>
      <w:r w:rsidRPr="006B60EE">
        <w:rPr>
          <w:rFonts w:ascii="Times New Roman" w:hAnsi="Times New Roman" w:cs="Times New Roman"/>
          <w:color w:val="222222"/>
          <w:sz w:val="24"/>
          <w:szCs w:val="24"/>
          <w:highlight w:val="white"/>
        </w:rPr>
        <w:t>Coall</w:t>
      </w:r>
      <w:proofErr w:type="spellEnd"/>
      <w:r w:rsidRPr="006B60EE">
        <w:rPr>
          <w:rFonts w:ascii="Times New Roman" w:hAnsi="Times New Roman" w:cs="Times New Roman"/>
          <w:color w:val="222222"/>
          <w:sz w:val="24"/>
          <w:szCs w:val="24"/>
          <w:highlight w:val="white"/>
        </w:rPr>
        <w:t xml:space="preserve">, D., </w:t>
      </w:r>
      <w:proofErr w:type="spellStart"/>
      <w:r w:rsidRPr="006B60EE">
        <w:rPr>
          <w:rFonts w:ascii="Times New Roman" w:hAnsi="Times New Roman" w:cs="Times New Roman"/>
          <w:color w:val="222222"/>
          <w:sz w:val="24"/>
          <w:szCs w:val="24"/>
          <w:highlight w:val="white"/>
        </w:rPr>
        <w:t>Karthigesu</w:t>
      </w:r>
      <w:proofErr w:type="spellEnd"/>
      <w:r w:rsidRPr="006B60EE">
        <w:rPr>
          <w:rFonts w:ascii="Times New Roman" w:hAnsi="Times New Roman" w:cs="Times New Roman"/>
          <w:color w:val="222222"/>
          <w:sz w:val="24"/>
          <w:szCs w:val="24"/>
          <w:highlight w:val="white"/>
        </w:rPr>
        <w:t>, S., Sim, M., &amp; Boxall, K. (2021). Co-creating visual representations of safe spaces with mental health service users using photovoice and zoom. </w:t>
      </w:r>
      <w:r w:rsidRPr="006B60EE">
        <w:rPr>
          <w:rFonts w:ascii="Times New Roman" w:hAnsi="Times New Roman" w:cs="Times New Roman"/>
          <w:i/>
          <w:iCs/>
          <w:color w:val="222222"/>
          <w:sz w:val="24"/>
          <w:szCs w:val="24"/>
          <w:highlight w:val="white"/>
        </w:rPr>
        <w:t>Methods in Psychology</w:t>
      </w:r>
      <w:r w:rsidRPr="006B60EE">
        <w:rPr>
          <w:rFonts w:ascii="Times New Roman" w:hAnsi="Times New Roman" w:cs="Times New Roman"/>
          <w:color w:val="222222"/>
          <w:sz w:val="24"/>
          <w:szCs w:val="24"/>
          <w:highlight w:val="white"/>
        </w:rPr>
        <w:t>, 100059.</w:t>
      </w:r>
      <w:r>
        <w:rPr>
          <w:rFonts w:ascii="Times New Roman" w:hAnsi="Times New Roman" w:cs="Times New Roman"/>
          <w:color w:val="222222"/>
          <w:sz w:val="24"/>
          <w:szCs w:val="24"/>
          <w:highlight w:val="white"/>
        </w:rPr>
        <w:t xml:space="preserve"> </w:t>
      </w:r>
      <w:r w:rsidR="00E043BF">
        <w:rPr>
          <w:rFonts w:ascii="Times New Roman" w:hAnsi="Times New Roman" w:cs="Times New Roman"/>
          <w:color w:val="222222"/>
          <w:sz w:val="24"/>
          <w:szCs w:val="24"/>
        </w:rPr>
        <w:t>h</w:t>
      </w:r>
      <w:r w:rsidR="00E043BF" w:rsidRPr="00E043BF">
        <w:rPr>
          <w:rFonts w:ascii="Times New Roman" w:hAnsi="Times New Roman" w:cs="Times New Roman"/>
          <w:color w:val="222222"/>
          <w:sz w:val="24"/>
          <w:szCs w:val="24"/>
        </w:rPr>
        <w:t>ttps://doi.org/10.1016/j.metip.2021.100059</w:t>
      </w:r>
    </w:p>
    <w:p w14:paraId="00000045" w14:textId="15454BD3" w:rsidR="00154139" w:rsidRPr="002A53FB" w:rsidRDefault="00BB6AFC" w:rsidP="00C77F69">
      <w:pPr>
        <w:spacing w:before="240" w:after="240" w:line="480" w:lineRule="auto"/>
        <w:rPr>
          <w:rFonts w:ascii="Times New Roman" w:hAnsi="Times New Roman" w:cs="Times New Roman"/>
          <w:color w:val="222222"/>
          <w:sz w:val="24"/>
          <w:szCs w:val="24"/>
          <w:highlight w:val="white"/>
        </w:rPr>
      </w:pPr>
      <w:r w:rsidRPr="002A53FB">
        <w:rPr>
          <w:rFonts w:ascii="Times New Roman" w:hAnsi="Times New Roman" w:cs="Times New Roman"/>
          <w:color w:val="222222"/>
          <w:sz w:val="24"/>
          <w:szCs w:val="24"/>
          <w:highlight w:val="white"/>
        </w:rPr>
        <w:lastRenderedPageBreak/>
        <w:t xml:space="preserve">Enfield, G. (2007). Becoming the hero: The use of role-playing games in psychotherapy. </w:t>
      </w:r>
      <w:r w:rsidRPr="002A53FB">
        <w:rPr>
          <w:rFonts w:ascii="Times New Roman" w:hAnsi="Times New Roman" w:cs="Times New Roman"/>
          <w:i/>
          <w:color w:val="222222"/>
          <w:sz w:val="24"/>
          <w:szCs w:val="24"/>
          <w:highlight w:val="white"/>
        </w:rPr>
        <w:t xml:space="preserve">Using </w:t>
      </w:r>
      <w:r w:rsidR="008F22E2">
        <w:rPr>
          <w:rFonts w:ascii="Times New Roman" w:hAnsi="Times New Roman" w:cs="Times New Roman"/>
          <w:i/>
          <w:color w:val="222222"/>
          <w:sz w:val="24"/>
          <w:szCs w:val="24"/>
          <w:highlight w:val="white"/>
        </w:rPr>
        <w:t>S</w:t>
      </w:r>
      <w:r w:rsidRPr="002A53FB">
        <w:rPr>
          <w:rFonts w:ascii="Times New Roman" w:hAnsi="Times New Roman" w:cs="Times New Roman"/>
          <w:i/>
          <w:color w:val="222222"/>
          <w:sz w:val="24"/>
          <w:szCs w:val="24"/>
          <w:highlight w:val="white"/>
        </w:rPr>
        <w:t xml:space="preserve">uperheroes in </w:t>
      </w:r>
      <w:r w:rsidR="008F22E2">
        <w:rPr>
          <w:rFonts w:ascii="Times New Roman" w:hAnsi="Times New Roman" w:cs="Times New Roman"/>
          <w:i/>
          <w:color w:val="222222"/>
          <w:sz w:val="24"/>
          <w:szCs w:val="24"/>
          <w:highlight w:val="white"/>
        </w:rPr>
        <w:t>C</w:t>
      </w:r>
      <w:r w:rsidR="008F22E2" w:rsidRPr="002A53FB">
        <w:rPr>
          <w:rFonts w:ascii="Times New Roman" w:hAnsi="Times New Roman" w:cs="Times New Roman"/>
          <w:i/>
          <w:color w:val="222222"/>
          <w:sz w:val="24"/>
          <w:szCs w:val="24"/>
          <w:highlight w:val="white"/>
        </w:rPr>
        <w:t>ounselling</w:t>
      </w:r>
      <w:r w:rsidRPr="002A53FB">
        <w:rPr>
          <w:rFonts w:ascii="Times New Roman" w:hAnsi="Times New Roman" w:cs="Times New Roman"/>
          <w:i/>
          <w:color w:val="222222"/>
          <w:sz w:val="24"/>
          <w:szCs w:val="24"/>
          <w:highlight w:val="white"/>
        </w:rPr>
        <w:t xml:space="preserve"> and </w:t>
      </w:r>
      <w:r w:rsidR="008F22E2">
        <w:rPr>
          <w:rFonts w:ascii="Times New Roman" w:hAnsi="Times New Roman" w:cs="Times New Roman"/>
          <w:i/>
          <w:color w:val="222222"/>
          <w:sz w:val="24"/>
          <w:szCs w:val="24"/>
          <w:highlight w:val="white"/>
        </w:rPr>
        <w:t>P</w:t>
      </w:r>
      <w:r w:rsidRPr="002A53FB">
        <w:rPr>
          <w:rFonts w:ascii="Times New Roman" w:hAnsi="Times New Roman" w:cs="Times New Roman"/>
          <w:i/>
          <w:color w:val="222222"/>
          <w:sz w:val="24"/>
          <w:szCs w:val="24"/>
          <w:highlight w:val="white"/>
        </w:rPr>
        <w:t xml:space="preserve">lay </w:t>
      </w:r>
      <w:r w:rsidR="008F22E2">
        <w:rPr>
          <w:rFonts w:ascii="Times New Roman" w:hAnsi="Times New Roman" w:cs="Times New Roman"/>
          <w:i/>
          <w:color w:val="222222"/>
          <w:sz w:val="24"/>
          <w:szCs w:val="24"/>
          <w:highlight w:val="white"/>
        </w:rPr>
        <w:t>T</w:t>
      </w:r>
      <w:r w:rsidRPr="002A53FB">
        <w:rPr>
          <w:rFonts w:ascii="Times New Roman" w:hAnsi="Times New Roman" w:cs="Times New Roman"/>
          <w:i/>
          <w:color w:val="222222"/>
          <w:sz w:val="24"/>
          <w:szCs w:val="24"/>
          <w:highlight w:val="white"/>
        </w:rPr>
        <w:t>herapy</w:t>
      </w:r>
      <w:r w:rsidRPr="002A53FB">
        <w:rPr>
          <w:rFonts w:ascii="Times New Roman" w:hAnsi="Times New Roman" w:cs="Times New Roman"/>
          <w:color w:val="222222"/>
          <w:sz w:val="24"/>
          <w:szCs w:val="24"/>
          <w:highlight w:val="white"/>
        </w:rPr>
        <w:t>, 227-241.</w:t>
      </w:r>
    </w:p>
    <w:p w14:paraId="76ECA2EC" w14:textId="5F1E70A9" w:rsidR="00B444B8" w:rsidRDefault="00E043BF" w:rsidP="003937AB">
      <w:pPr>
        <w:spacing w:before="240" w:after="240" w:line="480" w:lineRule="auto"/>
        <w:rPr>
          <w:rFonts w:ascii="Times New Roman" w:hAnsi="Times New Roman" w:cs="Times New Roman"/>
          <w:color w:val="222222"/>
          <w:sz w:val="24"/>
          <w:szCs w:val="24"/>
          <w:highlight w:val="white"/>
        </w:rPr>
      </w:pPr>
      <w:r w:rsidRPr="00E043BF">
        <w:rPr>
          <w:rFonts w:ascii="Times New Roman" w:hAnsi="Times New Roman" w:cs="Times New Roman"/>
          <w:color w:val="222222"/>
          <w:sz w:val="24"/>
          <w:szCs w:val="24"/>
          <w:highlight w:val="white"/>
        </w:rPr>
        <w:t>Evans, M. L., Lindauer, M., &amp; Farrell, M. E. (2020). A pandemic within a pandemic—Intimate partner violence during Covid-19. </w:t>
      </w:r>
      <w:r w:rsidRPr="00831FEF">
        <w:rPr>
          <w:rFonts w:ascii="Times New Roman" w:hAnsi="Times New Roman" w:cs="Times New Roman"/>
          <w:i/>
          <w:iCs/>
          <w:color w:val="222222"/>
          <w:sz w:val="24"/>
          <w:szCs w:val="24"/>
          <w:highlight w:val="white"/>
        </w:rPr>
        <w:t xml:space="preserve">New England </w:t>
      </w:r>
      <w:r w:rsidR="00831FEF" w:rsidRPr="003937AB">
        <w:rPr>
          <w:rFonts w:ascii="Times New Roman" w:hAnsi="Times New Roman" w:cs="Times New Roman"/>
          <w:i/>
          <w:iCs/>
          <w:color w:val="222222"/>
          <w:sz w:val="24"/>
          <w:szCs w:val="24"/>
          <w:highlight w:val="white"/>
        </w:rPr>
        <w:t>J</w:t>
      </w:r>
      <w:r w:rsidRPr="00831FEF">
        <w:rPr>
          <w:rFonts w:ascii="Times New Roman" w:hAnsi="Times New Roman" w:cs="Times New Roman"/>
          <w:i/>
          <w:iCs/>
          <w:color w:val="222222"/>
          <w:sz w:val="24"/>
          <w:szCs w:val="24"/>
          <w:highlight w:val="white"/>
        </w:rPr>
        <w:t xml:space="preserve">ournal of </w:t>
      </w:r>
      <w:r w:rsidR="00831FEF" w:rsidRPr="003937AB">
        <w:rPr>
          <w:rFonts w:ascii="Times New Roman" w:hAnsi="Times New Roman" w:cs="Times New Roman"/>
          <w:i/>
          <w:iCs/>
          <w:color w:val="222222"/>
          <w:sz w:val="24"/>
          <w:szCs w:val="24"/>
          <w:highlight w:val="white"/>
        </w:rPr>
        <w:t>M</w:t>
      </w:r>
      <w:r w:rsidRPr="00831FEF">
        <w:rPr>
          <w:rFonts w:ascii="Times New Roman" w:hAnsi="Times New Roman" w:cs="Times New Roman"/>
          <w:i/>
          <w:iCs/>
          <w:color w:val="222222"/>
          <w:sz w:val="24"/>
          <w:szCs w:val="24"/>
          <w:highlight w:val="white"/>
        </w:rPr>
        <w:t>edicine</w:t>
      </w:r>
      <w:r w:rsidRPr="003937AB">
        <w:rPr>
          <w:rFonts w:ascii="Times New Roman" w:hAnsi="Times New Roman" w:cs="Times New Roman"/>
          <w:i/>
          <w:iCs/>
          <w:color w:val="222222"/>
          <w:sz w:val="24"/>
          <w:szCs w:val="24"/>
          <w:highlight w:val="white"/>
        </w:rPr>
        <w:t>, </w:t>
      </w:r>
      <w:r w:rsidRPr="00831FEF">
        <w:rPr>
          <w:rFonts w:ascii="Times New Roman" w:hAnsi="Times New Roman" w:cs="Times New Roman"/>
          <w:i/>
          <w:iCs/>
          <w:color w:val="222222"/>
          <w:sz w:val="24"/>
          <w:szCs w:val="24"/>
          <w:highlight w:val="white"/>
        </w:rPr>
        <w:t>383</w:t>
      </w:r>
      <w:r w:rsidRPr="003937AB">
        <w:rPr>
          <w:rFonts w:ascii="Times New Roman" w:hAnsi="Times New Roman" w:cs="Times New Roman"/>
          <w:i/>
          <w:iCs/>
          <w:color w:val="222222"/>
          <w:sz w:val="24"/>
          <w:szCs w:val="24"/>
          <w:highlight w:val="white"/>
        </w:rPr>
        <w:t xml:space="preserve">(24), </w:t>
      </w:r>
      <w:r w:rsidRPr="00E043BF">
        <w:rPr>
          <w:rFonts w:ascii="Times New Roman" w:hAnsi="Times New Roman" w:cs="Times New Roman"/>
          <w:color w:val="222222"/>
          <w:sz w:val="24"/>
          <w:szCs w:val="24"/>
          <w:highlight w:val="white"/>
        </w:rPr>
        <w:t>2302-2304.</w:t>
      </w:r>
      <w:r w:rsidR="00BB6AFC" w:rsidRPr="002A53FB">
        <w:rPr>
          <w:rFonts w:ascii="Times New Roman" w:hAnsi="Times New Roman" w:cs="Times New Roman"/>
          <w:color w:val="222222"/>
          <w:sz w:val="24"/>
          <w:szCs w:val="24"/>
          <w:highlight w:val="white"/>
        </w:rPr>
        <w:t xml:space="preserve"> </w:t>
      </w:r>
      <w:hyperlink r:id="rId12" w:history="1">
        <w:r w:rsidR="007D6182" w:rsidRPr="003937AB">
          <w:rPr>
            <w:color w:val="222222"/>
            <w:highlight w:val="white"/>
          </w:rPr>
          <w:t>https://doi.org/10.1056/nejmp2024046</w:t>
        </w:r>
      </w:hyperlink>
    </w:p>
    <w:p w14:paraId="5061A95E" w14:textId="5A26D93E" w:rsidR="007D6182" w:rsidRDefault="007D6182">
      <w:pPr>
        <w:spacing w:before="240" w:after="240" w:line="480" w:lineRule="auto"/>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Ferguson, C. J. (</w:t>
      </w:r>
      <w:r w:rsidR="007420B6">
        <w:rPr>
          <w:rFonts w:ascii="Times New Roman" w:hAnsi="Times New Roman" w:cs="Times New Roman"/>
          <w:color w:val="222222"/>
          <w:sz w:val="24"/>
          <w:szCs w:val="24"/>
          <w:highlight w:val="white"/>
        </w:rPr>
        <w:t>2022</w:t>
      </w:r>
      <w:r>
        <w:rPr>
          <w:rFonts w:ascii="Times New Roman" w:hAnsi="Times New Roman" w:cs="Times New Roman"/>
          <w:color w:val="222222"/>
          <w:sz w:val="24"/>
          <w:szCs w:val="24"/>
          <w:highlight w:val="white"/>
        </w:rPr>
        <w:t xml:space="preserve">). </w:t>
      </w:r>
      <w:r w:rsidR="00661D9D">
        <w:rPr>
          <w:rFonts w:ascii="Times New Roman" w:hAnsi="Times New Roman" w:cs="Times New Roman"/>
          <w:color w:val="222222"/>
          <w:sz w:val="24"/>
          <w:szCs w:val="24"/>
          <w:highlight w:val="white"/>
        </w:rPr>
        <w:t xml:space="preserve">Are orcs racist? Dungeons and Dragons, ethnocentrism, anxiety, and the depiction of “evil” monsters. </w:t>
      </w:r>
      <w:r w:rsidR="00B444B8" w:rsidRPr="003937AB">
        <w:rPr>
          <w:rFonts w:ascii="Times New Roman" w:hAnsi="Times New Roman" w:cs="Times New Roman"/>
          <w:i/>
          <w:iCs/>
          <w:color w:val="222222"/>
          <w:sz w:val="24"/>
          <w:szCs w:val="24"/>
          <w:highlight w:val="white"/>
        </w:rPr>
        <w:t>Current Psychology</w:t>
      </w:r>
      <w:r w:rsidR="00B444B8">
        <w:rPr>
          <w:rFonts w:ascii="Times New Roman" w:hAnsi="Times New Roman" w:cs="Times New Roman"/>
          <w:color w:val="222222"/>
          <w:sz w:val="24"/>
          <w:szCs w:val="24"/>
          <w:highlight w:val="white"/>
        </w:rPr>
        <w:t xml:space="preserve">. </w:t>
      </w:r>
      <w:hyperlink r:id="rId13" w:history="1">
        <w:r w:rsidR="00BF77EE" w:rsidRPr="003937AB">
          <w:rPr>
            <w:rStyle w:val="Hyperlink"/>
            <w:rFonts w:ascii="Times New Roman" w:hAnsi="Times New Roman" w:cs="Times New Roman"/>
            <w:sz w:val="24"/>
            <w:szCs w:val="24"/>
            <w:highlight w:val="white"/>
          </w:rPr>
          <w:t>https://doi.org/10.1007/s12144-021-02551-4</w:t>
        </w:r>
      </w:hyperlink>
    </w:p>
    <w:p w14:paraId="243D56F0" w14:textId="10BB6CB7" w:rsidR="00333D34" w:rsidRDefault="00333D34">
      <w:pPr>
        <w:spacing w:before="240" w:after="240" w:line="480" w:lineRule="auto"/>
        <w:rPr>
          <w:rFonts w:ascii="Times New Roman" w:hAnsi="Times New Roman" w:cs="Times New Roman"/>
          <w:color w:val="222222"/>
          <w:sz w:val="24"/>
          <w:szCs w:val="24"/>
          <w:highlight w:val="white"/>
        </w:rPr>
      </w:pPr>
      <w:r w:rsidRPr="00333D34">
        <w:rPr>
          <w:rFonts w:ascii="Times New Roman" w:hAnsi="Times New Roman" w:cs="Times New Roman"/>
          <w:color w:val="222222"/>
          <w:sz w:val="24"/>
          <w:szCs w:val="24"/>
          <w:highlight w:val="white"/>
        </w:rPr>
        <w:t>Garcia, A. (2017). Privilege, power, and Dungeons &amp; Dragons: How systems shape racial and gender identities in tabletop role-playing games. </w:t>
      </w:r>
      <w:r w:rsidRPr="00333D34">
        <w:rPr>
          <w:rFonts w:ascii="Times New Roman" w:hAnsi="Times New Roman" w:cs="Times New Roman"/>
          <w:i/>
          <w:iCs/>
          <w:color w:val="222222"/>
          <w:sz w:val="24"/>
          <w:szCs w:val="24"/>
          <w:highlight w:val="white"/>
        </w:rPr>
        <w:t>Mind, Culture, and Activity</w:t>
      </w:r>
      <w:r w:rsidRPr="00333D34">
        <w:rPr>
          <w:rFonts w:ascii="Times New Roman" w:hAnsi="Times New Roman" w:cs="Times New Roman"/>
          <w:color w:val="222222"/>
          <w:sz w:val="24"/>
          <w:szCs w:val="24"/>
          <w:highlight w:val="white"/>
        </w:rPr>
        <w:t>, </w:t>
      </w:r>
      <w:r w:rsidRPr="00333D34">
        <w:rPr>
          <w:rFonts w:ascii="Times New Roman" w:hAnsi="Times New Roman" w:cs="Times New Roman"/>
          <w:i/>
          <w:iCs/>
          <w:color w:val="222222"/>
          <w:sz w:val="24"/>
          <w:szCs w:val="24"/>
          <w:highlight w:val="white"/>
        </w:rPr>
        <w:t>24</w:t>
      </w:r>
      <w:r w:rsidRPr="00333D34">
        <w:rPr>
          <w:rFonts w:ascii="Times New Roman" w:hAnsi="Times New Roman" w:cs="Times New Roman"/>
          <w:color w:val="222222"/>
          <w:sz w:val="24"/>
          <w:szCs w:val="24"/>
          <w:highlight w:val="white"/>
        </w:rPr>
        <w:t>(3), 232-246.</w:t>
      </w:r>
    </w:p>
    <w:p w14:paraId="00000047" w14:textId="6DDB0477" w:rsidR="00154139" w:rsidRPr="003937AB" w:rsidRDefault="00BF77EE" w:rsidP="00C77F69">
      <w:pPr>
        <w:spacing w:before="240" w:after="240" w:line="480" w:lineRule="auto"/>
        <w:rPr>
          <w:rFonts w:ascii="Times New Roman" w:hAnsi="Times New Roman" w:cs="Times New Roman"/>
          <w:color w:val="222222"/>
          <w:sz w:val="24"/>
          <w:szCs w:val="24"/>
          <w:highlight w:val="white"/>
        </w:rPr>
      </w:pPr>
      <w:proofErr w:type="spellStart"/>
      <w:r w:rsidRPr="003937AB">
        <w:rPr>
          <w:rFonts w:ascii="Times New Roman" w:hAnsi="Times New Roman" w:cs="Times New Roman"/>
          <w:color w:val="222222"/>
          <w:sz w:val="24"/>
          <w:szCs w:val="24"/>
          <w:highlight w:val="white"/>
        </w:rPr>
        <w:t>Grundhauser</w:t>
      </w:r>
      <w:proofErr w:type="spellEnd"/>
      <w:r w:rsidRPr="003937AB">
        <w:rPr>
          <w:rFonts w:ascii="Times New Roman" w:hAnsi="Times New Roman" w:cs="Times New Roman"/>
          <w:color w:val="222222"/>
          <w:sz w:val="24"/>
          <w:szCs w:val="24"/>
          <w:highlight w:val="white"/>
        </w:rPr>
        <w:t>, E</w:t>
      </w:r>
      <w:r w:rsidR="002D1F5C">
        <w:rPr>
          <w:rFonts w:ascii="Times New Roman" w:hAnsi="Times New Roman" w:cs="Times New Roman"/>
          <w:color w:val="222222"/>
          <w:sz w:val="24"/>
          <w:szCs w:val="24"/>
          <w:highlight w:val="white"/>
        </w:rPr>
        <w:t>.</w:t>
      </w:r>
      <w:r w:rsidRPr="003937AB">
        <w:rPr>
          <w:rFonts w:ascii="Times New Roman" w:hAnsi="Times New Roman" w:cs="Times New Roman"/>
          <w:color w:val="222222"/>
          <w:sz w:val="24"/>
          <w:szCs w:val="24"/>
          <w:highlight w:val="white"/>
        </w:rPr>
        <w:t xml:space="preserve"> (March 4, 2016). </w:t>
      </w:r>
      <w:hyperlink r:id="rId14" w:history="1">
        <w:r w:rsidRPr="003937AB">
          <w:rPr>
            <w:rFonts w:ascii="Times New Roman" w:hAnsi="Times New Roman" w:cs="Times New Roman"/>
            <w:color w:val="222222"/>
            <w:sz w:val="24"/>
            <w:szCs w:val="24"/>
            <w:highlight w:val="white"/>
          </w:rPr>
          <w:t>"The 1980s Media Panic Over Dungeons &amp; Dragons"</w:t>
        </w:r>
      </w:hyperlink>
      <w:r w:rsidRPr="003937AB">
        <w:rPr>
          <w:rFonts w:ascii="Times New Roman" w:hAnsi="Times New Roman" w:cs="Times New Roman"/>
          <w:color w:val="222222"/>
          <w:sz w:val="24"/>
          <w:szCs w:val="24"/>
          <w:highlight w:val="white"/>
        </w:rPr>
        <w:t>. Atlas Obscura. Retrieved </w:t>
      </w:r>
      <w:r w:rsidR="002D1F5C">
        <w:rPr>
          <w:rFonts w:ascii="Times New Roman" w:hAnsi="Times New Roman" w:cs="Times New Roman"/>
          <w:color w:val="222222"/>
          <w:sz w:val="24"/>
          <w:szCs w:val="24"/>
          <w:highlight w:val="white"/>
        </w:rPr>
        <w:t>March</w:t>
      </w:r>
      <w:r w:rsidRPr="003937AB">
        <w:rPr>
          <w:rFonts w:ascii="Times New Roman" w:hAnsi="Times New Roman" w:cs="Times New Roman"/>
          <w:color w:val="222222"/>
          <w:sz w:val="24"/>
          <w:szCs w:val="24"/>
          <w:highlight w:val="white"/>
        </w:rPr>
        <w:t xml:space="preserve"> 2</w:t>
      </w:r>
      <w:r w:rsidR="002D1F5C">
        <w:rPr>
          <w:rFonts w:ascii="Times New Roman" w:hAnsi="Times New Roman" w:cs="Times New Roman"/>
          <w:color w:val="222222"/>
          <w:sz w:val="24"/>
          <w:szCs w:val="24"/>
          <w:highlight w:val="white"/>
        </w:rPr>
        <w:t>9</w:t>
      </w:r>
      <w:r w:rsidRPr="003937AB">
        <w:rPr>
          <w:rFonts w:ascii="Times New Roman" w:hAnsi="Times New Roman" w:cs="Times New Roman"/>
          <w:color w:val="222222"/>
          <w:sz w:val="24"/>
          <w:szCs w:val="24"/>
          <w:highlight w:val="white"/>
        </w:rPr>
        <w:t>, 202</w:t>
      </w:r>
      <w:r w:rsidR="002D1F5C">
        <w:rPr>
          <w:rFonts w:ascii="Times New Roman" w:hAnsi="Times New Roman" w:cs="Times New Roman"/>
          <w:color w:val="222222"/>
          <w:sz w:val="24"/>
          <w:szCs w:val="24"/>
          <w:highlight w:val="white"/>
        </w:rPr>
        <w:t xml:space="preserve">1: </w:t>
      </w:r>
      <w:r w:rsidR="002D1F5C" w:rsidRPr="002D1F5C">
        <w:rPr>
          <w:rFonts w:ascii="Times New Roman" w:hAnsi="Times New Roman" w:cs="Times New Roman"/>
          <w:color w:val="222222"/>
          <w:sz w:val="24"/>
          <w:szCs w:val="24"/>
        </w:rPr>
        <w:t>https://www.atlasobscura.com/articles/the-1980s-media-panic-over-dungeons-dragons</w:t>
      </w:r>
      <w:r w:rsidR="00BB6AFC" w:rsidRPr="003937AB">
        <w:rPr>
          <w:rFonts w:ascii="Times New Roman" w:hAnsi="Times New Roman" w:cs="Times New Roman"/>
          <w:color w:val="222222"/>
          <w:sz w:val="24"/>
          <w:szCs w:val="24"/>
          <w:highlight w:val="white"/>
        </w:rPr>
        <w:t xml:space="preserve">Hall, C. (2015). </w:t>
      </w:r>
      <w:r w:rsidR="00BB6AFC" w:rsidRPr="00831FEF">
        <w:rPr>
          <w:rFonts w:ascii="Times New Roman" w:hAnsi="Times New Roman" w:cs="Times New Roman"/>
          <w:i/>
          <w:color w:val="222222"/>
          <w:sz w:val="24"/>
          <w:szCs w:val="24"/>
        </w:rPr>
        <w:t>Tabletop role-playing game characters: A transdisciplinary and autoethnographic examination of their function and importance</w:t>
      </w:r>
      <w:r w:rsidR="00BB6AFC" w:rsidRPr="003937AB">
        <w:rPr>
          <w:rFonts w:ascii="Times New Roman" w:hAnsi="Times New Roman" w:cs="Times New Roman"/>
          <w:color w:val="222222"/>
          <w:sz w:val="24"/>
          <w:szCs w:val="24"/>
          <w:highlight w:val="white"/>
        </w:rPr>
        <w:t xml:space="preserve">. </w:t>
      </w:r>
      <w:r w:rsidR="00961A96" w:rsidRPr="003937AB">
        <w:rPr>
          <w:rFonts w:ascii="Times New Roman" w:hAnsi="Times New Roman" w:cs="Times New Roman"/>
          <w:color w:val="222222"/>
          <w:sz w:val="24"/>
          <w:szCs w:val="24"/>
          <w:highlight w:val="white"/>
        </w:rPr>
        <w:t>[Publication N</w:t>
      </w:r>
      <w:r w:rsidR="00E94A3C" w:rsidRPr="003937AB">
        <w:rPr>
          <w:rFonts w:ascii="Times New Roman" w:hAnsi="Times New Roman" w:cs="Times New Roman"/>
          <w:color w:val="222222"/>
          <w:sz w:val="24"/>
          <w:szCs w:val="24"/>
          <w:highlight w:val="white"/>
        </w:rPr>
        <w:t>o</w:t>
      </w:r>
      <w:r w:rsidR="00961A96" w:rsidRPr="003937AB">
        <w:rPr>
          <w:rFonts w:ascii="Times New Roman" w:hAnsi="Times New Roman" w:cs="Times New Roman"/>
          <w:color w:val="222222"/>
          <w:sz w:val="24"/>
          <w:szCs w:val="24"/>
          <w:highlight w:val="white"/>
        </w:rPr>
        <w:t xml:space="preserve">. 3743712. Doctoral thesis, The </w:t>
      </w:r>
      <w:r w:rsidR="00BB6AFC" w:rsidRPr="003937AB">
        <w:rPr>
          <w:rFonts w:ascii="Times New Roman" w:hAnsi="Times New Roman" w:cs="Times New Roman"/>
          <w:color w:val="222222"/>
          <w:sz w:val="24"/>
          <w:szCs w:val="24"/>
          <w:highlight w:val="white"/>
        </w:rPr>
        <w:t>California Institute of Integral Studies</w:t>
      </w:r>
      <w:r w:rsidR="00961A96" w:rsidRPr="003937AB">
        <w:rPr>
          <w:rFonts w:ascii="Times New Roman" w:hAnsi="Times New Roman" w:cs="Times New Roman"/>
          <w:color w:val="222222"/>
          <w:sz w:val="24"/>
          <w:szCs w:val="24"/>
          <w:highlight w:val="white"/>
        </w:rPr>
        <w:t>]. ProQuest Dissertations and Theses Global.</w:t>
      </w:r>
    </w:p>
    <w:p w14:paraId="00000048" w14:textId="40CF8FB8" w:rsidR="00154139" w:rsidRDefault="00BB6AFC" w:rsidP="00C77F69">
      <w:pPr>
        <w:spacing w:before="240" w:after="240" w:line="480" w:lineRule="auto"/>
        <w:rPr>
          <w:rFonts w:ascii="Times New Roman" w:hAnsi="Times New Roman" w:cs="Times New Roman"/>
          <w:color w:val="222222"/>
          <w:sz w:val="24"/>
          <w:szCs w:val="24"/>
          <w:highlight w:val="white"/>
        </w:rPr>
      </w:pPr>
      <w:r w:rsidRPr="002A53FB">
        <w:rPr>
          <w:rFonts w:ascii="Times New Roman" w:hAnsi="Times New Roman" w:cs="Times New Roman"/>
          <w:color w:val="222222"/>
          <w:sz w:val="24"/>
          <w:szCs w:val="24"/>
          <w:highlight w:val="white"/>
        </w:rPr>
        <w:t xml:space="preserve">Hazel, A. (2021, November 29). </w:t>
      </w:r>
      <w:r w:rsidRPr="002A53FB">
        <w:rPr>
          <w:rFonts w:ascii="Times New Roman" w:hAnsi="Times New Roman" w:cs="Times New Roman"/>
          <w:i/>
          <w:color w:val="222222"/>
          <w:sz w:val="24"/>
          <w:szCs w:val="24"/>
          <w:highlight w:val="white"/>
        </w:rPr>
        <w:t>‘A safe haven’: how Dungeons &amp; Dragons is slaying social anxiety</w:t>
      </w:r>
      <w:r w:rsidR="00961A96">
        <w:rPr>
          <w:rFonts w:ascii="Times New Roman" w:hAnsi="Times New Roman" w:cs="Times New Roman"/>
          <w:i/>
          <w:color w:val="222222"/>
          <w:sz w:val="24"/>
          <w:szCs w:val="24"/>
          <w:highlight w:val="white"/>
        </w:rPr>
        <w:t xml:space="preserve">. </w:t>
      </w:r>
      <w:r w:rsidR="00E043BF">
        <w:rPr>
          <w:rFonts w:ascii="Times New Roman" w:hAnsi="Times New Roman" w:cs="Times New Roman"/>
          <w:color w:val="222222"/>
          <w:sz w:val="24"/>
          <w:szCs w:val="24"/>
          <w:highlight w:val="white"/>
        </w:rPr>
        <w:t>Retrieved from</w:t>
      </w:r>
      <w:r w:rsidRPr="002A53FB">
        <w:rPr>
          <w:rFonts w:ascii="Times New Roman" w:hAnsi="Times New Roman" w:cs="Times New Roman"/>
          <w:i/>
          <w:color w:val="222222"/>
          <w:sz w:val="24"/>
          <w:szCs w:val="24"/>
          <w:highlight w:val="white"/>
        </w:rPr>
        <w:t xml:space="preserve"> </w:t>
      </w:r>
      <w:hyperlink r:id="rId15" w:history="1">
        <w:r w:rsidR="009C59E4" w:rsidRPr="000F3841">
          <w:rPr>
            <w:rStyle w:val="Hyperlink"/>
            <w:rFonts w:ascii="Times New Roman" w:hAnsi="Times New Roman" w:cs="Times New Roman"/>
            <w:sz w:val="24"/>
            <w:szCs w:val="24"/>
            <w:highlight w:val="white"/>
          </w:rPr>
          <w:t>https://amp.theguardian.com/games/2021/nov/30/a-safe-haven-how-dungeons-dragons-is-slaying-social-anxiety</w:t>
        </w:r>
      </w:hyperlink>
      <w:r w:rsidR="009C59E4">
        <w:rPr>
          <w:rFonts w:ascii="Times New Roman" w:hAnsi="Times New Roman" w:cs="Times New Roman"/>
          <w:color w:val="222222"/>
          <w:sz w:val="24"/>
          <w:szCs w:val="24"/>
          <w:highlight w:val="white"/>
        </w:rPr>
        <w:t>.</w:t>
      </w:r>
    </w:p>
    <w:p w14:paraId="5D64349F" w14:textId="77777777" w:rsidR="009C59E4" w:rsidRPr="009C59E4" w:rsidRDefault="009C59E4" w:rsidP="009C59E4">
      <w:pPr>
        <w:spacing w:before="240" w:after="240" w:line="480" w:lineRule="auto"/>
        <w:rPr>
          <w:rFonts w:ascii="Times New Roman" w:hAnsi="Times New Roman" w:cs="Times New Roman"/>
          <w:color w:val="222222"/>
          <w:sz w:val="24"/>
          <w:szCs w:val="24"/>
          <w:highlight w:val="white"/>
        </w:rPr>
      </w:pPr>
      <w:r w:rsidRPr="009C59E4">
        <w:rPr>
          <w:rFonts w:ascii="Times New Roman" w:hAnsi="Times New Roman" w:cs="Times New Roman"/>
          <w:color w:val="222222"/>
          <w:sz w:val="24"/>
          <w:szCs w:val="24"/>
          <w:highlight w:val="white"/>
        </w:rPr>
        <w:t>Henrich, S., &amp; Worthington, R. (2021). Let Your Clients Fight Dragons: A Rapid Evidence Assessment regarding the Therapeutic Utility of ‘Dungeons &amp; Dragons’. </w:t>
      </w:r>
      <w:r w:rsidRPr="009C59E4">
        <w:rPr>
          <w:rFonts w:ascii="Times New Roman" w:hAnsi="Times New Roman" w:cs="Times New Roman"/>
          <w:i/>
          <w:iCs/>
          <w:color w:val="222222"/>
          <w:sz w:val="24"/>
          <w:szCs w:val="24"/>
          <w:highlight w:val="white"/>
        </w:rPr>
        <w:t>Journal of Creativity in Mental Health</w:t>
      </w:r>
      <w:r w:rsidRPr="009C59E4">
        <w:rPr>
          <w:rFonts w:ascii="Times New Roman" w:hAnsi="Times New Roman" w:cs="Times New Roman"/>
          <w:color w:val="222222"/>
          <w:sz w:val="24"/>
          <w:szCs w:val="24"/>
          <w:highlight w:val="white"/>
        </w:rPr>
        <w:t>, 1-19.</w:t>
      </w:r>
    </w:p>
    <w:p w14:paraId="04852CB2" w14:textId="77777777" w:rsidR="00730270" w:rsidRPr="00730270" w:rsidRDefault="00730270" w:rsidP="00730270">
      <w:pPr>
        <w:spacing w:before="240" w:after="240" w:line="480" w:lineRule="auto"/>
        <w:rPr>
          <w:rFonts w:ascii="Times New Roman" w:hAnsi="Times New Roman" w:cs="Times New Roman"/>
          <w:color w:val="222222"/>
          <w:sz w:val="24"/>
          <w:szCs w:val="24"/>
          <w:highlight w:val="white"/>
        </w:rPr>
      </w:pPr>
      <w:r w:rsidRPr="00730270">
        <w:rPr>
          <w:rFonts w:ascii="Times New Roman" w:hAnsi="Times New Roman" w:cs="Times New Roman"/>
          <w:color w:val="222222"/>
          <w:sz w:val="24"/>
          <w:szCs w:val="24"/>
          <w:highlight w:val="white"/>
        </w:rPr>
        <w:lastRenderedPageBreak/>
        <w:t>Hollander, A. T. (2021). Blessed Are the Legend-Makers: Experimentation as Edification in Dungeons &amp; Dragons. </w:t>
      </w:r>
      <w:r w:rsidRPr="00730270">
        <w:rPr>
          <w:rFonts w:ascii="Times New Roman" w:hAnsi="Times New Roman" w:cs="Times New Roman"/>
          <w:i/>
          <w:iCs/>
          <w:color w:val="222222"/>
          <w:sz w:val="24"/>
          <w:szCs w:val="24"/>
          <w:highlight w:val="white"/>
        </w:rPr>
        <w:t>Political Theology</w:t>
      </w:r>
      <w:r w:rsidRPr="00730270">
        <w:rPr>
          <w:rFonts w:ascii="Times New Roman" w:hAnsi="Times New Roman" w:cs="Times New Roman"/>
          <w:color w:val="222222"/>
          <w:sz w:val="24"/>
          <w:szCs w:val="24"/>
          <w:highlight w:val="white"/>
        </w:rPr>
        <w:t>, </w:t>
      </w:r>
      <w:r w:rsidRPr="00730270">
        <w:rPr>
          <w:rFonts w:ascii="Times New Roman" w:hAnsi="Times New Roman" w:cs="Times New Roman"/>
          <w:i/>
          <w:iCs/>
          <w:color w:val="222222"/>
          <w:sz w:val="24"/>
          <w:szCs w:val="24"/>
          <w:highlight w:val="white"/>
        </w:rPr>
        <w:t>22</w:t>
      </w:r>
      <w:r w:rsidRPr="00730270">
        <w:rPr>
          <w:rFonts w:ascii="Times New Roman" w:hAnsi="Times New Roman" w:cs="Times New Roman"/>
          <w:color w:val="222222"/>
          <w:sz w:val="24"/>
          <w:szCs w:val="24"/>
          <w:highlight w:val="white"/>
        </w:rPr>
        <w:t>(4), 316-331.</w:t>
      </w:r>
    </w:p>
    <w:p w14:paraId="00000049" w14:textId="12BAEAED" w:rsidR="00154139" w:rsidRPr="002A53FB" w:rsidRDefault="00BB6AFC" w:rsidP="00C77F69">
      <w:pPr>
        <w:spacing w:before="240" w:after="240" w:line="480" w:lineRule="auto"/>
        <w:rPr>
          <w:rFonts w:ascii="Times New Roman" w:hAnsi="Times New Roman" w:cs="Times New Roman"/>
          <w:color w:val="1155CC"/>
          <w:sz w:val="24"/>
          <w:szCs w:val="24"/>
          <w:highlight w:val="white"/>
          <w:u w:val="single"/>
        </w:rPr>
      </w:pPr>
      <w:r w:rsidRPr="002A53FB">
        <w:rPr>
          <w:rFonts w:ascii="Times New Roman" w:hAnsi="Times New Roman" w:cs="Times New Roman"/>
          <w:color w:val="222222"/>
          <w:sz w:val="24"/>
          <w:szCs w:val="24"/>
          <w:highlight w:val="white"/>
        </w:rPr>
        <w:t xml:space="preserve">Hughes, G. (2021, July 03) </w:t>
      </w:r>
      <w:r w:rsidRPr="002A53FB">
        <w:rPr>
          <w:rFonts w:ascii="Times New Roman" w:hAnsi="Times New Roman" w:cs="Times New Roman"/>
          <w:i/>
          <w:color w:val="222222"/>
          <w:sz w:val="24"/>
          <w:szCs w:val="24"/>
          <w:highlight w:val="white"/>
        </w:rPr>
        <w:t>COVID-19: Dungeons and Dragons got us through lockdown</w:t>
      </w:r>
      <w:r w:rsidR="00961A96">
        <w:rPr>
          <w:rFonts w:ascii="Times New Roman" w:hAnsi="Times New Roman" w:cs="Times New Roman"/>
          <w:i/>
          <w:color w:val="222222"/>
          <w:sz w:val="24"/>
          <w:szCs w:val="24"/>
        </w:rPr>
        <w:t>.</w:t>
      </w:r>
      <w:hyperlink r:id="rId16">
        <w:r w:rsidRPr="002A53FB">
          <w:rPr>
            <w:rFonts w:ascii="Times New Roman" w:hAnsi="Times New Roman" w:cs="Times New Roman"/>
            <w:i/>
            <w:sz w:val="24"/>
            <w:szCs w:val="24"/>
            <w:highlight w:val="white"/>
            <w:u w:val="single"/>
          </w:rPr>
          <w:t xml:space="preserve"> </w:t>
        </w:r>
      </w:hyperlink>
      <w:r w:rsidR="00E043BF" w:rsidRPr="00E043BF">
        <w:rPr>
          <w:rFonts w:ascii="Times New Roman" w:hAnsi="Times New Roman" w:cs="Times New Roman"/>
          <w:color w:val="222222"/>
          <w:sz w:val="24"/>
          <w:szCs w:val="24"/>
          <w:highlight w:val="white"/>
        </w:rPr>
        <w:t xml:space="preserve"> </w:t>
      </w:r>
      <w:r w:rsidR="00E043BF">
        <w:rPr>
          <w:rFonts w:ascii="Times New Roman" w:hAnsi="Times New Roman" w:cs="Times New Roman"/>
          <w:color w:val="222222"/>
          <w:sz w:val="24"/>
          <w:szCs w:val="24"/>
          <w:highlight w:val="white"/>
        </w:rPr>
        <w:t>Retrieved from</w:t>
      </w:r>
      <w:r w:rsidR="00E043BF" w:rsidRPr="00E043BF">
        <w:rPr>
          <w:rFonts w:ascii="Times New Roman" w:hAnsi="Times New Roman" w:cs="Times New Roman"/>
          <w:color w:val="222222"/>
          <w:sz w:val="24"/>
          <w:szCs w:val="24"/>
          <w:highlight w:val="white"/>
        </w:rPr>
        <w:t xml:space="preserve"> </w:t>
      </w:r>
      <w:hyperlink r:id="rId17">
        <w:r w:rsidRPr="00E043BF">
          <w:rPr>
            <w:rFonts w:ascii="Times New Roman" w:hAnsi="Times New Roman" w:cs="Times New Roman"/>
            <w:color w:val="222222"/>
            <w:sz w:val="24"/>
            <w:szCs w:val="24"/>
            <w:highlight w:val="white"/>
          </w:rPr>
          <w:t>https://www.bbc.co.uk/news/uk-wales-57636378</w:t>
        </w:r>
      </w:hyperlink>
    </w:p>
    <w:p w14:paraId="0000004A" w14:textId="56BC2EDA" w:rsidR="00154139" w:rsidRPr="00E043BF" w:rsidRDefault="00BB6AFC" w:rsidP="00C77F69">
      <w:pPr>
        <w:spacing w:before="240" w:after="240" w:line="480" w:lineRule="auto"/>
        <w:rPr>
          <w:rFonts w:ascii="Times New Roman" w:hAnsi="Times New Roman" w:cs="Times New Roman"/>
          <w:iCs/>
          <w:color w:val="222222"/>
          <w:sz w:val="24"/>
          <w:szCs w:val="24"/>
          <w:highlight w:val="white"/>
        </w:rPr>
      </w:pPr>
      <w:r w:rsidRPr="002A53FB">
        <w:rPr>
          <w:rFonts w:ascii="Times New Roman" w:hAnsi="Times New Roman" w:cs="Times New Roman"/>
          <w:color w:val="222222"/>
          <w:sz w:val="24"/>
          <w:szCs w:val="24"/>
          <w:highlight w:val="white"/>
        </w:rPr>
        <w:t xml:space="preserve">Hughes, J. (1988). Therapy is fantasy: Roleplaying, healing and the construction of symbolic order. In </w:t>
      </w:r>
      <w:r w:rsidRPr="002A53FB">
        <w:rPr>
          <w:rFonts w:ascii="Times New Roman" w:hAnsi="Times New Roman" w:cs="Times New Roman"/>
          <w:i/>
          <w:color w:val="222222"/>
          <w:sz w:val="24"/>
          <w:szCs w:val="24"/>
          <w:highlight w:val="white"/>
        </w:rPr>
        <w:t>Anthropology IV Honours, Medical Anthropology Seminar, Dept. of Prehistory &amp; Anthropology, Australian National University.</w:t>
      </w:r>
      <w:r w:rsidR="00E043BF">
        <w:rPr>
          <w:rFonts w:ascii="Times New Roman" w:hAnsi="Times New Roman" w:cs="Times New Roman"/>
          <w:iCs/>
          <w:color w:val="222222"/>
          <w:sz w:val="24"/>
          <w:szCs w:val="24"/>
          <w:highlight w:val="white"/>
        </w:rPr>
        <w:t xml:space="preserve"> Retrieved from</w:t>
      </w:r>
      <w:r w:rsidR="00E043BF" w:rsidRPr="00E043BF">
        <w:rPr>
          <w:rFonts w:ascii="Times New Roman" w:hAnsi="Times New Roman" w:cs="Times New Roman"/>
          <w:color w:val="222222"/>
          <w:sz w:val="24"/>
          <w:szCs w:val="24"/>
          <w:highlight w:val="white"/>
        </w:rPr>
        <w:t xml:space="preserve"> http://www. </w:t>
      </w:r>
      <w:proofErr w:type="spellStart"/>
      <w:r w:rsidR="00E043BF" w:rsidRPr="00E043BF">
        <w:rPr>
          <w:rFonts w:ascii="Times New Roman" w:hAnsi="Times New Roman" w:cs="Times New Roman"/>
          <w:color w:val="222222"/>
          <w:sz w:val="24"/>
          <w:szCs w:val="24"/>
          <w:highlight w:val="white"/>
        </w:rPr>
        <w:t>rpgstudies</w:t>
      </w:r>
      <w:proofErr w:type="spellEnd"/>
      <w:r w:rsidR="00E043BF" w:rsidRPr="00E043BF">
        <w:rPr>
          <w:rFonts w:ascii="Times New Roman" w:hAnsi="Times New Roman" w:cs="Times New Roman"/>
          <w:color w:val="222222"/>
          <w:sz w:val="24"/>
          <w:szCs w:val="24"/>
          <w:highlight w:val="white"/>
        </w:rPr>
        <w:t>. net/</w:t>
      </w:r>
      <w:proofErr w:type="spellStart"/>
      <w:r w:rsidR="00E043BF" w:rsidRPr="00E043BF">
        <w:rPr>
          <w:rFonts w:ascii="Times New Roman" w:hAnsi="Times New Roman" w:cs="Times New Roman"/>
          <w:color w:val="222222"/>
          <w:sz w:val="24"/>
          <w:szCs w:val="24"/>
          <w:highlight w:val="white"/>
        </w:rPr>
        <w:t>hughes</w:t>
      </w:r>
      <w:proofErr w:type="spellEnd"/>
      <w:r w:rsidR="00E043BF" w:rsidRPr="00E043BF">
        <w:rPr>
          <w:rFonts w:ascii="Times New Roman" w:hAnsi="Times New Roman" w:cs="Times New Roman"/>
          <w:color w:val="222222"/>
          <w:sz w:val="24"/>
          <w:szCs w:val="24"/>
          <w:highlight w:val="white"/>
        </w:rPr>
        <w:t>/</w:t>
      </w:r>
      <w:proofErr w:type="spellStart"/>
      <w:r w:rsidR="00E043BF" w:rsidRPr="00E043BF">
        <w:rPr>
          <w:rFonts w:ascii="Times New Roman" w:hAnsi="Times New Roman" w:cs="Times New Roman"/>
          <w:color w:val="222222"/>
          <w:sz w:val="24"/>
          <w:szCs w:val="24"/>
          <w:highlight w:val="white"/>
        </w:rPr>
        <w:t>therapy_is_fantasy</w:t>
      </w:r>
      <w:proofErr w:type="spellEnd"/>
      <w:r w:rsidR="00E043BF" w:rsidRPr="00E043BF">
        <w:rPr>
          <w:rFonts w:ascii="Times New Roman" w:hAnsi="Times New Roman" w:cs="Times New Roman"/>
          <w:color w:val="222222"/>
          <w:sz w:val="24"/>
          <w:szCs w:val="24"/>
          <w:highlight w:val="white"/>
        </w:rPr>
        <w:t>. html </w:t>
      </w:r>
    </w:p>
    <w:p w14:paraId="0000004B" w14:textId="7C50D9B1" w:rsidR="00154139" w:rsidRPr="00E94A3C" w:rsidRDefault="00BB6AFC" w:rsidP="00C77F69">
      <w:pPr>
        <w:spacing w:before="240" w:after="240" w:line="480" w:lineRule="auto"/>
        <w:rPr>
          <w:rFonts w:ascii="Times New Roman" w:hAnsi="Times New Roman" w:cs="Times New Roman"/>
          <w:color w:val="222222"/>
          <w:sz w:val="24"/>
          <w:szCs w:val="24"/>
        </w:rPr>
      </w:pPr>
      <w:proofErr w:type="spellStart"/>
      <w:r w:rsidRPr="00E94A3C">
        <w:rPr>
          <w:rFonts w:ascii="Times New Roman" w:hAnsi="Times New Roman" w:cs="Times New Roman"/>
          <w:color w:val="222222"/>
          <w:sz w:val="24"/>
          <w:szCs w:val="24"/>
        </w:rPr>
        <w:t>Kallam</w:t>
      </w:r>
      <w:proofErr w:type="spellEnd"/>
      <w:r w:rsidRPr="00E94A3C">
        <w:rPr>
          <w:rFonts w:ascii="Times New Roman" w:hAnsi="Times New Roman" w:cs="Times New Roman"/>
          <w:color w:val="222222"/>
          <w:sz w:val="24"/>
          <w:szCs w:val="24"/>
        </w:rPr>
        <w:t xml:space="preserve">, M. L. (1984). </w:t>
      </w:r>
      <w:r w:rsidRPr="00E94A3C">
        <w:rPr>
          <w:rFonts w:ascii="Times New Roman" w:hAnsi="Times New Roman" w:cs="Times New Roman"/>
          <w:i/>
          <w:iCs/>
          <w:color w:val="222222"/>
          <w:sz w:val="24"/>
          <w:szCs w:val="24"/>
        </w:rPr>
        <w:t>The effects of simulation game play upon oral language development and internalisation of locus of control among mildly handicapped adolescents.</w:t>
      </w:r>
      <w:r w:rsidRPr="00E94A3C">
        <w:rPr>
          <w:rFonts w:ascii="Times New Roman" w:hAnsi="Times New Roman" w:cs="Times New Roman"/>
          <w:color w:val="222222"/>
          <w:sz w:val="24"/>
          <w:szCs w:val="24"/>
        </w:rPr>
        <w:t xml:space="preserve"> </w:t>
      </w:r>
      <w:r w:rsidR="00E94A3C" w:rsidRPr="00E94A3C">
        <w:rPr>
          <w:rFonts w:ascii="Times New Roman" w:hAnsi="Times New Roman" w:cs="Times New Roman"/>
          <w:color w:val="222222"/>
          <w:sz w:val="24"/>
          <w:szCs w:val="24"/>
        </w:rPr>
        <w:t>[Publication No. 8427677. Doctoral thesis, Oklahoma State University]. ProQuest Dissertations and Theses Global.</w:t>
      </w:r>
    </w:p>
    <w:p w14:paraId="0000004C" w14:textId="341F87B6" w:rsidR="00154139" w:rsidRPr="002A53FB" w:rsidRDefault="00BB6AFC" w:rsidP="00C77F69">
      <w:pPr>
        <w:spacing w:before="240" w:after="240" w:line="480" w:lineRule="auto"/>
        <w:rPr>
          <w:rFonts w:ascii="Times New Roman" w:hAnsi="Times New Roman" w:cs="Times New Roman"/>
          <w:color w:val="222222"/>
          <w:sz w:val="24"/>
          <w:szCs w:val="24"/>
          <w:highlight w:val="white"/>
        </w:rPr>
      </w:pPr>
      <w:proofErr w:type="spellStart"/>
      <w:r w:rsidRPr="002A53FB">
        <w:rPr>
          <w:rFonts w:ascii="Times New Roman" w:hAnsi="Times New Roman" w:cs="Times New Roman"/>
          <w:color w:val="222222"/>
          <w:sz w:val="24"/>
          <w:szCs w:val="24"/>
          <w:highlight w:val="white"/>
        </w:rPr>
        <w:t>Kedem</w:t>
      </w:r>
      <w:proofErr w:type="spellEnd"/>
      <w:r w:rsidRPr="002A53FB">
        <w:rPr>
          <w:rFonts w:ascii="Times New Roman" w:hAnsi="Times New Roman" w:cs="Times New Roman"/>
          <w:color w:val="222222"/>
          <w:sz w:val="24"/>
          <w:szCs w:val="24"/>
          <w:highlight w:val="white"/>
        </w:rPr>
        <w:t>-Tahar, E., &amp; Felix-</w:t>
      </w:r>
      <w:proofErr w:type="spellStart"/>
      <w:r w:rsidRPr="002A53FB">
        <w:rPr>
          <w:rFonts w:ascii="Times New Roman" w:hAnsi="Times New Roman" w:cs="Times New Roman"/>
          <w:color w:val="222222"/>
          <w:sz w:val="24"/>
          <w:szCs w:val="24"/>
          <w:highlight w:val="white"/>
        </w:rPr>
        <w:t>Kellermann</w:t>
      </w:r>
      <w:proofErr w:type="spellEnd"/>
      <w:r w:rsidRPr="002A53FB">
        <w:rPr>
          <w:rFonts w:ascii="Times New Roman" w:hAnsi="Times New Roman" w:cs="Times New Roman"/>
          <w:color w:val="222222"/>
          <w:sz w:val="24"/>
          <w:szCs w:val="24"/>
          <w:highlight w:val="white"/>
        </w:rPr>
        <w:t xml:space="preserve">, P. (1996). Psychodrama and drama therapy: A comparison. </w:t>
      </w:r>
      <w:r w:rsidRPr="002A53FB">
        <w:rPr>
          <w:rFonts w:ascii="Times New Roman" w:hAnsi="Times New Roman" w:cs="Times New Roman"/>
          <w:i/>
          <w:color w:val="222222"/>
          <w:sz w:val="24"/>
          <w:szCs w:val="24"/>
          <w:highlight w:val="white"/>
        </w:rPr>
        <w:t>The Arts in Psychotherapy, 23</w:t>
      </w:r>
      <w:r w:rsidRPr="002A53FB">
        <w:rPr>
          <w:rFonts w:ascii="Times New Roman" w:hAnsi="Times New Roman" w:cs="Times New Roman"/>
          <w:color w:val="222222"/>
          <w:sz w:val="24"/>
          <w:szCs w:val="24"/>
          <w:highlight w:val="white"/>
        </w:rPr>
        <w:t>(1), 27-36.</w:t>
      </w:r>
      <w:r w:rsidR="00E043BF">
        <w:rPr>
          <w:rFonts w:ascii="Times New Roman" w:hAnsi="Times New Roman" w:cs="Times New Roman"/>
          <w:color w:val="222222"/>
          <w:sz w:val="24"/>
          <w:szCs w:val="24"/>
          <w:highlight w:val="white"/>
        </w:rPr>
        <w:t xml:space="preserve"> </w:t>
      </w:r>
      <w:r w:rsidR="00E043BF" w:rsidRPr="00E043BF">
        <w:rPr>
          <w:rFonts w:ascii="Times New Roman" w:hAnsi="Times New Roman" w:cs="Times New Roman"/>
          <w:color w:val="222222"/>
          <w:sz w:val="24"/>
          <w:szCs w:val="24"/>
        </w:rPr>
        <w:t>https://doi.org/10.1016/0197-4556(95)00059-3</w:t>
      </w:r>
    </w:p>
    <w:p w14:paraId="0000004D" w14:textId="7EE51AD8" w:rsidR="00154139" w:rsidRPr="002A53FB" w:rsidRDefault="00BB6AFC" w:rsidP="00C77F69">
      <w:pPr>
        <w:spacing w:before="240" w:after="240" w:line="480" w:lineRule="auto"/>
        <w:rPr>
          <w:rFonts w:ascii="Times New Roman" w:hAnsi="Times New Roman" w:cs="Times New Roman"/>
          <w:color w:val="222222"/>
          <w:sz w:val="24"/>
          <w:szCs w:val="24"/>
          <w:highlight w:val="white"/>
        </w:rPr>
      </w:pPr>
      <w:r w:rsidRPr="002A53FB">
        <w:rPr>
          <w:rFonts w:ascii="Times New Roman" w:hAnsi="Times New Roman" w:cs="Times New Roman"/>
          <w:color w:val="222222"/>
          <w:sz w:val="24"/>
          <w:szCs w:val="24"/>
          <w:highlight w:val="white"/>
        </w:rPr>
        <w:t xml:space="preserve">Kelly D. (2019, December 12) </w:t>
      </w:r>
      <w:r w:rsidRPr="00320761">
        <w:rPr>
          <w:rFonts w:ascii="Times New Roman" w:hAnsi="Times New Roman" w:cs="Times New Roman"/>
          <w:i/>
          <w:iCs/>
          <w:color w:val="222222"/>
          <w:sz w:val="24"/>
          <w:szCs w:val="24"/>
          <w:highlight w:val="white"/>
        </w:rPr>
        <w:t>The controversial history of Dungeons &amp; Dragons</w:t>
      </w:r>
      <w:r w:rsidR="00961A96">
        <w:rPr>
          <w:rFonts w:ascii="Times New Roman" w:hAnsi="Times New Roman" w:cs="Times New Roman"/>
          <w:i/>
          <w:iCs/>
          <w:color w:val="222222"/>
          <w:sz w:val="24"/>
          <w:szCs w:val="24"/>
        </w:rPr>
        <w:t>.</w:t>
      </w:r>
      <w:hyperlink r:id="rId18">
        <w:r w:rsidRPr="00320761">
          <w:rPr>
            <w:rFonts w:ascii="Times New Roman" w:hAnsi="Times New Roman" w:cs="Times New Roman"/>
            <w:i/>
            <w:iCs/>
            <w:color w:val="222222"/>
            <w:sz w:val="24"/>
            <w:szCs w:val="24"/>
            <w:highlight w:val="white"/>
          </w:rPr>
          <w:t xml:space="preserve"> </w:t>
        </w:r>
      </w:hyperlink>
      <w:r w:rsidR="00E043BF" w:rsidRPr="00E043BF">
        <w:rPr>
          <w:rFonts w:ascii="Times New Roman" w:hAnsi="Times New Roman" w:cs="Times New Roman"/>
          <w:color w:val="222222"/>
          <w:sz w:val="24"/>
          <w:szCs w:val="24"/>
          <w:highlight w:val="white"/>
        </w:rPr>
        <w:t xml:space="preserve">Retrieved from </w:t>
      </w:r>
      <w:hyperlink r:id="rId19" w:history="1">
        <w:r w:rsidR="00E043BF" w:rsidRPr="00E043BF">
          <w:rPr>
            <w:rFonts w:ascii="Times New Roman" w:hAnsi="Times New Roman" w:cs="Times New Roman"/>
            <w:color w:val="222222"/>
            <w:sz w:val="24"/>
            <w:szCs w:val="24"/>
            <w:highlight w:val="white"/>
          </w:rPr>
          <w:t>https://www.grunge.com/179063/the-controversial-history-of-dungeons-dragons/</w:t>
        </w:r>
      </w:hyperlink>
    </w:p>
    <w:p w14:paraId="72E1CC8F" w14:textId="22B53ECF" w:rsidR="00E043BF" w:rsidRDefault="00BB6AFC" w:rsidP="00C77F69">
      <w:pPr>
        <w:spacing w:line="480" w:lineRule="auto"/>
        <w:rPr>
          <w:rFonts w:ascii="Times New Roman" w:hAnsi="Times New Roman" w:cs="Times New Roman"/>
          <w:color w:val="222222"/>
          <w:sz w:val="24"/>
          <w:szCs w:val="24"/>
        </w:rPr>
      </w:pPr>
      <w:r w:rsidRPr="002A53FB">
        <w:rPr>
          <w:rFonts w:ascii="Times New Roman" w:hAnsi="Times New Roman" w:cs="Times New Roman"/>
          <w:color w:val="222222"/>
          <w:sz w:val="24"/>
          <w:szCs w:val="24"/>
          <w:highlight w:val="white"/>
        </w:rPr>
        <w:t xml:space="preserve">Kerr, D. J. R., Deane, F. P., &amp; Crowe, T. P. (2020). A complexity perspective on narrative identity reconstruction in mental health recovery. </w:t>
      </w:r>
      <w:r w:rsidRPr="002A53FB">
        <w:rPr>
          <w:rFonts w:ascii="Times New Roman" w:hAnsi="Times New Roman" w:cs="Times New Roman"/>
          <w:i/>
          <w:color w:val="222222"/>
          <w:sz w:val="24"/>
          <w:szCs w:val="24"/>
          <w:highlight w:val="white"/>
        </w:rPr>
        <w:t>Qualitative health research</w:t>
      </w:r>
      <w:r w:rsidRPr="002A53FB">
        <w:rPr>
          <w:rFonts w:ascii="Times New Roman" w:hAnsi="Times New Roman" w:cs="Times New Roman"/>
          <w:color w:val="222222"/>
          <w:sz w:val="24"/>
          <w:szCs w:val="24"/>
          <w:highlight w:val="white"/>
        </w:rPr>
        <w:t xml:space="preserve">, </w:t>
      </w:r>
      <w:r w:rsidRPr="002A53FB">
        <w:rPr>
          <w:rFonts w:ascii="Times New Roman" w:hAnsi="Times New Roman" w:cs="Times New Roman"/>
          <w:i/>
          <w:color w:val="222222"/>
          <w:sz w:val="24"/>
          <w:szCs w:val="24"/>
          <w:highlight w:val="white"/>
        </w:rPr>
        <w:t>30</w:t>
      </w:r>
      <w:r w:rsidRPr="002A53FB">
        <w:rPr>
          <w:rFonts w:ascii="Times New Roman" w:hAnsi="Times New Roman" w:cs="Times New Roman"/>
          <w:color w:val="222222"/>
          <w:sz w:val="24"/>
          <w:szCs w:val="24"/>
          <w:highlight w:val="white"/>
        </w:rPr>
        <w:t>(4), 634-649.</w:t>
      </w:r>
      <w:r w:rsidR="00320761">
        <w:rPr>
          <w:rFonts w:ascii="Times New Roman" w:hAnsi="Times New Roman" w:cs="Times New Roman"/>
          <w:color w:val="222222"/>
          <w:sz w:val="24"/>
          <w:szCs w:val="24"/>
          <w:highlight w:val="white"/>
        </w:rPr>
        <w:t xml:space="preserve"> </w:t>
      </w:r>
      <w:r w:rsidR="00320761" w:rsidRPr="00320761">
        <w:rPr>
          <w:rFonts w:ascii="Times New Roman" w:hAnsi="Times New Roman" w:cs="Times New Roman"/>
          <w:color w:val="222222"/>
          <w:sz w:val="24"/>
          <w:szCs w:val="24"/>
        </w:rPr>
        <w:t>https://doi.org/10.1037/h0094978</w:t>
      </w:r>
    </w:p>
    <w:p w14:paraId="1E375EF9" w14:textId="77777777" w:rsidR="00320761" w:rsidRDefault="00320761" w:rsidP="00C77F69">
      <w:pPr>
        <w:spacing w:line="480" w:lineRule="auto"/>
        <w:rPr>
          <w:rFonts w:ascii="Times New Roman" w:hAnsi="Times New Roman" w:cs="Times New Roman"/>
          <w:color w:val="222222"/>
          <w:sz w:val="24"/>
          <w:szCs w:val="24"/>
          <w:highlight w:val="white"/>
        </w:rPr>
      </w:pPr>
    </w:p>
    <w:p w14:paraId="0000004F" w14:textId="1797F64D" w:rsidR="00154139" w:rsidRPr="002A53FB" w:rsidRDefault="00E043BF" w:rsidP="00C77F69">
      <w:pPr>
        <w:spacing w:line="480" w:lineRule="auto"/>
        <w:rPr>
          <w:rFonts w:ascii="Times New Roman" w:hAnsi="Times New Roman" w:cs="Times New Roman"/>
          <w:color w:val="1155CC"/>
          <w:sz w:val="24"/>
          <w:szCs w:val="24"/>
          <w:highlight w:val="white"/>
          <w:u w:val="single"/>
        </w:rPr>
      </w:pPr>
      <w:r w:rsidRPr="00E043BF">
        <w:rPr>
          <w:rFonts w:ascii="Times New Roman" w:hAnsi="Times New Roman" w:cs="Times New Roman"/>
          <w:color w:val="222222"/>
          <w:sz w:val="24"/>
          <w:szCs w:val="24"/>
          <w:highlight w:val="white"/>
        </w:rPr>
        <w:t xml:space="preserve">Kotera, Y., Ozaki, A., </w:t>
      </w:r>
      <w:proofErr w:type="spellStart"/>
      <w:r w:rsidRPr="00E043BF">
        <w:rPr>
          <w:rFonts w:ascii="Times New Roman" w:hAnsi="Times New Roman" w:cs="Times New Roman"/>
          <w:color w:val="222222"/>
          <w:sz w:val="24"/>
          <w:szCs w:val="24"/>
          <w:highlight w:val="white"/>
        </w:rPr>
        <w:t>Miyatake</w:t>
      </w:r>
      <w:proofErr w:type="spellEnd"/>
      <w:r w:rsidRPr="00E043BF">
        <w:rPr>
          <w:rFonts w:ascii="Times New Roman" w:hAnsi="Times New Roman" w:cs="Times New Roman"/>
          <w:color w:val="222222"/>
          <w:sz w:val="24"/>
          <w:szCs w:val="24"/>
          <w:highlight w:val="white"/>
        </w:rPr>
        <w:t xml:space="preserve">, H., </w:t>
      </w:r>
      <w:proofErr w:type="spellStart"/>
      <w:r w:rsidRPr="00E043BF">
        <w:rPr>
          <w:rFonts w:ascii="Times New Roman" w:hAnsi="Times New Roman" w:cs="Times New Roman"/>
          <w:color w:val="222222"/>
          <w:sz w:val="24"/>
          <w:szCs w:val="24"/>
          <w:highlight w:val="white"/>
        </w:rPr>
        <w:t>Tsunetoshi</w:t>
      </w:r>
      <w:proofErr w:type="spellEnd"/>
      <w:r w:rsidRPr="00E043BF">
        <w:rPr>
          <w:rFonts w:ascii="Times New Roman" w:hAnsi="Times New Roman" w:cs="Times New Roman"/>
          <w:color w:val="222222"/>
          <w:sz w:val="24"/>
          <w:szCs w:val="24"/>
          <w:highlight w:val="white"/>
        </w:rPr>
        <w:t xml:space="preserve">, C., Nishikawa, Y., &amp; </w:t>
      </w:r>
      <w:proofErr w:type="spellStart"/>
      <w:r w:rsidRPr="00E043BF">
        <w:rPr>
          <w:rFonts w:ascii="Times New Roman" w:hAnsi="Times New Roman" w:cs="Times New Roman"/>
          <w:color w:val="222222"/>
          <w:sz w:val="24"/>
          <w:szCs w:val="24"/>
          <w:highlight w:val="white"/>
        </w:rPr>
        <w:t>Tanimoto</w:t>
      </w:r>
      <w:proofErr w:type="spellEnd"/>
      <w:r w:rsidRPr="00E043BF">
        <w:rPr>
          <w:rFonts w:ascii="Times New Roman" w:hAnsi="Times New Roman" w:cs="Times New Roman"/>
          <w:color w:val="222222"/>
          <w:sz w:val="24"/>
          <w:szCs w:val="24"/>
          <w:highlight w:val="white"/>
        </w:rPr>
        <w:t xml:space="preserve">, T. (2021). Mental health of medical workers in Japan during COVID-19: Relationships with loneliness, </w:t>
      </w:r>
      <w:r w:rsidRPr="00E043BF">
        <w:rPr>
          <w:rFonts w:ascii="Times New Roman" w:hAnsi="Times New Roman" w:cs="Times New Roman"/>
          <w:color w:val="222222"/>
          <w:sz w:val="24"/>
          <w:szCs w:val="24"/>
          <w:highlight w:val="white"/>
        </w:rPr>
        <w:lastRenderedPageBreak/>
        <w:t>hope and self-compassion. </w:t>
      </w:r>
      <w:r w:rsidRPr="00E043BF">
        <w:rPr>
          <w:rFonts w:ascii="Times New Roman" w:hAnsi="Times New Roman" w:cs="Times New Roman"/>
          <w:i/>
          <w:iCs/>
          <w:color w:val="222222"/>
          <w:sz w:val="24"/>
          <w:szCs w:val="24"/>
          <w:highlight w:val="white"/>
        </w:rPr>
        <w:t>Current Psychology</w:t>
      </w:r>
      <w:r w:rsidRPr="00E043BF">
        <w:rPr>
          <w:rFonts w:ascii="Times New Roman" w:hAnsi="Times New Roman" w:cs="Times New Roman"/>
          <w:color w:val="222222"/>
          <w:sz w:val="24"/>
          <w:szCs w:val="24"/>
          <w:highlight w:val="white"/>
        </w:rPr>
        <w:t>, 1-4.</w:t>
      </w:r>
      <w:r w:rsidR="00BB6AFC" w:rsidRPr="002A53FB">
        <w:rPr>
          <w:rFonts w:ascii="Times New Roman" w:hAnsi="Times New Roman" w:cs="Times New Roman"/>
          <w:color w:val="222222"/>
          <w:sz w:val="24"/>
          <w:szCs w:val="24"/>
          <w:highlight w:val="white"/>
        </w:rPr>
        <w:t xml:space="preserve"> https://doi.org/10.1007/s12144-021-01514-z</w:t>
      </w:r>
    </w:p>
    <w:p w14:paraId="00000050" w14:textId="2FF1BB8E" w:rsidR="00154139" w:rsidRPr="002A53FB" w:rsidRDefault="00BB6AFC" w:rsidP="00C77F69">
      <w:pPr>
        <w:spacing w:before="240" w:after="240" w:line="480" w:lineRule="auto"/>
        <w:rPr>
          <w:rFonts w:ascii="Times New Roman" w:hAnsi="Times New Roman" w:cs="Times New Roman"/>
          <w:color w:val="1155CC"/>
          <w:sz w:val="24"/>
          <w:szCs w:val="24"/>
          <w:highlight w:val="white"/>
          <w:u w:val="single"/>
        </w:rPr>
      </w:pPr>
      <w:r w:rsidRPr="002A53FB">
        <w:rPr>
          <w:rFonts w:ascii="Times New Roman" w:hAnsi="Times New Roman" w:cs="Times New Roman"/>
          <w:sz w:val="24"/>
          <w:szCs w:val="24"/>
        </w:rPr>
        <w:t xml:space="preserve">Krieger, L. (2021, March 22) </w:t>
      </w:r>
      <w:r w:rsidRPr="00320761">
        <w:rPr>
          <w:rFonts w:ascii="Times New Roman" w:hAnsi="Times New Roman" w:cs="Times New Roman"/>
          <w:i/>
          <w:iCs/>
          <w:sz w:val="24"/>
          <w:szCs w:val="24"/>
        </w:rPr>
        <w:t>How role-playing games can give your kid a mental health boost</w:t>
      </w:r>
      <w:r w:rsidR="00961A96">
        <w:rPr>
          <w:rFonts w:ascii="Times New Roman" w:hAnsi="Times New Roman" w:cs="Times New Roman"/>
          <w:i/>
          <w:iCs/>
          <w:sz w:val="24"/>
          <w:szCs w:val="24"/>
        </w:rPr>
        <w:t xml:space="preserve">. </w:t>
      </w:r>
      <w:r w:rsidR="00320761">
        <w:rPr>
          <w:rFonts w:ascii="Times New Roman" w:hAnsi="Times New Roman" w:cs="Times New Roman"/>
          <w:sz w:val="24"/>
          <w:szCs w:val="24"/>
        </w:rPr>
        <w:t xml:space="preserve"> Retrieved from</w:t>
      </w:r>
      <w:hyperlink r:id="rId20" w:history="1">
        <w:r w:rsidR="00320761" w:rsidRPr="00DE5551">
          <w:rPr>
            <w:rStyle w:val="Hyperlink"/>
            <w:rFonts w:ascii="Times New Roman" w:hAnsi="Times New Roman" w:cs="Times New Roman"/>
            <w:sz w:val="24"/>
            <w:szCs w:val="24"/>
          </w:rPr>
          <w:t xml:space="preserve"> </w:t>
        </w:r>
      </w:hyperlink>
      <w:hyperlink r:id="rId21">
        <w:r w:rsidRPr="00320761">
          <w:rPr>
            <w:rFonts w:ascii="Times New Roman" w:hAnsi="Times New Roman" w:cs="Times New Roman"/>
            <w:sz w:val="24"/>
            <w:szCs w:val="24"/>
            <w:highlight w:val="white"/>
          </w:rPr>
          <w:t>https://api.nationalgeographic.com/distribution/public/amp/family/article/role-playing-games-can-give-kids-a-mental-health-boost</w:t>
        </w:r>
      </w:hyperlink>
    </w:p>
    <w:p w14:paraId="00000051" w14:textId="5DE977B0" w:rsidR="00154139" w:rsidRPr="002A53FB" w:rsidRDefault="00BB6AFC" w:rsidP="00C77F69">
      <w:pPr>
        <w:spacing w:before="240" w:after="240" w:line="480" w:lineRule="auto"/>
        <w:rPr>
          <w:rFonts w:ascii="Times New Roman" w:hAnsi="Times New Roman" w:cs="Times New Roman"/>
          <w:color w:val="1155CC"/>
          <w:sz w:val="24"/>
          <w:szCs w:val="24"/>
          <w:highlight w:val="white"/>
          <w:u w:val="single"/>
        </w:rPr>
      </w:pPr>
      <w:r w:rsidRPr="002A53FB">
        <w:rPr>
          <w:rFonts w:ascii="Times New Roman" w:hAnsi="Times New Roman" w:cs="Times New Roman"/>
          <w:sz w:val="24"/>
          <w:szCs w:val="24"/>
          <w:highlight w:val="white"/>
        </w:rPr>
        <w:t xml:space="preserve">Leach, M. (2021, Jun 25) </w:t>
      </w:r>
      <w:r w:rsidRPr="002A53FB">
        <w:rPr>
          <w:rFonts w:ascii="Times New Roman" w:hAnsi="Times New Roman" w:cs="Times New Roman"/>
          <w:i/>
          <w:sz w:val="24"/>
          <w:szCs w:val="24"/>
          <w:highlight w:val="white"/>
        </w:rPr>
        <w:t>How autism powers my D&amp;D</w:t>
      </w:r>
      <w:r w:rsidR="00961A96">
        <w:rPr>
          <w:rFonts w:ascii="Times New Roman" w:hAnsi="Times New Roman" w:cs="Times New Roman"/>
          <w:i/>
          <w:sz w:val="24"/>
          <w:szCs w:val="24"/>
        </w:rPr>
        <w:t>.</w:t>
      </w:r>
      <w:hyperlink r:id="rId22">
        <w:r w:rsidRPr="00320761">
          <w:rPr>
            <w:rFonts w:ascii="Times New Roman" w:hAnsi="Times New Roman" w:cs="Times New Roman"/>
            <w:i/>
            <w:sz w:val="24"/>
            <w:szCs w:val="24"/>
            <w:highlight w:val="white"/>
          </w:rPr>
          <w:t xml:space="preserve"> </w:t>
        </w:r>
      </w:hyperlink>
      <w:r w:rsidR="00320761" w:rsidRPr="00320761">
        <w:rPr>
          <w:rFonts w:ascii="Times New Roman" w:hAnsi="Times New Roman" w:cs="Times New Roman"/>
          <w:sz w:val="24"/>
          <w:szCs w:val="24"/>
          <w:highlight w:val="white"/>
        </w:rPr>
        <w:t xml:space="preserve">Retrieved from </w:t>
      </w:r>
      <w:hyperlink r:id="rId23" w:history="1">
        <w:r w:rsidR="00320761" w:rsidRPr="00320761">
          <w:rPr>
            <w:rFonts w:ascii="Times New Roman" w:hAnsi="Times New Roman" w:cs="Times New Roman"/>
            <w:sz w:val="24"/>
            <w:szCs w:val="24"/>
            <w:highlight w:val="white"/>
          </w:rPr>
          <w:t>https://www.polygon.com/22527706/dungeons-dragons-autistic-autism-dungeon-master-essay</w:t>
        </w:r>
      </w:hyperlink>
    </w:p>
    <w:p w14:paraId="00000052" w14:textId="145E1FDC" w:rsidR="00154139" w:rsidRPr="002A53FB" w:rsidRDefault="00BB6AFC" w:rsidP="00C77F69">
      <w:pPr>
        <w:spacing w:before="240" w:after="240" w:line="480" w:lineRule="auto"/>
        <w:rPr>
          <w:rFonts w:ascii="Times New Roman" w:hAnsi="Times New Roman" w:cs="Times New Roman"/>
          <w:sz w:val="24"/>
          <w:szCs w:val="24"/>
          <w:highlight w:val="white"/>
        </w:rPr>
      </w:pPr>
      <w:r w:rsidRPr="002A53FB">
        <w:rPr>
          <w:rFonts w:ascii="Times New Roman" w:hAnsi="Times New Roman" w:cs="Times New Roman"/>
          <w:sz w:val="24"/>
          <w:szCs w:val="24"/>
          <w:highlight w:val="white"/>
        </w:rPr>
        <w:t xml:space="preserve">Lis, E., </w:t>
      </w:r>
      <w:proofErr w:type="spellStart"/>
      <w:r w:rsidRPr="002A53FB">
        <w:rPr>
          <w:rFonts w:ascii="Times New Roman" w:hAnsi="Times New Roman" w:cs="Times New Roman"/>
          <w:sz w:val="24"/>
          <w:szCs w:val="24"/>
          <w:highlight w:val="white"/>
        </w:rPr>
        <w:t>Chiniara</w:t>
      </w:r>
      <w:proofErr w:type="spellEnd"/>
      <w:r w:rsidRPr="002A53FB">
        <w:rPr>
          <w:rFonts w:ascii="Times New Roman" w:hAnsi="Times New Roman" w:cs="Times New Roman"/>
          <w:sz w:val="24"/>
          <w:szCs w:val="24"/>
          <w:highlight w:val="white"/>
        </w:rPr>
        <w:t xml:space="preserve">, C., </w:t>
      </w:r>
      <w:proofErr w:type="spellStart"/>
      <w:r w:rsidRPr="002A53FB">
        <w:rPr>
          <w:rFonts w:ascii="Times New Roman" w:hAnsi="Times New Roman" w:cs="Times New Roman"/>
          <w:sz w:val="24"/>
          <w:szCs w:val="24"/>
          <w:highlight w:val="white"/>
        </w:rPr>
        <w:t>Biskin</w:t>
      </w:r>
      <w:proofErr w:type="spellEnd"/>
      <w:r w:rsidRPr="002A53FB">
        <w:rPr>
          <w:rFonts w:ascii="Times New Roman" w:hAnsi="Times New Roman" w:cs="Times New Roman"/>
          <w:sz w:val="24"/>
          <w:szCs w:val="24"/>
          <w:highlight w:val="white"/>
        </w:rPr>
        <w:t xml:space="preserve">, R., &amp; Montoro, R. (2015). Psychiatrists’ perceptions of role-playing games. </w:t>
      </w:r>
      <w:r w:rsidRPr="002A53FB">
        <w:rPr>
          <w:rFonts w:ascii="Times New Roman" w:hAnsi="Times New Roman" w:cs="Times New Roman"/>
          <w:i/>
          <w:sz w:val="24"/>
          <w:szCs w:val="24"/>
          <w:highlight w:val="white"/>
        </w:rPr>
        <w:t>Psychiatric Quarterly</w:t>
      </w:r>
      <w:r w:rsidRPr="002A53FB">
        <w:rPr>
          <w:rFonts w:ascii="Times New Roman" w:hAnsi="Times New Roman" w:cs="Times New Roman"/>
          <w:sz w:val="24"/>
          <w:szCs w:val="24"/>
          <w:highlight w:val="white"/>
        </w:rPr>
        <w:t xml:space="preserve">, </w:t>
      </w:r>
      <w:r w:rsidRPr="002A53FB">
        <w:rPr>
          <w:rFonts w:ascii="Times New Roman" w:hAnsi="Times New Roman" w:cs="Times New Roman"/>
          <w:i/>
          <w:sz w:val="24"/>
          <w:szCs w:val="24"/>
          <w:highlight w:val="white"/>
        </w:rPr>
        <w:t>86</w:t>
      </w:r>
      <w:r w:rsidRPr="002A53FB">
        <w:rPr>
          <w:rFonts w:ascii="Times New Roman" w:hAnsi="Times New Roman" w:cs="Times New Roman"/>
          <w:sz w:val="24"/>
          <w:szCs w:val="24"/>
          <w:highlight w:val="white"/>
        </w:rPr>
        <w:t>(3), 381-384.</w:t>
      </w:r>
      <w:r w:rsidR="00320761">
        <w:rPr>
          <w:rFonts w:ascii="Times New Roman" w:hAnsi="Times New Roman" w:cs="Times New Roman"/>
          <w:sz w:val="24"/>
          <w:szCs w:val="24"/>
          <w:highlight w:val="white"/>
        </w:rPr>
        <w:t xml:space="preserve"> </w:t>
      </w:r>
      <w:r w:rsidR="00320761" w:rsidRPr="00320761">
        <w:rPr>
          <w:rFonts w:ascii="Times New Roman" w:hAnsi="Times New Roman" w:cs="Times New Roman"/>
          <w:sz w:val="24"/>
          <w:szCs w:val="24"/>
        </w:rPr>
        <w:t>https://doi.org/10.1007/s11126-015-9339-5</w:t>
      </w:r>
    </w:p>
    <w:p w14:paraId="00000053" w14:textId="37B73F15" w:rsidR="00154139" w:rsidRDefault="00320761" w:rsidP="00C77F69">
      <w:pPr>
        <w:spacing w:line="480" w:lineRule="auto"/>
        <w:rPr>
          <w:rFonts w:ascii="Times New Roman" w:hAnsi="Times New Roman" w:cs="Times New Roman"/>
          <w:sz w:val="24"/>
          <w:szCs w:val="24"/>
        </w:rPr>
      </w:pPr>
      <w:r w:rsidRPr="00320761">
        <w:rPr>
          <w:rFonts w:ascii="Times New Roman" w:hAnsi="Times New Roman" w:cs="Times New Roman"/>
          <w:sz w:val="24"/>
          <w:szCs w:val="24"/>
          <w:highlight w:val="white"/>
        </w:rPr>
        <w:t>Liu, N., Zhang, F., Wei, C., Jia, Y., Shang, Z., Sun, L., ... &amp; Liu, W. (2020). Prevalence and predictors of PTSS during COVID-19 outbreak in China hardest-hit areas: Gender differences matter. </w:t>
      </w:r>
      <w:r w:rsidRPr="00320761">
        <w:rPr>
          <w:rFonts w:ascii="Times New Roman" w:hAnsi="Times New Roman" w:cs="Times New Roman"/>
          <w:i/>
          <w:iCs/>
          <w:sz w:val="24"/>
          <w:szCs w:val="24"/>
          <w:highlight w:val="white"/>
        </w:rPr>
        <w:t>Psychiatry research</w:t>
      </w:r>
      <w:r w:rsidRPr="00320761">
        <w:rPr>
          <w:rFonts w:ascii="Times New Roman" w:hAnsi="Times New Roman" w:cs="Times New Roman"/>
          <w:sz w:val="24"/>
          <w:szCs w:val="24"/>
          <w:highlight w:val="white"/>
        </w:rPr>
        <w:t>, </w:t>
      </w:r>
      <w:r w:rsidRPr="00320761">
        <w:rPr>
          <w:rFonts w:ascii="Times New Roman" w:hAnsi="Times New Roman" w:cs="Times New Roman"/>
          <w:i/>
          <w:iCs/>
          <w:sz w:val="24"/>
          <w:szCs w:val="24"/>
          <w:highlight w:val="white"/>
        </w:rPr>
        <w:t>287</w:t>
      </w:r>
      <w:r w:rsidRPr="00320761">
        <w:rPr>
          <w:rFonts w:ascii="Times New Roman" w:hAnsi="Times New Roman" w:cs="Times New Roman"/>
          <w:sz w:val="24"/>
          <w:szCs w:val="24"/>
          <w:highlight w:val="white"/>
        </w:rPr>
        <w:t>, 112921.</w:t>
      </w:r>
      <w:r>
        <w:rPr>
          <w:rFonts w:ascii="Times New Roman" w:hAnsi="Times New Roman" w:cs="Times New Roman"/>
          <w:sz w:val="24"/>
          <w:szCs w:val="24"/>
          <w:highlight w:val="white"/>
        </w:rPr>
        <w:t xml:space="preserve"> </w:t>
      </w:r>
      <w:hyperlink r:id="rId24" w:history="1">
        <w:r w:rsidR="00BB6AFC" w:rsidRPr="002A53FB">
          <w:rPr>
            <w:rFonts w:ascii="Times New Roman" w:hAnsi="Times New Roman" w:cs="Times New Roman"/>
            <w:sz w:val="24"/>
            <w:szCs w:val="24"/>
            <w:highlight w:val="white"/>
          </w:rPr>
          <w:t>https://doi.org/10.1016/j.psychres.2020.112921</w:t>
        </w:r>
      </w:hyperlink>
    </w:p>
    <w:p w14:paraId="7A322D66" w14:textId="77777777" w:rsidR="00320761" w:rsidRPr="002A53FB" w:rsidRDefault="00320761" w:rsidP="00C77F69">
      <w:pPr>
        <w:spacing w:line="480" w:lineRule="auto"/>
        <w:rPr>
          <w:rFonts w:ascii="Times New Roman" w:hAnsi="Times New Roman" w:cs="Times New Roman"/>
          <w:sz w:val="24"/>
          <w:szCs w:val="24"/>
          <w:highlight w:val="white"/>
        </w:rPr>
      </w:pPr>
    </w:p>
    <w:p w14:paraId="00000054" w14:textId="36E039B6" w:rsidR="00154139" w:rsidRPr="002A53FB" w:rsidRDefault="00BB6AFC" w:rsidP="00C77F69">
      <w:pPr>
        <w:spacing w:line="480" w:lineRule="auto"/>
        <w:rPr>
          <w:rFonts w:ascii="Times New Roman" w:eastAsia="Calibri" w:hAnsi="Times New Roman" w:cs="Times New Roman"/>
          <w:sz w:val="24"/>
          <w:szCs w:val="24"/>
          <w:highlight w:val="white"/>
        </w:rPr>
      </w:pPr>
      <w:r w:rsidRPr="002A53FB">
        <w:rPr>
          <w:rFonts w:ascii="Times New Roman" w:hAnsi="Times New Roman" w:cs="Times New Roman"/>
          <w:sz w:val="24"/>
          <w:szCs w:val="24"/>
          <w:highlight w:val="white"/>
        </w:rPr>
        <w:t xml:space="preserve">Mayne, P. (2020, May 27). </w:t>
      </w:r>
      <w:r w:rsidRPr="00320761">
        <w:rPr>
          <w:rFonts w:ascii="Times New Roman" w:hAnsi="Times New Roman" w:cs="Times New Roman"/>
          <w:i/>
          <w:iCs/>
          <w:sz w:val="24"/>
          <w:szCs w:val="24"/>
          <w:highlight w:val="white"/>
        </w:rPr>
        <w:t>Post-pandemic mental health wave coming, study finds</w:t>
      </w:r>
      <w:r w:rsidRPr="002A53FB">
        <w:rPr>
          <w:rFonts w:ascii="Times New Roman" w:hAnsi="Times New Roman" w:cs="Times New Roman"/>
          <w:sz w:val="24"/>
          <w:szCs w:val="24"/>
          <w:highlight w:val="white"/>
        </w:rPr>
        <w:t xml:space="preserve">. </w:t>
      </w:r>
      <w:r w:rsidR="00320761">
        <w:rPr>
          <w:rFonts w:ascii="Times New Roman" w:hAnsi="Times New Roman" w:cs="Times New Roman"/>
          <w:sz w:val="24"/>
          <w:szCs w:val="24"/>
          <w:highlight w:val="white"/>
        </w:rPr>
        <w:t>Retrieved from</w:t>
      </w:r>
      <w:r w:rsidRPr="002A53FB">
        <w:rPr>
          <w:rFonts w:ascii="Times New Roman" w:hAnsi="Times New Roman" w:cs="Times New Roman"/>
          <w:sz w:val="24"/>
          <w:szCs w:val="24"/>
          <w:highlight w:val="white"/>
        </w:rPr>
        <w:t xml:space="preserve"> https://medicalxpress.com/news/2020-05-post-pandemic-mental-health.html</w:t>
      </w:r>
    </w:p>
    <w:p w14:paraId="00000055" w14:textId="740EEBB9" w:rsidR="00154139" w:rsidRPr="00697E2C" w:rsidRDefault="00BB6AFC" w:rsidP="00C77F69">
      <w:pPr>
        <w:spacing w:before="240" w:after="240" w:line="480" w:lineRule="auto"/>
        <w:rPr>
          <w:rFonts w:ascii="Times New Roman" w:hAnsi="Times New Roman" w:cs="Times New Roman"/>
          <w:sz w:val="24"/>
          <w:szCs w:val="24"/>
          <w:highlight w:val="yellow"/>
        </w:rPr>
      </w:pPr>
      <w:r w:rsidRPr="00E94A3C">
        <w:rPr>
          <w:rFonts w:ascii="Times New Roman" w:hAnsi="Times New Roman" w:cs="Times New Roman"/>
          <w:sz w:val="24"/>
          <w:szCs w:val="24"/>
        </w:rPr>
        <w:t xml:space="preserve">Mendoza, J. (2020). </w:t>
      </w:r>
      <w:r w:rsidRPr="00E94A3C">
        <w:rPr>
          <w:rFonts w:ascii="Times New Roman" w:hAnsi="Times New Roman" w:cs="Times New Roman"/>
          <w:i/>
          <w:iCs/>
          <w:sz w:val="24"/>
          <w:szCs w:val="24"/>
        </w:rPr>
        <w:t>Gaming Intentionally: A Literature Review of the Viability of Role-Playing Games as Drama-Therapy-Informed Interventions</w:t>
      </w:r>
      <w:r w:rsidR="00E94A3C" w:rsidRPr="00E94A3C">
        <w:rPr>
          <w:rFonts w:ascii="Times New Roman" w:hAnsi="Times New Roman" w:cs="Times New Roman"/>
          <w:i/>
          <w:iCs/>
          <w:sz w:val="24"/>
          <w:szCs w:val="24"/>
        </w:rPr>
        <w:t xml:space="preserve"> </w:t>
      </w:r>
      <w:r w:rsidR="00E94A3C" w:rsidRPr="00E94A3C">
        <w:rPr>
          <w:rFonts w:ascii="Times New Roman" w:hAnsi="Times New Roman" w:cs="Times New Roman"/>
          <w:sz w:val="24"/>
          <w:szCs w:val="24"/>
        </w:rPr>
        <w:t>[Master’s Thesis, Lesley University]</w:t>
      </w:r>
      <w:r w:rsidRPr="00E94A3C">
        <w:rPr>
          <w:rFonts w:ascii="Times New Roman" w:hAnsi="Times New Roman" w:cs="Times New Roman"/>
          <w:sz w:val="24"/>
          <w:szCs w:val="24"/>
        </w:rPr>
        <w:t xml:space="preserve">. </w:t>
      </w:r>
      <w:r w:rsidR="00E94A3C">
        <w:rPr>
          <w:rFonts w:ascii="Times New Roman" w:hAnsi="Times New Roman" w:cs="Times New Roman"/>
          <w:sz w:val="24"/>
          <w:szCs w:val="24"/>
        </w:rPr>
        <w:t xml:space="preserve">Digital Commons @ Lesley </w:t>
      </w:r>
      <w:r w:rsidR="00E94A3C">
        <w:rPr>
          <w:rFonts w:ascii="Times New Roman" w:hAnsi="Times New Roman" w:cs="Times New Roman"/>
          <w:sz w:val="24"/>
          <w:szCs w:val="24"/>
        </w:rPr>
        <w:lastRenderedPageBreak/>
        <w:t>h</w:t>
      </w:r>
      <w:r w:rsidR="00E94A3C" w:rsidRPr="00E94A3C">
        <w:rPr>
          <w:rFonts w:ascii="Times New Roman" w:hAnsi="Times New Roman" w:cs="Times New Roman"/>
          <w:sz w:val="24"/>
          <w:szCs w:val="24"/>
        </w:rPr>
        <w:t>ttps://digitalcommons.lesley.edu/cgi/viewcontent.cgi?article=1325&amp;context=expressive_theses</w:t>
      </w:r>
    </w:p>
    <w:p w14:paraId="00000056" w14:textId="2D4CD93F" w:rsidR="00154139" w:rsidRPr="002A53FB" w:rsidRDefault="00BB6AFC" w:rsidP="00C77F69">
      <w:pPr>
        <w:spacing w:line="480" w:lineRule="auto"/>
        <w:rPr>
          <w:rFonts w:ascii="Times New Roman" w:hAnsi="Times New Roman" w:cs="Times New Roman"/>
          <w:sz w:val="24"/>
          <w:szCs w:val="24"/>
          <w:highlight w:val="white"/>
        </w:rPr>
      </w:pPr>
      <w:r w:rsidRPr="002A53FB">
        <w:rPr>
          <w:rFonts w:ascii="Times New Roman" w:hAnsi="Times New Roman" w:cs="Times New Roman"/>
          <w:sz w:val="24"/>
          <w:szCs w:val="24"/>
          <w:highlight w:val="white"/>
        </w:rPr>
        <w:t xml:space="preserve">Mental Health Foundation. (2021, February). </w:t>
      </w:r>
      <w:r w:rsidRPr="00697E2C">
        <w:rPr>
          <w:rFonts w:ascii="Times New Roman" w:hAnsi="Times New Roman" w:cs="Times New Roman"/>
          <w:i/>
          <w:iCs/>
          <w:sz w:val="24"/>
          <w:szCs w:val="24"/>
          <w:highlight w:val="white"/>
        </w:rPr>
        <w:t>Wave 10: Late February 2021</w:t>
      </w:r>
      <w:r w:rsidRPr="002A53FB">
        <w:rPr>
          <w:rFonts w:ascii="Times New Roman" w:hAnsi="Times New Roman" w:cs="Times New Roman"/>
          <w:sz w:val="24"/>
          <w:szCs w:val="24"/>
          <w:highlight w:val="white"/>
        </w:rPr>
        <w:t xml:space="preserve">. </w:t>
      </w:r>
      <w:r w:rsidR="00697E2C">
        <w:rPr>
          <w:rFonts w:ascii="Times New Roman" w:hAnsi="Times New Roman" w:cs="Times New Roman"/>
          <w:sz w:val="24"/>
          <w:szCs w:val="24"/>
          <w:highlight w:val="white"/>
        </w:rPr>
        <w:t>Retrieved from</w:t>
      </w:r>
      <w:r w:rsidRPr="002A53FB">
        <w:rPr>
          <w:rFonts w:ascii="Times New Roman" w:hAnsi="Times New Roman" w:cs="Times New Roman"/>
          <w:sz w:val="24"/>
          <w:szCs w:val="24"/>
          <w:highlight w:val="white"/>
        </w:rPr>
        <w:t xml:space="preserve"> https://www.mentalhealth.org.uk/research-and-policies/wave-10-late-february-2021</w:t>
      </w:r>
    </w:p>
    <w:p w14:paraId="6B421966" w14:textId="5F9AA6C8" w:rsidR="0090466D" w:rsidRDefault="0090466D" w:rsidP="00C77F69">
      <w:pPr>
        <w:spacing w:before="240" w:after="240" w:line="480" w:lineRule="auto"/>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Peterson, J. (2021). </w:t>
      </w:r>
      <w:r w:rsidRPr="003937AB">
        <w:rPr>
          <w:rFonts w:ascii="Times New Roman" w:hAnsi="Times New Roman" w:cs="Times New Roman"/>
          <w:i/>
          <w:iCs/>
          <w:sz w:val="24"/>
          <w:szCs w:val="24"/>
          <w:highlight w:val="white"/>
        </w:rPr>
        <w:t>Game Wizards: The Epic Battle for Dungeons &amp; Dragons.</w:t>
      </w:r>
      <w:r>
        <w:rPr>
          <w:rFonts w:ascii="Times New Roman" w:hAnsi="Times New Roman" w:cs="Times New Roman"/>
          <w:sz w:val="24"/>
          <w:szCs w:val="24"/>
          <w:highlight w:val="white"/>
        </w:rPr>
        <w:t xml:space="preserve"> </w:t>
      </w:r>
      <w:r w:rsidR="00941F7E">
        <w:rPr>
          <w:rFonts w:ascii="Times New Roman" w:hAnsi="Times New Roman" w:cs="Times New Roman"/>
          <w:sz w:val="24"/>
          <w:szCs w:val="24"/>
          <w:highlight w:val="white"/>
        </w:rPr>
        <w:t>Mass</w:t>
      </w:r>
      <w:r w:rsidR="00616A19">
        <w:rPr>
          <w:rFonts w:ascii="Times New Roman" w:hAnsi="Times New Roman" w:cs="Times New Roman"/>
          <w:sz w:val="24"/>
          <w:szCs w:val="24"/>
          <w:highlight w:val="white"/>
        </w:rPr>
        <w:t>achusetts: The MIT Press.</w:t>
      </w:r>
    </w:p>
    <w:p w14:paraId="00000057" w14:textId="11E3CD27" w:rsidR="00154139" w:rsidRPr="002A53FB" w:rsidRDefault="00BB6AFC" w:rsidP="00C77F69">
      <w:pPr>
        <w:spacing w:before="240" w:after="240" w:line="480" w:lineRule="auto"/>
        <w:rPr>
          <w:rFonts w:ascii="Times New Roman" w:hAnsi="Times New Roman" w:cs="Times New Roman"/>
          <w:color w:val="1155CC"/>
          <w:sz w:val="24"/>
          <w:szCs w:val="24"/>
          <w:highlight w:val="white"/>
          <w:u w:val="single"/>
        </w:rPr>
      </w:pPr>
      <w:r w:rsidRPr="002A53FB">
        <w:rPr>
          <w:rFonts w:ascii="Times New Roman" w:hAnsi="Times New Roman" w:cs="Times New Roman"/>
          <w:sz w:val="24"/>
          <w:szCs w:val="24"/>
          <w:highlight w:val="white"/>
        </w:rPr>
        <w:t>Pies, R. W. (2020). Is the country experiencing a mental health pandemic?</w:t>
      </w:r>
      <w:r w:rsidRPr="00697E2C">
        <w:rPr>
          <w:rFonts w:ascii="Times New Roman" w:hAnsi="Times New Roman" w:cs="Times New Roman"/>
          <w:i/>
          <w:iCs/>
          <w:sz w:val="24"/>
          <w:szCs w:val="24"/>
          <w:highlight w:val="white"/>
        </w:rPr>
        <w:t xml:space="preserve"> Psychiatric Times</w:t>
      </w:r>
      <w:r w:rsidRPr="002A53FB">
        <w:rPr>
          <w:rFonts w:ascii="Times New Roman" w:hAnsi="Times New Roman" w:cs="Times New Roman"/>
          <w:sz w:val="24"/>
          <w:szCs w:val="24"/>
          <w:highlight w:val="white"/>
        </w:rPr>
        <w:t>, 37(10).</w:t>
      </w:r>
      <w:hyperlink r:id="rId25">
        <w:r w:rsidRPr="002A53FB">
          <w:rPr>
            <w:rFonts w:ascii="Times New Roman" w:hAnsi="Times New Roman" w:cs="Times New Roman"/>
            <w:sz w:val="24"/>
            <w:szCs w:val="24"/>
            <w:highlight w:val="white"/>
          </w:rPr>
          <w:t xml:space="preserve"> </w:t>
        </w:r>
      </w:hyperlink>
      <w:r w:rsidR="00697E2C">
        <w:rPr>
          <w:rFonts w:ascii="Times New Roman" w:hAnsi="Times New Roman" w:cs="Times New Roman"/>
          <w:sz w:val="24"/>
          <w:szCs w:val="24"/>
        </w:rPr>
        <w:t xml:space="preserve">Retrieved from </w:t>
      </w:r>
      <w:hyperlink r:id="rId26" w:history="1">
        <w:r w:rsidR="00697E2C" w:rsidRPr="00697E2C">
          <w:rPr>
            <w:rFonts w:ascii="Times New Roman" w:hAnsi="Times New Roman" w:cs="Times New Roman"/>
            <w:sz w:val="24"/>
            <w:szCs w:val="24"/>
          </w:rPr>
          <w:t>https://www.psychiatrictimes.com/view/are-we-really-witnessing-mental-health-pandemic</w:t>
        </w:r>
      </w:hyperlink>
      <w:r w:rsidR="00697E2C">
        <w:rPr>
          <w:rFonts w:ascii="Times New Roman" w:hAnsi="Times New Roman" w:cs="Times New Roman"/>
          <w:sz w:val="24"/>
          <w:szCs w:val="24"/>
        </w:rPr>
        <w:t>.</w:t>
      </w:r>
    </w:p>
    <w:p w14:paraId="00000058" w14:textId="77777777" w:rsidR="00154139" w:rsidRPr="002A53FB" w:rsidRDefault="00BB6AFC" w:rsidP="00C77F69">
      <w:pPr>
        <w:spacing w:before="240" w:after="240" w:line="480" w:lineRule="auto"/>
        <w:rPr>
          <w:rFonts w:ascii="Times New Roman" w:hAnsi="Times New Roman" w:cs="Times New Roman"/>
          <w:color w:val="222222"/>
          <w:sz w:val="24"/>
          <w:szCs w:val="24"/>
          <w:highlight w:val="white"/>
        </w:rPr>
      </w:pPr>
      <w:r w:rsidRPr="002A53FB">
        <w:rPr>
          <w:rFonts w:ascii="Times New Roman" w:hAnsi="Times New Roman" w:cs="Times New Roman"/>
          <w:color w:val="222222"/>
          <w:sz w:val="24"/>
          <w:szCs w:val="24"/>
          <w:highlight w:val="white"/>
        </w:rPr>
        <w:t xml:space="preserve">Polkinghorne, A., Turner, J., Taboada, M., &amp; Kerr, J. (2021, February). Critical fail: Addressing problematic designs in table-top role-playing games for narrative therapy and community wellbeing. In </w:t>
      </w:r>
      <w:r w:rsidRPr="002A53FB">
        <w:rPr>
          <w:rFonts w:ascii="Times New Roman" w:hAnsi="Times New Roman" w:cs="Times New Roman"/>
          <w:i/>
          <w:color w:val="222222"/>
          <w:sz w:val="24"/>
          <w:szCs w:val="24"/>
          <w:highlight w:val="white"/>
        </w:rPr>
        <w:t xml:space="preserve">DiGRA’21–Proceedings of the 2021 </w:t>
      </w:r>
      <w:proofErr w:type="spellStart"/>
      <w:r w:rsidRPr="002A53FB">
        <w:rPr>
          <w:rFonts w:ascii="Times New Roman" w:hAnsi="Times New Roman" w:cs="Times New Roman"/>
          <w:i/>
          <w:color w:val="222222"/>
          <w:sz w:val="24"/>
          <w:szCs w:val="24"/>
          <w:highlight w:val="white"/>
        </w:rPr>
        <w:t>DiGRA</w:t>
      </w:r>
      <w:proofErr w:type="spellEnd"/>
      <w:r w:rsidRPr="002A53FB">
        <w:rPr>
          <w:rFonts w:ascii="Times New Roman" w:hAnsi="Times New Roman" w:cs="Times New Roman"/>
          <w:i/>
          <w:color w:val="222222"/>
          <w:sz w:val="24"/>
          <w:szCs w:val="24"/>
          <w:highlight w:val="white"/>
        </w:rPr>
        <w:t xml:space="preserve"> International Conference: Play Everywhere.</w:t>
      </w:r>
      <w:r w:rsidRPr="002A53FB">
        <w:rPr>
          <w:rFonts w:ascii="Times New Roman" w:hAnsi="Times New Roman" w:cs="Times New Roman"/>
          <w:color w:val="222222"/>
          <w:sz w:val="24"/>
          <w:szCs w:val="24"/>
          <w:highlight w:val="white"/>
        </w:rPr>
        <w:t xml:space="preserve"> Digital Games Research Association (</w:t>
      </w:r>
      <w:proofErr w:type="spellStart"/>
      <w:r w:rsidRPr="002A53FB">
        <w:rPr>
          <w:rFonts w:ascii="Times New Roman" w:hAnsi="Times New Roman" w:cs="Times New Roman"/>
          <w:color w:val="222222"/>
          <w:sz w:val="24"/>
          <w:szCs w:val="24"/>
          <w:highlight w:val="white"/>
        </w:rPr>
        <w:t>DiGRA</w:t>
      </w:r>
      <w:proofErr w:type="spellEnd"/>
      <w:r w:rsidRPr="002A53FB">
        <w:rPr>
          <w:rFonts w:ascii="Times New Roman" w:hAnsi="Times New Roman" w:cs="Times New Roman"/>
          <w:color w:val="222222"/>
          <w:sz w:val="24"/>
          <w:szCs w:val="24"/>
          <w:highlight w:val="white"/>
        </w:rPr>
        <w:t>).</w:t>
      </w:r>
    </w:p>
    <w:p w14:paraId="00000059" w14:textId="77777777" w:rsidR="00154139" w:rsidRPr="002A53FB" w:rsidRDefault="00BB6AFC" w:rsidP="00C77F69">
      <w:pPr>
        <w:spacing w:line="480" w:lineRule="auto"/>
        <w:rPr>
          <w:rFonts w:ascii="Times New Roman" w:hAnsi="Times New Roman" w:cs="Times New Roman"/>
          <w:color w:val="222222"/>
          <w:sz w:val="24"/>
          <w:szCs w:val="24"/>
          <w:highlight w:val="white"/>
        </w:rPr>
      </w:pPr>
      <w:r w:rsidRPr="002A53FB">
        <w:rPr>
          <w:rFonts w:ascii="Times New Roman" w:hAnsi="Times New Roman" w:cs="Times New Roman"/>
          <w:color w:val="222222"/>
          <w:sz w:val="24"/>
          <w:szCs w:val="24"/>
          <w:highlight w:val="white"/>
        </w:rPr>
        <w:t>Rajkumar, R. P. (2020). COVID-19 and mental health: A review of the existing literature. Asian Journal of Psychiatry, 52. https://doi.org/10.1016/j.ajp.2020.102066</w:t>
      </w:r>
    </w:p>
    <w:p w14:paraId="6511DA77" w14:textId="77777777" w:rsidR="00730270" w:rsidRDefault="00730270" w:rsidP="00C77F69">
      <w:pPr>
        <w:spacing w:before="240" w:after="240" w:line="480" w:lineRule="auto"/>
        <w:rPr>
          <w:rFonts w:ascii="Times New Roman" w:hAnsi="Times New Roman" w:cs="Times New Roman"/>
          <w:color w:val="222222"/>
          <w:sz w:val="24"/>
          <w:szCs w:val="24"/>
          <w:highlight w:val="white"/>
        </w:rPr>
      </w:pPr>
      <w:r w:rsidRPr="00730270">
        <w:rPr>
          <w:rFonts w:ascii="Times New Roman" w:hAnsi="Times New Roman" w:cs="Times New Roman"/>
          <w:color w:val="222222"/>
          <w:sz w:val="24"/>
          <w:szCs w:val="24"/>
          <w:highlight w:val="white"/>
        </w:rPr>
        <w:t xml:space="preserve">Rivers, A., </w:t>
      </w:r>
      <w:proofErr w:type="spellStart"/>
      <w:r w:rsidRPr="00730270">
        <w:rPr>
          <w:rFonts w:ascii="Times New Roman" w:hAnsi="Times New Roman" w:cs="Times New Roman"/>
          <w:color w:val="222222"/>
          <w:sz w:val="24"/>
          <w:szCs w:val="24"/>
          <w:highlight w:val="white"/>
        </w:rPr>
        <w:t>Wickramasekera</w:t>
      </w:r>
      <w:proofErr w:type="spellEnd"/>
      <w:r w:rsidRPr="00730270">
        <w:rPr>
          <w:rFonts w:ascii="Times New Roman" w:hAnsi="Times New Roman" w:cs="Times New Roman"/>
          <w:color w:val="222222"/>
          <w:sz w:val="24"/>
          <w:szCs w:val="24"/>
          <w:highlight w:val="white"/>
        </w:rPr>
        <w:t xml:space="preserve">, I. E., </w:t>
      </w:r>
      <w:proofErr w:type="spellStart"/>
      <w:r w:rsidRPr="00730270">
        <w:rPr>
          <w:rFonts w:ascii="Times New Roman" w:hAnsi="Times New Roman" w:cs="Times New Roman"/>
          <w:color w:val="222222"/>
          <w:sz w:val="24"/>
          <w:szCs w:val="24"/>
          <w:highlight w:val="white"/>
        </w:rPr>
        <w:t>Pekala</w:t>
      </w:r>
      <w:proofErr w:type="spellEnd"/>
      <w:r w:rsidRPr="00730270">
        <w:rPr>
          <w:rFonts w:ascii="Times New Roman" w:hAnsi="Times New Roman" w:cs="Times New Roman"/>
          <w:color w:val="222222"/>
          <w:sz w:val="24"/>
          <w:szCs w:val="24"/>
          <w:highlight w:val="white"/>
        </w:rPr>
        <w:t>, R. J., &amp; Rivers, J. A. (2016). Empathic features and absorption in fantasy role-playing. </w:t>
      </w:r>
      <w:r w:rsidRPr="00730270">
        <w:rPr>
          <w:rFonts w:ascii="Times New Roman" w:hAnsi="Times New Roman" w:cs="Times New Roman"/>
          <w:i/>
          <w:iCs/>
          <w:color w:val="222222"/>
          <w:sz w:val="24"/>
          <w:szCs w:val="24"/>
          <w:highlight w:val="white"/>
        </w:rPr>
        <w:t>American Journal of Clinical Hypnosis</w:t>
      </w:r>
      <w:r w:rsidRPr="00730270">
        <w:rPr>
          <w:rFonts w:ascii="Times New Roman" w:hAnsi="Times New Roman" w:cs="Times New Roman"/>
          <w:color w:val="222222"/>
          <w:sz w:val="24"/>
          <w:szCs w:val="24"/>
          <w:highlight w:val="white"/>
        </w:rPr>
        <w:t>, </w:t>
      </w:r>
      <w:r w:rsidRPr="00730270">
        <w:rPr>
          <w:rFonts w:ascii="Times New Roman" w:hAnsi="Times New Roman" w:cs="Times New Roman"/>
          <w:i/>
          <w:iCs/>
          <w:color w:val="222222"/>
          <w:sz w:val="24"/>
          <w:szCs w:val="24"/>
          <w:highlight w:val="white"/>
        </w:rPr>
        <w:t>58</w:t>
      </w:r>
      <w:r w:rsidRPr="00730270">
        <w:rPr>
          <w:rFonts w:ascii="Times New Roman" w:hAnsi="Times New Roman" w:cs="Times New Roman"/>
          <w:color w:val="222222"/>
          <w:sz w:val="24"/>
          <w:szCs w:val="24"/>
          <w:highlight w:val="white"/>
        </w:rPr>
        <w:t>(3), 286-294.</w:t>
      </w:r>
    </w:p>
    <w:p w14:paraId="0000005A" w14:textId="677A9779" w:rsidR="00154139" w:rsidRPr="002A53FB" w:rsidRDefault="00BB6AFC" w:rsidP="00C77F69">
      <w:pPr>
        <w:spacing w:before="240" w:after="240" w:line="480" w:lineRule="auto"/>
        <w:rPr>
          <w:rFonts w:ascii="Times New Roman" w:hAnsi="Times New Roman" w:cs="Times New Roman"/>
          <w:color w:val="222222"/>
          <w:sz w:val="24"/>
          <w:szCs w:val="24"/>
          <w:highlight w:val="white"/>
        </w:rPr>
      </w:pPr>
      <w:proofErr w:type="spellStart"/>
      <w:r w:rsidRPr="002A53FB">
        <w:rPr>
          <w:rFonts w:ascii="Times New Roman" w:hAnsi="Times New Roman" w:cs="Times New Roman"/>
          <w:color w:val="222222"/>
          <w:sz w:val="24"/>
          <w:szCs w:val="24"/>
          <w:highlight w:val="white"/>
        </w:rPr>
        <w:t>Rosselet</w:t>
      </w:r>
      <w:proofErr w:type="spellEnd"/>
      <w:r w:rsidRPr="002A53FB">
        <w:rPr>
          <w:rFonts w:ascii="Times New Roman" w:hAnsi="Times New Roman" w:cs="Times New Roman"/>
          <w:color w:val="222222"/>
          <w:sz w:val="24"/>
          <w:szCs w:val="24"/>
          <w:highlight w:val="white"/>
        </w:rPr>
        <w:t xml:space="preserve">, J. G., &amp; Stauffer, S. D. (2013). Using group role-playing games with gifted children and adolescents: A psychosocial intervention model. </w:t>
      </w:r>
      <w:r w:rsidRPr="002A53FB">
        <w:rPr>
          <w:rFonts w:ascii="Times New Roman" w:hAnsi="Times New Roman" w:cs="Times New Roman"/>
          <w:i/>
          <w:color w:val="222222"/>
          <w:sz w:val="24"/>
          <w:szCs w:val="24"/>
          <w:highlight w:val="white"/>
        </w:rPr>
        <w:t>International Journal of Play Therapy</w:t>
      </w:r>
      <w:r w:rsidRPr="002A53FB">
        <w:rPr>
          <w:rFonts w:ascii="Times New Roman" w:hAnsi="Times New Roman" w:cs="Times New Roman"/>
          <w:color w:val="222222"/>
          <w:sz w:val="24"/>
          <w:szCs w:val="24"/>
          <w:highlight w:val="white"/>
        </w:rPr>
        <w:t xml:space="preserve">, </w:t>
      </w:r>
      <w:r w:rsidRPr="002A53FB">
        <w:rPr>
          <w:rFonts w:ascii="Times New Roman" w:hAnsi="Times New Roman" w:cs="Times New Roman"/>
          <w:i/>
          <w:color w:val="222222"/>
          <w:sz w:val="24"/>
          <w:szCs w:val="24"/>
          <w:highlight w:val="white"/>
        </w:rPr>
        <w:t>22</w:t>
      </w:r>
      <w:r w:rsidRPr="002A53FB">
        <w:rPr>
          <w:rFonts w:ascii="Times New Roman" w:hAnsi="Times New Roman" w:cs="Times New Roman"/>
          <w:color w:val="222222"/>
          <w:sz w:val="24"/>
          <w:szCs w:val="24"/>
          <w:highlight w:val="white"/>
        </w:rPr>
        <w:t>(4), 173.</w:t>
      </w:r>
      <w:r w:rsidR="00697E2C">
        <w:rPr>
          <w:rFonts w:ascii="Times New Roman" w:hAnsi="Times New Roman" w:cs="Times New Roman"/>
          <w:color w:val="222222"/>
          <w:sz w:val="24"/>
          <w:szCs w:val="24"/>
          <w:highlight w:val="white"/>
        </w:rPr>
        <w:t xml:space="preserve"> </w:t>
      </w:r>
      <w:r w:rsidR="00697E2C" w:rsidRPr="00697E2C">
        <w:rPr>
          <w:rFonts w:ascii="Times New Roman" w:hAnsi="Times New Roman" w:cs="Times New Roman"/>
          <w:color w:val="222222"/>
          <w:sz w:val="24"/>
          <w:szCs w:val="24"/>
        </w:rPr>
        <w:t>https://doi.org/10.1037/a0034557</w:t>
      </w:r>
    </w:p>
    <w:p w14:paraId="0000005B" w14:textId="77777777" w:rsidR="00154139" w:rsidRPr="002A53FB" w:rsidRDefault="00BB6AFC" w:rsidP="00C77F69">
      <w:pPr>
        <w:spacing w:line="480" w:lineRule="auto"/>
        <w:rPr>
          <w:rFonts w:ascii="Times New Roman" w:hAnsi="Times New Roman" w:cs="Times New Roman"/>
          <w:color w:val="222222"/>
          <w:sz w:val="24"/>
          <w:szCs w:val="24"/>
          <w:highlight w:val="white"/>
        </w:rPr>
      </w:pPr>
      <w:proofErr w:type="spellStart"/>
      <w:r w:rsidRPr="002A53FB">
        <w:rPr>
          <w:rFonts w:ascii="Times New Roman" w:hAnsi="Times New Roman" w:cs="Times New Roman"/>
          <w:color w:val="222222"/>
          <w:sz w:val="24"/>
          <w:szCs w:val="24"/>
          <w:highlight w:val="white"/>
        </w:rPr>
        <w:lastRenderedPageBreak/>
        <w:t>Vindegaard</w:t>
      </w:r>
      <w:proofErr w:type="spellEnd"/>
      <w:r w:rsidRPr="002A53FB">
        <w:rPr>
          <w:rFonts w:ascii="Times New Roman" w:hAnsi="Times New Roman" w:cs="Times New Roman"/>
          <w:color w:val="222222"/>
          <w:sz w:val="24"/>
          <w:szCs w:val="24"/>
          <w:highlight w:val="white"/>
        </w:rPr>
        <w:t xml:space="preserve">, N., &amp; </w:t>
      </w:r>
      <w:proofErr w:type="spellStart"/>
      <w:r w:rsidRPr="002A53FB">
        <w:rPr>
          <w:rFonts w:ascii="Times New Roman" w:hAnsi="Times New Roman" w:cs="Times New Roman"/>
          <w:color w:val="222222"/>
          <w:sz w:val="24"/>
          <w:szCs w:val="24"/>
          <w:highlight w:val="white"/>
        </w:rPr>
        <w:t>Benros</w:t>
      </w:r>
      <w:proofErr w:type="spellEnd"/>
      <w:r w:rsidRPr="002A53FB">
        <w:rPr>
          <w:rFonts w:ascii="Times New Roman" w:hAnsi="Times New Roman" w:cs="Times New Roman"/>
          <w:color w:val="222222"/>
          <w:sz w:val="24"/>
          <w:szCs w:val="24"/>
          <w:highlight w:val="white"/>
        </w:rPr>
        <w:t xml:space="preserve">, M. E. (2020). COVID-19 pandemic and mental health consequences: Systematic review of the current evidence. In Brain, </w:t>
      </w:r>
      <w:proofErr w:type="spellStart"/>
      <w:r w:rsidRPr="002A53FB">
        <w:rPr>
          <w:rFonts w:ascii="Times New Roman" w:hAnsi="Times New Roman" w:cs="Times New Roman"/>
          <w:color w:val="222222"/>
          <w:sz w:val="24"/>
          <w:szCs w:val="24"/>
          <w:highlight w:val="white"/>
        </w:rPr>
        <w:t>Behavior</w:t>
      </w:r>
      <w:proofErr w:type="spellEnd"/>
      <w:r w:rsidRPr="002A53FB">
        <w:rPr>
          <w:rFonts w:ascii="Times New Roman" w:hAnsi="Times New Roman" w:cs="Times New Roman"/>
          <w:color w:val="222222"/>
          <w:sz w:val="24"/>
          <w:szCs w:val="24"/>
          <w:highlight w:val="white"/>
        </w:rPr>
        <w:t>, and Immunity (Vol. 89, pp. 531–542). Academic Press Inc. https://doi.org/10.1016/j.bbi.2020.05.048</w:t>
      </w:r>
    </w:p>
    <w:p w14:paraId="0000005C" w14:textId="3A613301" w:rsidR="00154139" w:rsidRPr="002A53FB" w:rsidRDefault="00BB6AFC" w:rsidP="00C77F69">
      <w:pPr>
        <w:spacing w:before="240" w:after="240" w:line="480" w:lineRule="auto"/>
        <w:rPr>
          <w:rFonts w:ascii="Times New Roman" w:hAnsi="Times New Roman" w:cs="Times New Roman"/>
          <w:sz w:val="24"/>
          <w:szCs w:val="24"/>
          <w:highlight w:val="white"/>
        </w:rPr>
      </w:pPr>
      <w:r w:rsidRPr="00961A96">
        <w:rPr>
          <w:rFonts w:ascii="Times New Roman" w:hAnsi="Times New Roman" w:cs="Times New Roman"/>
          <w:color w:val="222222"/>
          <w:sz w:val="24"/>
          <w:szCs w:val="24"/>
          <w:highlight w:val="white"/>
        </w:rPr>
        <w:t>Sargent, M. S. (2014).</w:t>
      </w:r>
      <w:r w:rsidRPr="00E94A3C">
        <w:rPr>
          <w:rFonts w:ascii="Times New Roman" w:hAnsi="Times New Roman" w:cs="Times New Roman"/>
          <w:i/>
          <w:iCs/>
          <w:color w:val="222222"/>
          <w:sz w:val="24"/>
          <w:szCs w:val="24"/>
          <w:highlight w:val="white"/>
        </w:rPr>
        <w:t xml:space="preserve"> Exploring mental dungeons and slaying psychic dragons: an exploratory study</w:t>
      </w:r>
      <w:r w:rsidRPr="00961A96">
        <w:rPr>
          <w:rFonts w:ascii="Times New Roman" w:hAnsi="Times New Roman" w:cs="Times New Roman"/>
          <w:color w:val="222222"/>
          <w:sz w:val="24"/>
          <w:szCs w:val="24"/>
          <w:highlight w:val="white"/>
        </w:rPr>
        <w:t xml:space="preserve">. </w:t>
      </w:r>
      <w:r w:rsidR="00E94A3C" w:rsidRPr="00E94A3C">
        <w:rPr>
          <w:rFonts w:ascii="Times New Roman" w:hAnsi="Times New Roman" w:cs="Times New Roman"/>
          <w:sz w:val="24"/>
          <w:szCs w:val="24"/>
        </w:rPr>
        <w:t xml:space="preserve">[Master’s Thesis, </w:t>
      </w:r>
      <w:r w:rsidR="00E94A3C">
        <w:rPr>
          <w:rFonts w:ascii="Times New Roman" w:hAnsi="Times New Roman" w:cs="Times New Roman"/>
          <w:sz w:val="24"/>
          <w:szCs w:val="24"/>
        </w:rPr>
        <w:t>Smith College</w:t>
      </w:r>
      <w:r w:rsidR="00E94A3C" w:rsidRPr="00E94A3C">
        <w:rPr>
          <w:rFonts w:ascii="Times New Roman" w:hAnsi="Times New Roman" w:cs="Times New Roman"/>
          <w:sz w:val="24"/>
          <w:szCs w:val="24"/>
        </w:rPr>
        <w:t xml:space="preserve">]. </w:t>
      </w:r>
      <w:proofErr w:type="spellStart"/>
      <w:r w:rsidR="00E94A3C">
        <w:rPr>
          <w:rFonts w:ascii="Times New Roman" w:hAnsi="Times New Roman" w:cs="Times New Roman"/>
          <w:sz w:val="24"/>
          <w:szCs w:val="24"/>
        </w:rPr>
        <w:t>Smiths</w:t>
      </w:r>
      <w:proofErr w:type="spellEnd"/>
      <w:r w:rsidR="00E94A3C">
        <w:rPr>
          <w:rFonts w:ascii="Times New Roman" w:hAnsi="Times New Roman" w:cs="Times New Roman"/>
          <w:sz w:val="24"/>
          <w:szCs w:val="24"/>
        </w:rPr>
        <w:t xml:space="preserve"> Scholar Works </w:t>
      </w:r>
      <w:r w:rsidR="00E94A3C" w:rsidRPr="00E94A3C">
        <w:rPr>
          <w:rFonts w:ascii="Times New Roman" w:hAnsi="Times New Roman" w:cs="Times New Roman"/>
          <w:sz w:val="24"/>
          <w:szCs w:val="24"/>
        </w:rPr>
        <w:t>https://scholarworks.smith.edu/theses/837/</w:t>
      </w:r>
    </w:p>
    <w:p w14:paraId="0000005D" w14:textId="77777777" w:rsidR="00154139" w:rsidRPr="002A53FB" w:rsidRDefault="00BB6AFC" w:rsidP="00C77F69">
      <w:pPr>
        <w:spacing w:before="240" w:after="240" w:line="480" w:lineRule="auto"/>
        <w:rPr>
          <w:rFonts w:ascii="Times New Roman" w:hAnsi="Times New Roman" w:cs="Times New Roman"/>
          <w:color w:val="222222"/>
          <w:sz w:val="24"/>
          <w:szCs w:val="24"/>
          <w:highlight w:val="white"/>
        </w:rPr>
      </w:pPr>
      <w:r w:rsidRPr="002A53FB">
        <w:rPr>
          <w:rFonts w:ascii="Times New Roman" w:hAnsi="Times New Roman" w:cs="Times New Roman"/>
          <w:color w:val="222222"/>
          <w:sz w:val="24"/>
          <w:szCs w:val="24"/>
          <w:highlight w:val="white"/>
        </w:rPr>
        <w:t xml:space="preserve">Sidhu, P., &amp; Carter, M. (2020). The Critical Role of Media Representations, Reduced Stigma and Increased Access in D&amp;D’s Resurgence. </w:t>
      </w:r>
      <w:r w:rsidRPr="002A53FB">
        <w:rPr>
          <w:rFonts w:ascii="Times New Roman" w:hAnsi="Times New Roman" w:cs="Times New Roman"/>
          <w:i/>
          <w:color w:val="222222"/>
          <w:sz w:val="24"/>
          <w:szCs w:val="24"/>
          <w:highlight w:val="white"/>
        </w:rPr>
        <w:t>Proceedings of Digital Games Research Association Australia 2020</w:t>
      </w:r>
      <w:r w:rsidRPr="002A53FB">
        <w:rPr>
          <w:rFonts w:ascii="Times New Roman" w:hAnsi="Times New Roman" w:cs="Times New Roman"/>
          <w:color w:val="222222"/>
          <w:sz w:val="24"/>
          <w:szCs w:val="24"/>
          <w:highlight w:val="white"/>
        </w:rPr>
        <w:t>.</w:t>
      </w:r>
    </w:p>
    <w:p w14:paraId="0000005E" w14:textId="6C856825" w:rsidR="00154139" w:rsidRPr="002A53FB" w:rsidRDefault="00BB6AFC" w:rsidP="00C77F69">
      <w:pPr>
        <w:spacing w:before="240" w:after="240" w:line="480" w:lineRule="auto"/>
        <w:rPr>
          <w:rFonts w:ascii="Times New Roman" w:hAnsi="Times New Roman" w:cs="Times New Roman"/>
          <w:color w:val="1155CC"/>
          <w:sz w:val="24"/>
          <w:szCs w:val="24"/>
          <w:highlight w:val="white"/>
          <w:u w:val="single"/>
        </w:rPr>
      </w:pPr>
      <w:proofErr w:type="spellStart"/>
      <w:r w:rsidRPr="002A53FB">
        <w:rPr>
          <w:rFonts w:ascii="Times New Roman" w:hAnsi="Times New Roman" w:cs="Times New Roman"/>
          <w:color w:val="222222"/>
          <w:sz w:val="24"/>
          <w:szCs w:val="24"/>
          <w:highlight w:val="white"/>
        </w:rPr>
        <w:t>Skipwit</w:t>
      </w:r>
      <w:proofErr w:type="spellEnd"/>
      <w:r w:rsidRPr="002A53FB">
        <w:rPr>
          <w:rFonts w:ascii="Times New Roman" w:hAnsi="Times New Roman" w:cs="Times New Roman"/>
          <w:color w:val="222222"/>
          <w:sz w:val="24"/>
          <w:szCs w:val="24"/>
          <w:highlight w:val="white"/>
        </w:rPr>
        <w:t xml:space="preserve">, D. (2021, October 3rd) </w:t>
      </w:r>
      <w:r w:rsidRPr="00697E2C">
        <w:rPr>
          <w:rFonts w:ascii="Times New Roman" w:hAnsi="Times New Roman" w:cs="Times New Roman"/>
          <w:i/>
          <w:iCs/>
          <w:color w:val="222222"/>
          <w:sz w:val="24"/>
          <w:szCs w:val="24"/>
          <w:highlight w:val="white"/>
        </w:rPr>
        <w:t>Dungeons &amp; Dragons: How lockdown sparked a resurgence in classical fantasy role-playing game</w:t>
      </w:r>
      <w:r w:rsidR="00697E2C" w:rsidRPr="00697E2C">
        <w:rPr>
          <w:rFonts w:ascii="Times New Roman" w:hAnsi="Times New Roman" w:cs="Times New Roman"/>
          <w:i/>
          <w:iCs/>
          <w:color w:val="222222"/>
          <w:sz w:val="24"/>
          <w:szCs w:val="24"/>
        </w:rPr>
        <w:t>.</w:t>
      </w:r>
      <w:hyperlink r:id="rId27">
        <w:r w:rsidRPr="002A53FB">
          <w:rPr>
            <w:rFonts w:ascii="Times New Roman" w:hAnsi="Times New Roman" w:cs="Times New Roman"/>
            <w:color w:val="222222"/>
            <w:sz w:val="24"/>
            <w:szCs w:val="24"/>
            <w:highlight w:val="white"/>
          </w:rPr>
          <w:t xml:space="preserve"> </w:t>
        </w:r>
      </w:hyperlink>
      <w:r w:rsidR="00697E2C">
        <w:rPr>
          <w:rFonts w:ascii="Times New Roman" w:hAnsi="Times New Roman" w:cs="Times New Roman"/>
          <w:color w:val="222222"/>
          <w:sz w:val="24"/>
          <w:szCs w:val="24"/>
        </w:rPr>
        <w:t xml:space="preserve"> </w:t>
      </w:r>
      <w:r w:rsidR="00697E2C" w:rsidRPr="00697E2C">
        <w:rPr>
          <w:rFonts w:ascii="Times New Roman" w:hAnsi="Times New Roman" w:cs="Times New Roman"/>
          <w:color w:val="222222"/>
          <w:sz w:val="24"/>
          <w:szCs w:val="24"/>
          <w:highlight w:val="white"/>
        </w:rPr>
        <w:t xml:space="preserve">Retrieved from </w:t>
      </w:r>
      <w:hyperlink r:id="rId28" w:history="1">
        <w:r w:rsidR="00697E2C" w:rsidRPr="00697E2C">
          <w:rPr>
            <w:rFonts w:ascii="Times New Roman" w:hAnsi="Times New Roman" w:cs="Times New Roman"/>
            <w:color w:val="222222"/>
            <w:sz w:val="24"/>
            <w:szCs w:val="24"/>
            <w:highlight w:val="white"/>
          </w:rPr>
          <w:t>https://www.stuff.co.nz/entertainment/games/300414475/dungeons--dragons-how-lockdown-sparked-a-resurgence-in-classic-fantasy-roleplaying-game</w:t>
        </w:r>
      </w:hyperlink>
    </w:p>
    <w:p w14:paraId="00000061" w14:textId="7468017D" w:rsidR="00154139" w:rsidRPr="00C77F69" w:rsidRDefault="00BB6AFC" w:rsidP="003937AB">
      <w:pPr>
        <w:spacing w:line="480" w:lineRule="auto"/>
        <w:rPr>
          <w:rFonts w:ascii="Times New Roman" w:eastAsia="Times New Roman" w:hAnsi="Times New Roman" w:cs="Times New Roman"/>
          <w:sz w:val="24"/>
          <w:szCs w:val="24"/>
        </w:rPr>
      </w:pPr>
      <w:r w:rsidRPr="002A53FB">
        <w:rPr>
          <w:rFonts w:ascii="Times New Roman" w:hAnsi="Times New Roman" w:cs="Times New Roman"/>
          <w:color w:val="222222"/>
          <w:sz w:val="24"/>
          <w:szCs w:val="24"/>
          <w:highlight w:val="white"/>
        </w:rPr>
        <w:t xml:space="preserve">Zayas, L. H., &amp; Lewis, B. H. (1986). Fantasy role-playing for mutual aid in children's groups: A case illustration. </w:t>
      </w:r>
      <w:r w:rsidRPr="002A53FB">
        <w:rPr>
          <w:rFonts w:ascii="Times New Roman" w:hAnsi="Times New Roman" w:cs="Times New Roman"/>
          <w:i/>
          <w:color w:val="222222"/>
          <w:sz w:val="24"/>
          <w:szCs w:val="24"/>
          <w:highlight w:val="white"/>
        </w:rPr>
        <w:t>Social Work with Groups</w:t>
      </w:r>
      <w:r w:rsidRPr="002A53FB">
        <w:rPr>
          <w:rFonts w:ascii="Times New Roman" w:hAnsi="Times New Roman" w:cs="Times New Roman"/>
          <w:color w:val="222222"/>
          <w:sz w:val="24"/>
          <w:szCs w:val="24"/>
          <w:highlight w:val="white"/>
        </w:rPr>
        <w:t xml:space="preserve">, </w:t>
      </w:r>
      <w:r w:rsidRPr="002A53FB">
        <w:rPr>
          <w:rFonts w:ascii="Times New Roman" w:hAnsi="Times New Roman" w:cs="Times New Roman"/>
          <w:i/>
          <w:color w:val="222222"/>
          <w:sz w:val="24"/>
          <w:szCs w:val="24"/>
          <w:highlight w:val="white"/>
        </w:rPr>
        <w:t>9</w:t>
      </w:r>
      <w:r w:rsidRPr="002A53FB">
        <w:rPr>
          <w:rFonts w:ascii="Times New Roman" w:hAnsi="Times New Roman" w:cs="Times New Roman"/>
          <w:color w:val="222222"/>
          <w:sz w:val="24"/>
          <w:szCs w:val="24"/>
          <w:highlight w:val="white"/>
        </w:rPr>
        <w:t>(1), 53-66.</w:t>
      </w:r>
      <w:r w:rsidR="00697E2C">
        <w:rPr>
          <w:rFonts w:ascii="Times New Roman" w:hAnsi="Times New Roman" w:cs="Times New Roman"/>
          <w:color w:val="222222"/>
          <w:sz w:val="24"/>
          <w:szCs w:val="24"/>
        </w:rPr>
        <w:t xml:space="preserve"> </w:t>
      </w:r>
      <w:r w:rsidR="00697E2C" w:rsidRPr="00697E2C">
        <w:rPr>
          <w:rFonts w:ascii="Times New Roman" w:hAnsi="Times New Roman" w:cs="Times New Roman"/>
          <w:color w:val="222222"/>
          <w:sz w:val="24"/>
          <w:szCs w:val="24"/>
        </w:rPr>
        <w:t>https://doi.org/10.1300/j009v09n01_05</w:t>
      </w:r>
      <w:r w:rsidR="00961A96">
        <w:rPr>
          <w:rFonts w:ascii="Times New Roman" w:hAnsi="Times New Roman" w:cs="Times New Roman"/>
          <w:color w:val="222222"/>
          <w:sz w:val="24"/>
          <w:szCs w:val="24"/>
        </w:rPr>
        <w:t xml:space="preserve"> </w:t>
      </w:r>
    </w:p>
    <w:sectPr w:rsidR="00154139" w:rsidRPr="00C77F69">
      <w:headerReference w:type="even" r:id="rId29"/>
      <w:headerReference w:type="default" r:id="rId30"/>
      <w:footerReference w:type="even" r:id="rId31"/>
      <w:footerReference w:type="default" r:id="rId32"/>
      <w:headerReference w:type="first" r:id="rId33"/>
      <w:footerReference w:type="first" r:id="rId3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464C" w14:textId="77777777" w:rsidR="00DC3491" w:rsidRDefault="00DC3491" w:rsidP="00E94A3C">
      <w:pPr>
        <w:spacing w:line="240" w:lineRule="auto"/>
      </w:pPr>
      <w:r>
        <w:separator/>
      </w:r>
    </w:p>
  </w:endnote>
  <w:endnote w:type="continuationSeparator" w:id="0">
    <w:p w14:paraId="533BB859" w14:textId="77777777" w:rsidR="00DC3491" w:rsidRDefault="00DC3491" w:rsidP="00E94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2988" w14:textId="77777777" w:rsidR="00333D34" w:rsidRDefault="00333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96CC" w14:textId="4FB35F0E" w:rsidR="00E94A3C" w:rsidRDefault="00E94A3C">
    <w:pPr>
      <w:pStyle w:val="Footer"/>
    </w:pPr>
    <w:r>
      <w:rPr>
        <w:noProof/>
      </w:rPr>
      <mc:AlternateContent>
        <mc:Choice Requires="wps">
          <w:drawing>
            <wp:anchor distT="0" distB="0" distL="114300" distR="114300" simplePos="0" relativeHeight="251657216" behindDoc="0" locked="0" layoutInCell="0" allowOverlap="1" wp14:anchorId="2F528BE1" wp14:editId="17CCED8A">
              <wp:simplePos x="0" y="0"/>
              <wp:positionH relativeFrom="page">
                <wp:posOffset>0</wp:posOffset>
              </wp:positionH>
              <wp:positionV relativeFrom="page">
                <wp:posOffset>10232390</wp:posOffset>
              </wp:positionV>
              <wp:extent cx="7562215" cy="266700"/>
              <wp:effectExtent l="0" t="0" r="0" b="0"/>
              <wp:wrapNone/>
              <wp:docPr id="1" name="MSIPCM2cfb431cac1382b70e7617bd"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4F6F4D" w14:textId="59F031CA" w:rsidR="00E94A3C" w:rsidRPr="00E94A3C" w:rsidRDefault="00333D34" w:rsidP="00E94A3C">
                          <w:pPr>
                            <w:rPr>
                              <w:rFonts w:ascii="Calibri" w:hAnsi="Calibri" w:cs="Calibri"/>
                              <w:color w:val="000000"/>
                              <w:sz w:val="24"/>
                            </w:rPr>
                          </w:pPr>
                          <w:r>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528BE1" id="_x0000_t202" coordsize="21600,21600" o:spt="202" path="m,l,21600r21600,l21600,xe">
              <v:stroke joinstyle="miter"/>
              <v:path gradientshapeok="t" o:connecttype="rect"/>
            </v:shapetype>
            <v:shape id="MSIPCM2cfb431cac1382b70e7617bd" o:spid="_x0000_s1026" type="#_x0000_t202" alt="{&quot;HashCode&quot;:269818377,&quot;Height&quot;:841.0,&quot;Width&quot;:595.0,&quot;Placement&quot;:&quot;Footer&quot;,&quot;Index&quot;:&quot;Primary&quot;,&quot;Section&quot;:1,&quot;Top&quot;:0.0,&quot;Left&quot;:0.0}" style="position:absolute;margin-left:0;margin-top:805.7pt;width:595.4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" o:allowincell="f" filled="f" stroked="f" strokeweight=".5pt">
              <v:textbox inset="20pt,0,,0">
                <w:txbxContent>
                  <w:p w14:paraId="724F6F4D" w14:textId="59F031CA" w:rsidR="00E94A3C" w:rsidRPr="00E94A3C" w:rsidRDefault="00333D34" w:rsidP="00E94A3C">
                    <w:pPr>
                      <w:rPr>
                        <w:rFonts w:ascii="Calibri" w:hAnsi="Calibri" w:cs="Calibri"/>
                        <w:color w:val="000000"/>
                        <w:sz w:val="24"/>
                      </w:rPr>
                    </w:pPr>
                    <w:r>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9A40" w14:textId="77777777" w:rsidR="00333D34" w:rsidRDefault="00333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E788" w14:textId="77777777" w:rsidR="00DC3491" w:rsidRDefault="00DC3491" w:rsidP="00E94A3C">
      <w:pPr>
        <w:spacing w:line="240" w:lineRule="auto"/>
      </w:pPr>
      <w:r>
        <w:separator/>
      </w:r>
    </w:p>
  </w:footnote>
  <w:footnote w:type="continuationSeparator" w:id="0">
    <w:p w14:paraId="49670425" w14:textId="77777777" w:rsidR="00DC3491" w:rsidRDefault="00DC3491" w:rsidP="00E94A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290B" w14:textId="77777777" w:rsidR="00333D34" w:rsidRDefault="00333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0AED" w14:textId="77777777" w:rsidR="00333D34" w:rsidRDefault="00333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5EF0" w14:textId="77777777" w:rsidR="00333D34" w:rsidRDefault="00333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429B4"/>
    <w:multiLevelType w:val="multilevel"/>
    <w:tmpl w:val="1E503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F23120"/>
    <w:multiLevelType w:val="multilevel"/>
    <w:tmpl w:val="CA325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39"/>
    <w:rsid w:val="00006F51"/>
    <w:rsid w:val="00042735"/>
    <w:rsid w:val="000532D2"/>
    <w:rsid w:val="00061CF6"/>
    <w:rsid w:val="0008101A"/>
    <w:rsid w:val="000B2BDA"/>
    <w:rsid w:val="000D54B9"/>
    <w:rsid w:val="000F7F5F"/>
    <w:rsid w:val="00105F73"/>
    <w:rsid w:val="00120D2C"/>
    <w:rsid w:val="00154139"/>
    <w:rsid w:val="0016090D"/>
    <w:rsid w:val="00166C88"/>
    <w:rsid w:val="00195D28"/>
    <w:rsid w:val="001B5286"/>
    <w:rsid w:val="001E0DD5"/>
    <w:rsid w:val="001F4BFB"/>
    <w:rsid w:val="00245B79"/>
    <w:rsid w:val="0024785F"/>
    <w:rsid w:val="002A53FB"/>
    <w:rsid w:val="002B1542"/>
    <w:rsid w:val="002C4516"/>
    <w:rsid w:val="002C79D1"/>
    <w:rsid w:val="002D1F5C"/>
    <w:rsid w:val="002E1584"/>
    <w:rsid w:val="002E79D4"/>
    <w:rsid w:val="00306122"/>
    <w:rsid w:val="0032053B"/>
    <w:rsid w:val="00320761"/>
    <w:rsid w:val="00333D34"/>
    <w:rsid w:val="00355609"/>
    <w:rsid w:val="00367550"/>
    <w:rsid w:val="0039184B"/>
    <w:rsid w:val="003937AB"/>
    <w:rsid w:val="003C6C38"/>
    <w:rsid w:val="003C79DA"/>
    <w:rsid w:val="003D69FF"/>
    <w:rsid w:val="003F164F"/>
    <w:rsid w:val="0040655A"/>
    <w:rsid w:val="004655A5"/>
    <w:rsid w:val="004745E0"/>
    <w:rsid w:val="00486A69"/>
    <w:rsid w:val="0049315D"/>
    <w:rsid w:val="004D11A8"/>
    <w:rsid w:val="004D12D9"/>
    <w:rsid w:val="004F01F2"/>
    <w:rsid w:val="004F0D58"/>
    <w:rsid w:val="004F5D4E"/>
    <w:rsid w:val="004F68AD"/>
    <w:rsid w:val="00510FA1"/>
    <w:rsid w:val="00511194"/>
    <w:rsid w:val="00520FC8"/>
    <w:rsid w:val="00522B6B"/>
    <w:rsid w:val="005477AB"/>
    <w:rsid w:val="00554341"/>
    <w:rsid w:val="00573CB1"/>
    <w:rsid w:val="00584F74"/>
    <w:rsid w:val="00593FAF"/>
    <w:rsid w:val="005D0923"/>
    <w:rsid w:val="005D1720"/>
    <w:rsid w:val="005D1AC0"/>
    <w:rsid w:val="00616A19"/>
    <w:rsid w:val="00617DE7"/>
    <w:rsid w:val="00620B0A"/>
    <w:rsid w:val="00622D13"/>
    <w:rsid w:val="006466DD"/>
    <w:rsid w:val="006543B4"/>
    <w:rsid w:val="00661D9D"/>
    <w:rsid w:val="00697E2C"/>
    <w:rsid w:val="006B60EE"/>
    <w:rsid w:val="006C7443"/>
    <w:rsid w:val="006F6654"/>
    <w:rsid w:val="0071702F"/>
    <w:rsid w:val="00721356"/>
    <w:rsid w:val="00730195"/>
    <w:rsid w:val="00730270"/>
    <w:rsid w:val="007420B6"/>
    <w:rsid w:val="00744730"/>
    <w:rsid w:val="00786EE8"/>
    <w:rsid w:val="007874DA"/>
    <w:rsid w:val="007878E3"/>
    <w:rsid w:val="007971DF"/>
    <w:rsid w:val="007A184E"/>
    <w:rsid w:val="007D6182"/>
    <w:rsid w:val="007E2FCF"/>
    <w:rsid w:val="007F35F2"/>
    <w:rsid w:val="00802675"/>
    <w:rsid w:val="00830FF0"/>
    <w:rsid w:val="00831FEF"/>
    <w:rsid w:val="00842801"/>
    <w:rsid w:val="00852ADC"/>
    <w:rsid w:val="0085736F"/>
    <w:rsid w:val="008854C7"/>
    <w:rsid w:val="008A47ED"/>
    <w:rsid w:val="008F1C41"/>
    <w:rsid w:val="008F22E2"/>
    <w:rsid w:val="0090358B"/>
    <w:rsid w:val="0090466D"/>
    <w:rsid w:val="00917188"/>
    <w:rsid w:val="00941F7E"/>
    <w:rsid w:val="00961A96"/>
    <w:rsid w:val="0096205B"/>
    <w:rsid w:val="009859C6"/>
    <w:rsid w:val="009C59E4"/>
    <w:rsid w:val="009C66FD"/>
    <w:rsid w:val="00A30F3F"/>
    <w:rsid w:val="00A45EEB"/>
    <w:rsid w:val="00A47F04"/>
    <w:rsid w:val="00A60EA3"/>
    <w:rsid w:val="00A64C65"/>
    <w:rsid w:val="00A70C04"/>
    <w:rsid w:val="00AB2682"/>
    <w:rsid w:val="00AE28A5"/>
    <w:rsid w:val="00B22B37"/>
    <w:rsid w:val="00B27C22"/>
    <w:rsid w:val="00B444B8"/>
    <w:rsid w:val="00B56C62"/>
    <w:rsid w:val="00B638AE"/>
    <w:rsid w:val="00B77F18"/>
    <w:rsid w:val="00B816D6"/>
    <w:rsid w:val="00BB6AFC"/>
    <w:rsid w:val="00BE0F23"/>
    <w:rsid w:val="00BE1E0C"/>
    <w:rsid w:val="00BF77EE"/>
    <w:rsid w:val="00C06F2F"/>
    <w:rsid w:val="00C16630"/>
    <w:rsid w:val="00C2354B"/>
    <w:rsid w:val="00C52D28"/>
    <w:rsid w:val="00C67809"/>
    <w:rsid w:val="00C76346"/>
    <w:rsid w:val="00C77F69"/>
    <w:rsid w:val="00CB256D"/>
    <w:rsid w:val="00D21FDE"/>
    <w:rsid w:val="00D22E96"/>
    <w:rsid w:val="00D32355"/>
    <w:rsid w:val="00D427C9"/>
    <w:rsid w:val="00D629F3"/>
    <w:rsid w:val="00D6680C"/>
    <w:rsid w:val="00D8245B"/>
    <w:rsid w:val="00D87CA1"/>
    <w:rsid w:val="00DB736E"/>
    <w:rsid w:val="00DC3491"/>
    <w:rsid w:val="00DF03F5"/>
    <w:rsid w:val="00E043BF"/>
    <w:rsid w:val="00E13D90"/>
    <w:rsid w:val="00E23086"/>
    <w:rsid w:val="00E2746D"/>
    <w:rsid w:val="00E33864"/>
    <w:rsid w:val="00E600D2"/>
    <w:rsid w:val="00E60816"/>
    <w:rsid w:val="00E6311B"/>
    <w:rsid w:val="00E662C3"/>
    <w:rsid w:val="00E94A3C"/>
    <w:rsid w:val="00EC5D7B"/>
    <w:rsid w:val="00EE4ABC"/>
    <w:rsid w:val="00EF57AC"/>
    <w:rsid w:val="00F70C68"/>
    <w:rsid w:val="00F80C9E"/>
    <w:rsid w:val="00FB68BB"/>
    <w:rsid w:val="13834A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76D15"/>
  <w15:docId w15:val="{8D69EDE3-4510-4CEB-BE84-C548051A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C77F69"/>
    <w:rPr>
      <w:color w:val="0000FF" w:themeColor="hyperlink"/>
      <w:u w:val="single"/>
    </w:rPr>
  </w:style>
  <w:style w:type="character" w:customStyle="1" w:styleId="UnresolvedMention1">
    <w:name w:val="Unresolved Mention1"/>
    <w:basedOn w:val="DefaultParagraphFont"/>
    <w:uiPriority w:val="99"/>
    <w:semiHidden/>
    <w:unhideWhenUsed/>
    <w:rsid w:val="00C77F69"/>
    <w:rPr>
      <w:color w:val="605E5C"/>
      <w:shd w:val="clear" w:color="auto" w:fill="E1DFDD"/>
    </w:rPr>
  </w:style>
  <w:style w:type="paragraph" w:styleId="Header">
    <w:name w:val="header"/>
    <w:basedOn w:val="Normal"/>
    <w:link w:val="HeaderChar"/>
    <w:uiPriority w:val="99"/>
    <w:unhideWhenUsed/>
    <w:rsid w:val="00E94A3C"/>
    <w:pPr>
      <w:tabs>
        <w:tab w:val="center" w:pos="4513"/>
        <w:tab w:val="right" w:pos="9026"/>
      </w:tabs>
      <w:spacing w:line="240" w:lineRule="auto"/>
    </w:pPr>
  </w:style>
  <w:style w:type="character" w:customStyle="1" w:styleId="HeaderChar">
    <w:name w:val="Header Char"/>
    <w:basedOn w:val="DefaultParagraphFont"/>
    <w:link w:val="Header"/>
    <w:uiPriority w:val="99"/>
    <w:rsid w:val="00E94A3C"/>
  </w:style>
  <w:style w:type="paragraph" w:styleId="Footer">
    <w:name w:val="footer"/>
    <w:basedOn w:val="Normal"/>
    <w:link w:val="FooterChar"/>
    <w:uiPriority w:val="99"/>
    <w:unhideWhenUsed/>
    <w:rsid w:val="00E94A3C"/>
    <w:pPr>
      <w:tabs>
        <w:tab w:val="center" w:pos="4513"/>
        <w:tab w:val="right" w:pos="9026"/>
      </w:tabs>
      <w:spacing w:line="240" w:lineRule="auto"/>
    </w:pPr>
  </w:style>
  <w:style w:type="character" w:customStyle="1" w:styleId="FooterChar">
    <w:name w:val="Footer Char"/>
    <w:basedOn w:val="DefaultParagraphFont"/>
    <w:link w:val="Footer"/>
    <w:uiPriority w:val="99"/>
    <w:rsid w:val="00E94A3C"/>
  </w:style>
  <w:style w:type="paragraph" w:styleId="CommentSubject">
    <w:name w:val="annotation subject"/>
    <w:basedOn w:val="CommentText"/>
    <w:next w:val="CommentText"/>
    <w:link w:val="CommentSubjectChar"/>
    <w:uiPriority w:val="99"/>
    <w:semiHidden/>
    <w:unhideWhenUsed/>
    <w:rsid w:val="00E2746D"/>
    <w:rPr>
      <w:b/>
      <w:bCs/>
    </w:rPr>
  </w:style>
  <w:style w:type="character" w:customStyle="1" w:styleId="CommentSubjectChar">
    <w:name w:val="Comment Subject Char"/>
    <w:basedOn w:val="CommentTextChar"/>
    <w:link w:val="CommentSubject"/>
    <w:uiPriority w:val="99"/>
    <w:semiHidden/>
    <w:rsid w:val="00E2746D"/>
    <w:rPr>
      <w:b/>
      <w:bCs/>
      <w:sz w:val="20"/>
      <w:szCs w:val="20"/>
    </w:rPr>
  </w:style>
  <w:style w:type="character" w:customStyle="1" w:styleId="reference-accessdate">
    <w:name w:val="reference-accessdate"/>
    <w:basedOn w:val="DefaultParagraphFont"/>
    <w:rsid w:val="00620B0A"/>
  </w:style>
  <w:style w:type="character" w:customStyle="1" w:styleId="nowrap">
    <w:name w:val="nowrap"/>
    <w:basedOn w:val="DefaultParagraphFont"/>
    <w:rsid w:val="00620B0A"/>
  </w:style>
  <w:style w:type="character" w:styleId="HTMLCite">
    <w:name w:val="HTML Cite"/>
    <w:basedOn w:val="DefaultParagraphFont"/>
    <w:uiPriority w:val="99"/>
    <w:semiHidden/>
    <w:unhideWhenUsed/>
    <w:rsid w:val="00BF77EE"/>
    <w:rPr>
      <w:i/>
      <w:iCs/>
    </w:rPr>
  </w:style>
  <w:style w:type="character" w:styleId="FollowedHyperlink">
    <w:name w:val="FollowedHyperlink"/>
    <w:basedOn w:val="DefaultParagraphFont"/>
    <w:uiPriority w:val="99"/>
    <w:semiHidden/>
    <w:unhideWhenUsed/>
    <w:rsid w:val="007420B6"/>
    <w:rPr>
      <w:color w:val="800080" w:themeColor="followedHyperlink"/>
      <w:u w:val="single"/>
    </w:rPr>
  </w:style>
  <w:style w:type="paragraph" w:styleId="BalloonText">
    <w:name w:val="Balloon Text"/>
    <w:basedOn w:val="Normal"/>
    <w:link w:val="BalloonTextChar"/>
    <w:uiPriority w:val="99"/>
    <w:semiHidden/>
    <w:unhideWhenUsed/>
    <w:rsid w:val="00FB6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1151">
      <w:bodyDiv w:val="1"/>
      <w:marLeft w:val="0"/>
      <w:marRight w:val="0"/>
      <w:marTop w:val="0"/>
      <w:marBottom w:val="0"/>
      <w:divBdr>
        <w:top w:val="none" w:sz="0" w:space="0" w:color="auto"/>
        <w:left w:val="none" w:sz="0" w:space="0" w:color="auto"/>
        <w:bottom w:val="none" w:sz="0" w:space="0" w:color="auto"/>
        <w:right w:val="none" w:sz="0" w:space="0" w:color="auto"/>
      </w:divBdr>
    </w:div>
    <w:div w:id="184683690">
      <w:bodyDiv w:val="1"/>
      <w:marLeft w:val="0"/>
      <w:marRight w:val="0"/>
      <w:marTop w:val="0"/>
      <w:marBottom w:val="0"/>
      <w:divBdr>
        <w:top w:val="none" w:sz="0" w:space="0" w:color="auto"/>
        <w:left w:val="none" w:sz="0" w:space="0" w:color="auto"/>
        <w:bottom w:val="none" w:sz="0" w:space="0" w:color="auto"/>
        <w:right w:val="none" w:sz="0" w:space="0" w:color="auto"/>
      </w:divBdr>
      <w:divsChild>
        <w:div w:id="153104219">
          <w:marLeft w:val="0"/>
          <w:marRight w:val="0"/>
          <w:marTop w:val="0"/>
          <w:marBottom w:val="0"/>
          <w:divBdr>
            <w:top w:val="none" w:sz="0" w:space="0" w:color="auto"/>
            <w:left w:val="none" w:sz="0" w:space="0" w:color="auto"/>
            <w:bottom w:val="none" w:sz="0" w:space="0" w:color="auto"/>
            <w:right w:val="none" w:sz="0" w:space="0" w:color="auto"/>
          </w:divBdr>
        </w:div>
        <w:div w:id="1522936443">
          <w:marLeft w:val="0"/>
          <w:marRight w:val="0"/>
          <w:marTop w:val="0"/>
          <w:marBottom w:val="0"/>
          <w:divBdr>
            <w:top w:val="none" w:sz="0" w:space="0" w:color="auto"/>
            <w:left w:val="none" w:sz="0" w:space="0" w:color="auto"/>
            <w:bottom w:val="none" w:sz="0" w:space="0" w:color="auto"/>
            <w:right w:val="none" w:sz="0" w:space="0" w:color="auto"/>
          </w:divBdr>
        </w:div>
        <w:div w:id="1205212065">
          <w:marLeft w:val="0"/>
          <w:marRight w:val="0"/>
          <w:marTop w:val="0"/>
          <w:marBottom w:val="0"/>
          <w:divBdr>
            <w:top w:val="none" w:sz="0" w:space="0" w:color="auto"/>
            <w:left w:val="none" w:sz="0" w:space="0" w:color="auto"/>
            <w:bottom w:val="none" w:sz="0" w:space="0" w:color="auto"/>
            <w:right w:val="none" w:sz="0" w:space="0" w:color="auto"/>
          </w:divBdr>
        </w:div>
        <w:div w:id="115375492">
          <w:marLeft w:val="0"/>
          <w:marRight w:val="0"/>
          <w:marTop w:val="0"/>
          <w:marBottom w:val="0"/>
          <w:divBdr>
            <w:top w:val="none" w:sz="0" w:space="0" w:color="auto"/>
            <w:left w:val="none" w:sz="0" w:space="0" w:color="auto"/>
            <w:bottom w:val="none" w:sz="0" w:space="0" w:color="auto"/>
            <w:right w:val="none" w:sz="0" w:space="0" w:color="auto"/>
          </w:divBdr>
        </w:div>
        <w:div w:id="1698503386">
          <w:marLeft w:val="0"/>
          <w:marRight w:val="0"/>
          <w:marTop w:val="0"/>
          <w:marBottom w:val="0"/>
          <w:divBdr>
            <w:top w:val="none" w:sz="0" w:space="0" w:color="auto"/>
            <w:left w:val="none" w:sz="0" w:space="0" w:color="auto"/>
            <w:bottom w:val="none" w:sz="0" w:space="0" w:color="auto"/>
            <w:right w:val="none" w:sz="0" w:space="0" w:color="auto"/>
          </w:divBdr>
        </w:div>
        <w:div w:id="711736575">
          <w:marLeft w:val="0"/>
          <w:marRight w:val="0"/>
          <w:marTop w:val="0"/>
          <w:marBottom w:val="0"/>
          <w:divBdr>
            <w:top w:val="none" w:sz="0" w:space="0" w:color="auto"/>
            <w:left w:val="none" w:sz="0" w:space="0" w:color="auto"/>
            <w:bottom w:val="none" w:sz="0" w:space="0" w:color="auto"/>
            <w:right w:val="none" w:sz="0" w:space="0" w:color="auto"/>
          </w:divBdr>
        </w:div>
        <w:div w:id="719282019">
          <w:marLeft w:val="0"/>
          <w:marRight w:val="0"/>
          <w:marTop w:val="0"/>
          <w:marBottom w:val="0"/>
          <w:divBdr>
            <w:top w:val="none" w:sz="0" w:space="0" w:color="auto"/>
            <w:left w:val="none" w:sz="0" w:space="0" w:color="auto"/>
            <w:bottom w:val="none" w:sz="0" w:space="0" w:color="auto"/>
            <w:right w:val="none" w:sz="0" w:space="0" w:color="auto"/>
          </w:divBdr>
        </w:div>
        <w:div w:id="252133419">
          <w:marLeft w:val="0"/>
          <w:marRight w:val="0"/>
          <w:marTop w:val="0"/>
          <w:marBottom w:val="0"/>
          <w:divBdr>
            <w:top w:val="none" w:sz="0" w:space="0" w:color="auto"/>
            <w:left w:val="none" w:sz="0" w:space="0" w:color="auto"/>
            <w:bottom w:val="none" w:sz="0" w:space="0" w:color="auto"/>
            <w:right w:val="none" w:sz="0" w:space="0" w:color="auto"/>
          </w:divBdr>
        </w:div>
        <w:div w:id="1151019774">
          <w:marLeft w:val="0"/>
          <w:marRight w:val="0"/>
          <w:marTop w:val="0"/>
          <w:marBottom w:val="0"/>
          <w:divBdr>
            <w:top w:val="none" w:sz="0" w:space="0" w:color="auto"/>
            <w:left w:val="none" w:sz="0" w:space="0" w:color="auto"/>
            <w:bottom w:val="none" w:sz="0" w:space="0" w:color="auto"/>
            <w:right w:val="none" w:sz="0" w:space="0" w:color="auto"/>
          </w:divBdr>
        </w:div>
        <w:div w:id="1933856072">
          <w:marLeft w:val="0"/>
          <w:marRight w:val="0"/>
          <w:marTop w:val="0"/>
          <w:marBottom w:val="0"/>
          <w:divBdr>
            <w:top w:val="none" w:sz="0" w:space="0" w:color="auto"/>
            <w:left w:val="none" w:sz="0" w:space="0" w:color="auto"/>
            <w:bottom w:val="none" w:sz="0" w:space="0" w:color="auto"/>
            <w:right w:val="none" w:sz="0" w:space="0" w:color="auto"/>
          </w:divBdr>
        </w:div>
        <w:div w:id="1815871677">
          <w:marLeft w:val="0"/>
          <w:marRight w:val="0"/>
          <w:marTop w:val="0"/>
          <w:marBottom w:val="0"/>
          <w:divBdr>
            <w:top w:val="none" w:sz="0" w:space="0" w:color="auto"/>
            <w:left w:val="none" w:sz="0" w:space="0" w:color="auto"/>
            <w:bottom w:val="none" w:sz="0" w:space="0" w:color="auto"/>
            <w:right w:val="none" w:sz="0" w:space="0" w:color="auto"/>
          </w:divBdr>
        </w:div>
        <w:div w:id="1736974419">
          <w:marLeft w:val="0"/>
          <w:marRight w:val="0"/>
          <w:marTop w:val="0"/>
          <w:marBottom w:val="0"/>
          <w:divBdr>
            <w:top w:val="none" w:sz="0" w:space="0" w:color="auto"/>
            <w:left w:val="none" w:sz="0" w:space="0" w:color="auto"/>
            <w:bottom w:val="none" w:sz="0" w:space="0" w:color="auto"/>
            <w:right w:val="none" w:sz="0" w:space="0" w:color="auto"/>
          </w:divBdr>
        </w:div>
        <w:div w:id="453837303">
          <w:marLeft w:val="0"/>
          <w:marRight w:val="0"/>
          <w:marTop w:val="0"/>
          <w:marBottom w:val="0"/>
          <w:divBdr>
            <w:top w:val="none" w:sz="0" w:space="0" w:color="auto"/>
            <w:left w:val="none" w:sz="0" w:space="0" w:color="auto"/>
            <w:bottom w:val="none" w:sz="0" w:space="0" w:color="auto"/>
            <w:right w:val="none" w:sz="0" w:space="0" w:color="auto"/>
          </w:divBdr>
        </w:div>
        <w:div w:id="1790464904">
          <w:marLeft w:val="0"/>
          <w:marRight w:val="0"/>
          <w:marTop w:val="0"/>
          <w:marBottom w:val="0"/>
          <w:divBdr>
            <w:top w:val="none" w:sz="0" w:space="0" w:color="auto"/>
            <w:left w:val="none" w:sz="0" w:space="0" w:color="auto"/>
            <w:bottom w:val="none" w:sz="0" w:space="0" w:color="auto"/>
            <w:right w:val="none" w:sz="0" w:space="0" w:color="auto"/>
          </w:divBdr>
        </w:div>
        <w:div w:id="937253842">
          <w:marLeft w:val="0"/>
          <w:marRight w:val="0"/>
          <w:marTop w:val="0"/>
          <w:marBottom w:val="0"/>
          <w:divBdr>
            <w:top w:val="none" w:sz="0" w:space="0" w:color="auto"/>
            <w:left w:val="none" w:sz="0" w:space="0" w:color="auto"/>
            <w:bottom w:val="none" w:sz="0" w:space="0" w:color="auto"/>
            <w:right w:val="none" w:sz="0" w:space="0" w:color="auto"/>
          </w:divBdr>
        </w:div>
        <w:div w:id="567689913">
          <w:marLeft w:val="0"/>
          <w:marRight w:val="0"/>
          <w:marTop w:val="0"/>
          <w:marBottom w:val="0"/>
          <w:divBdr>
            <w:top w:val="none" w:sz="0" w:space="0" w:color="auto"/>
            <w:left w:val="none" w:sz="0" w:space="0" w:color="auto"/>
            <w:bottom w:val="none" w:sz="0" w:space="0" w:color="auto"/>
            <w:right w:val="none" w:sz="0" w:space="0" w:color="auto"/>
          </w:divBdr>
        </w:div>
        <w:div w:id="1084259690">
          <w:marLeft w:val="0"/>
          <w:marRight w:val="0"/>
          <w:marTop w:val="0"/>
          <w:marBottom w:val="0"/>
          <w:divBdr>
            <w:top w:val="none" w:sz="0" w:space="0" w:color="auto"/>
            <w:left w:val="none" w:sz="0" w:space="0" w:color="auto"/>
            <w:bottom w:val="none" w:sz="0" w:space="0" w:color="auto"/>
            <w:right w:val="none" w:sz="0" w:space="0" w:color="auto"/>
          </w:divBdr>
        </w:div>
        <w:div w:id="72630092">
          <w:marLeft w:val="0"/>
          <w:marRight w:val="0"/>
          <w:marTop w:val="0"/>
          <w:marBottom w:val="0"/>
          <w:divBdr>
            <w:top w:val="none" w:sz="0" w:space="0" w:color="auto"/>
            <w:left w:val="none" w:sz="0" w:space="0" w:color="auto"/>
            <w:bottom w:val="none" w:sz="0" w:space="0" w:color="auto"/>
            <w:right w:val="none" w:sz="0" w:space="0" w:color="auto"/>
          </w:divBdr>
        </w:div>
        <w:div w:id="1410082959">
          <w:marLeft w:val="0"/>
          <w:marRight w:val="0"/>
          <w:marTop w:val="0"/>
          <w:marBottom w:val="0"/>
          <w:divBdr>
            <w:top w:val="none" w:sz="0" w:space="0" w:color="auto"/>
            <w:left w:val="none" w:sz="0" w:space="0" w:color="auto"/>
            <w:bottom w:val="none" w:sz="0" w:space="0" w:color="auto"/>
            <w:right w:val="none" w:sz="0" w:space="0" w:color="auto"/>
          </w:divBdr>
        </w:div>
        <w:div w:id="336931530">
          <w:marLeft w:val="0"/>
          <w:marRight w:val="0"/>
          <w:marTop w:val="0"/>
          <w:marBottom w:val="0"/>
          <w:divBdr>
            <w:top w:val="none" w:sz="0" w:space="0" w:color="auto"/>
            <w:left w:val="none" w:sz="0" w:space="0" w:color="auto"/>
            <w:bottom w:val="none" w:sz="0" w:space="0" w:color="auto"/>
            <w:right w:val="none" w:sz="0" w:space="0" w:color="auto"/>
          </w:divBdr>
        </w:div>
        <w:div w:id="553856097">
          <w:marLeft w:val="0"/>
          <w:marRight w:val="0"/>
          <w:marTop w:val="0"/>
          <w:marBottom w:val="0"/>
          <w:divBdr>
            <w:top w:val="none" w:sz="0" w:space="0" w:color="auto"/>
            <w:left w:val="none" w:sz="0" w:space="0" w:color="auto"/>
            <w:bottom w:val="none" w:sz="0" w:space="0" w:color="auto"/>
            <w:right w:val="none" w:sz="0" w:space="0" w:color="auto"/>
          </w:divBdr>
        </w:div>
        <w:div w:id="544757672">
          <w:marLeft w:val="0"/>
          <w:marRight w:val="0"/>
          <w:marTop w:val="0"/>
          <w:marBottom w:val="0"/>
          <w:divBdr>
            <w:top w:val="none" w:sz="0" w:space="0" w:color="auto"/>
            <w:left w:val="none" w:sz="0" w:space="0" w:color="auto"/>
            <w:bottom w:val="none" w:sz="0" w:space="0" w:color="auto"/>
            <w:right w:val="none" w:sz="0" w:space="0" w:color="auto"/>
          </w:divBdr>
        </w:div>
        <w:div w:id="1731035022">
          <w:marLeft w:val="0"/>
          <w:marRight w:val="0"/>
          <w:marTop w:val="0"/>
          <w:marBottom w:val="0"/>
          <w:divBdr>
            <w:top w:val="none" w:sz="0" w:space="0" w:color="auto"/>
            <w:left w:val="none" w:sz="0" w:space="0" w:color="auto"/>
            <w:bottom w:val="none" w:sz="0" w:space="0" w:color="auto"/>
            <w:right w:val="none" w:sz="0" w:space="0" w:color="auto"/>
          </w:divBdr>
        </w:div>
        <w:div w:id="244656909">
          <w:marLeft w:val="0"/>
          <w:marRight w:val="0"/>
          <w:marTop w:val="0"/>
          <w:marBottom w:val="0"/>
          <w:divBdr>
            <w:top w:val="none" w:sz="0" w:space="0" w:color="auto"/>
            <w:left w:val="none" w:sz="0" w:space="0" w:color="auto"/>
            <w:bottom w:val="none" w:sz="0" w:space="0" w:color="auto"/>
            <w:right w:val="none" w:sz="0" w:space="0" w:color="auto"/>
          </w:divBdr>
        </w:div>
        <w:div w:id="915089007">
          <w:marLeft w:val="0"/>
          <w:marRight w:val="0"/>
          <w:marTop w:val="0"/>
          <w:marBottom w:val="0"/>
          <w:divBdr>
            <w:top w:val="none" w:sz="0" w:space="0" w:color="auto"/>
            <w:left w:val="none" w:sz="0" w:space="0" w:color="auto"/>
            <w:bottom w:val="none" w:sz="0" w:space="0" w:color="auto"/>
            <w:right w:val="none" w:sz="0" w:space="0" w:color="auto"/>
          </w:divBdr>
        </w:div>
        <w:div w:id="1954702216">
          <w:marLeft w:val="0"/>
          <w:marRight w:val="0"/>
          <w:marTop w:val="0"/>
          <w:marBottom w:val="0"/>
          <w:divBdr>
            <w:top w:val="none" w:sz="0" w:space="0" w:color="auto"/>
            <w:left w:val="none" w:sz="0" w:space="0" w:color="auto"/>
            <w:bottom w:val="none" w:sz="0" w:space="0" w:color="auto"/>
            <w:right w:val="none" w:sz="0" w:space="0" w:color="auto"/>
          </w:divBdr>
        </w:div>
        <w:div w:id="2006742922">
          <w:marLeft w:val="0"/>
          <w:marRight w:val="0"/>
          <w:marTop w:val="0"/>
          <w:marBottom w:val="0"/>
          <w:divBdr>
            <w:top w:val="none" w:sz="0" w:space="0" w:color="auto"/>
            <w:left w:val="none" w:sz="0" w:space="0" w:color="auto"/>
            <w:bottom w:val="none" w:sz="0" w:space="0" w:color="auto"/>
            <w:right w:val="none" w:sz="0" w:space="0" w:color="auto"/>
          </w:divBdr>
        </w:div>
        <w:div w:id="46807925">
          <w:marLeft w:val="0"/>
          <w:marRight w:val="0"/>
          <w:marTop w:val="0"/>
          <w:marBottom w:val="0"/>
          <w:divBdr>
            <w:top w:val="none" w:sz="0" w:space="0" w:color="auto"/>
            <w:left w:val="none" w:sz="0" w:space="0" w:color="auto"/>
            <w:bottom w:val="none" w:sz="0" w:space="0" w:color="auto"/>
            <w:right w:val="none" w:sz="0" w:space="0" w:color="auto"/>
          </w:divBdr>
        </w:div>
        <w:div w:id="187567450">
          <w:marLeft w:val="0"/>
          <w:marRight w:val="0"/>
          <w:marTop w:val="0"/>
          <w:marBottom w:val="0"/>
          <w:divBdr>
            <w:top w:val="none" w:sz="0" w:space="0" w:color="auto"/>
            <w:left w:val="none" w:sz="0" w:space="0" w:color="auto"/>
            <w:bottom w:val="none" w:sz="0" w:space="0" w:color="auto"/>
            <w:right w:val="none" w:sz="0" w:space="0" w:color="auto"/>
          </w:divBdr>
        </w:div>
        <w:div w:id="936711484">
          <w:marLeft w:val="0"/>
          <w:marRight w:val="0"/>
          <w:marTop w:val="0"/>
          <w:marBottom w:val="0"/>
          <w:divBdr>
            <w:top w:val="none" w:sz="0" w:space="0" w:color="auto"/>
            <w:left w:val="none" w:sz="0" w:space="0" w:color="auto"/>
            <w:bottom w:val="none" w:sz="0" w:space="0" w:color="auto"/>
            <w:right w:val="none" w:sz="0" w:space="0" w:color="auto"/>
          </w:divBdr>
        </w:div>
        <w:div w:id="725952521">
          <w:marLeft w:val="0"/>
          <w:marRight w:val="0"/>
          <w:marTop w:val="0"/>
          <w:marBottom w:val="0"/>
          <w:divBdr>
            <w:top w:val="none" w:sz="0" w:space="0" w:color="auto"/>
            <w:left w:val="none" w:sz="0" w:space="0" w:color="auto"/>
            <w:bottom w:val="none" w:sz="0" w:space="0" w:color="auto"/>
            <w:right w:val="none" w:sz="0" w:space="0" w:color="auto"/>
          </w:divBdr>
        </w:div>
        <w:div w:id="96756768">
          <w:marLeft w:val="0"/>
          <w:marRight w:val="0"/>
          <w:marTop w:val="0"/>
          <w:marBottom w:val="0"/>
          <w:divBdr>
            <w:top w:val="none" w:sz="0" w:space="0" w:color="auto"/>
            <w:left w:val="none" w:sz="0" w:space="0" w:color="auto"/>
            <w:bottom w:val="none" w:sz="0" w:space="0" w:color="auto"/>
            <w:right w:val="none" w:sz="0" w:space="0" w:color="auto"/>
          </w:divBdr>
        </w:div>
        <w:div w:id="1008363957">
          <w:marLeft w:val="0"/>
          <w:marRight w:val="0"/>
          <w:marTop w:val="0"/>
          <w:marBottom w:val="0"/>
          <w:divBdr>
            <w:top w:val="none" w:sz="0" w:space="0" w:color="auto"/>
            <w:left w:val="none" w:sz="0" w:space="0" w:color="auto"/>
            <w:bottom w:val="none" w:sz="0" w:space="0" w:color="auto"/>
            <w:right w:val="none" w:sz="0" w:space="0" w:color="auto"/>
          </w:divBdr>
        </w:div>
        <w:div w:id="1646155295">
          <w:marLeft w:val="0"/>
          <w:marRight w:val="0"/>
          <w:marTop w:val="0"/>
          <w:marBottom w:val="0"/>
          <w:divBdr>
            <w:top w:val="none" w:sz="0" w:space="0" w:color="auto"/>
            <w:left w:val="none" w:sz="0" w:space="0" w:color="auto"/>
            <w:bottom w:val="none" w:sz="0" w:space="0" w:color="auto"/>
            <w:right w:val="none" w:sz="0" w:space="0" w:color="auto"/>
          </w:divBdr>
        </w:div>
        <w:div w:id="1981568361">
          <w:marLeft w:val="0"/>
          <w:marRight w:val="0"/>
          <w:marTop w:val="0"/>
          <w:marBottom w:val="0"/>
          <w:divBdr>
            <w:top w:val="none" w:sz="0" w:space="0" w:color="auto"/>
            <w:left w:val="none" w:sz="0" w:space="0" w:color="auto"/>
            <w:bottom w:val="none" w:sz="0" w:space="0" w:color="auto"/>
            <w:right w:val="none" w:sz="0" w:space="0" w:color="auto"/>
          </w:divBdr>
        </w:div>
        <w:div w:id="1299914928">
          <w:marLeft w:val="0"/>
          <w:marRight w:val="0"/>
          <w:marTop w:val="0"/>
          <w:marBottom w:val="0"/>
          <w:divBdr>
            <w:top w:val="none" w:sz="0" w:space="0" w:color="auto"/>
            <w:left w:val="none" w:sz="0" w:space="0" w:color="auto"/>
            <w:bottom w:val="none" w:sz="0" w:space="0" w:color="auto"/>
            <w:right w:val="none" w:sz="0" w:space="0" w:color="auto"/>
          </w:divBdr>
        </w:div>
        <w:div w:id="13117006">
          <w:marLeft w:val="0"/>
          <w:marRight w:val="0"/>
          <w:marTop w:val="0"/>
          <w:marBottom w:val="0"/>
          <w:divBdr>
            <w:top w:val="none" w:sz="0" w:space="0" w:color="auto"/>
            <w:left w:val="none" w:sz="0" w:space="0" w:color="auto"/>
            <w:bottom w:val="none" w:sz="0" w:space="0" w:color="auto"/>
            <w:right w:val="none" w:sz="0" w:space="0" w:color="auto"/>
          </w:divBdr>
        </w:div>
        <w:div w:id="573054698">
          <w:marLeft w:val="0"/>
          <w:marRight w:val="0"/>
          <w:marTop w:val="0"/>
          <w:marBottom w:val="0"/>
          <w:divBdr>
            <w:top w:val="none" w:sz="0" w:space="0" w:color="auto"/>
            <w:left w:val="none" w:sz="0" w:space="0" w:color="auto"/>
            <w:bottom w:val="none" w:sz="0" w:space="0" w:color="auto"/>
            <w:right w:val="none" w:sz="0" w:space="0" w:color="auto"/>
          </w:divBdr>
        </w:div>
        <w:div w:id="2031299196">
          <w:marLeft w:val="0"/>
          <w:marRight w:val="0"/>
          <w:marTop w:val="0"/>
          <w:marBottom w:val="0"/>
          <w:divBdr>
            <w:top w:val="none" w:sz="0" w:space="0" w:color="auto"/>
            <w:left w:val="none" w:sz="0" w:space="0" w:color="auto"/>
            <w:bottom w:val="none" w:sz="0" w:space="0" w:color="auto"/>
            <w:right w:val="none" w:sz="0" w:space="0" w:color="auto"/>
          </w:divBdr>
        </w:div>
        <w:div w:id="1555847253">
          <w:marLeft w:val="0"/>
          <w:marRight w:val="0"/>
          <w:marTop w:val="0"/>
          <w:marBottom w:val="0"/>
          <w:divBdr>
            <w:top w:val="none" w:sz="0" w:space="0" w:color="auto"/>
            <w:left w:val="none" w:sz="0" w:space="0" w:color="auto"/>
            <w:bottom w:val="none" w:sz="0" w:space="0" w:color="auto"/>
            <w:right w:val="none" w:sz="0" w:space="0" w:color="auto"/>
          </w:divBdr>
        </w:div>
        <w:div w:id="1609502039">
          <w:marLeft w:val="0"/>
          <w:marRight w:val="0"/>
          <w:marTop w:val="0"/>
          <w:marBottom w:val="0"/>
          <w:divBdr>
            <w:top w:val="none" w:sz="0" w:space="0" w:color="auto"/>
            <w:left w:val="none" w:sz="0" w:space="0" w:color="auto"/>
            <w:bottom w:val="none" w:sz="0" w:space="0" w:color="auto"/>
            <w:right w:val="none" w:sz="0" w:space="0" w:color="auto"/>
          </w:divBdr>
        </w:div>
        <w:div w:id="1307079068">
          <w:marLeft w:val="0"/>
          <w:marRight w:val="0"/>
          <w:marTop w:val="0"/>
          <w:marBottom w:val="0"/>
          <w:divBdr>
            <w:top w:val="none" w:sz="0" w:space="0" w:color="auto"/>
            <w:left w:val="none" w:sz="0" w:space="0" w:color="auto"/>
            <w:bottom w:val="none" w:sz="0" w:space="0" w:color="auto"/>
            <w:right w:val="none" w:sz="0" w:space="0" w:color="auto"/>
          </w:divBdr>
        </w:div>
        <w:div w:id="267812470">
          <w:marLeft w:val="0"/>
          <w:marRight w:val="0"/>
          <w:marTop w:val="0"/>
          <w:marBottom w:val="0"/>
          <w:divBdr>
            <w:top w:val="none" w:sz="0" w:space="0" w:color="auto"/>
            <w:left w:val="none" w:sz="0" w:space="0" w:color="auto"/>
            <w:bottom w:val="none" w:sz="0" w:space="0" w:color="auto"/>
            <w:right w:val="none" w:sz="0" w:space="0" w:color="auto"/>
          </w:divBdr>
        </w:div>
        <w:div w:id="741370271">
          <w:marLeft w:val="0"/>
          <w:marRight w:val="0"/>
          <w:marTop w:val="0"/>
          <w:marBottom w:val="0"/>
          <w:divBdr>
            <w:top w:val="none" w:sz="0" w:space="0" w:color="auto"/>
            <w:left w:val="none" w:sz="0" w:space="0" w:color="auto"/>
            <w:bottom w:val="none" w:sz="0" w:space="0" w:color="auto"/>
            <w:right w:val="none" w:sz="0" w:space="0" w:color="auto"/>
          </w:divBdr>
        </w:div>
        <w:div w:id="634288808">
          <w:marLeft w:val="0"/>
          <w:marRight w:val="0"/>
          <w:marTop w:val="0"/>
          <w:marBottom w:val="0"/>
          <w:divBdr>
            <w:top w:val="none" w:sz="0" w:space="0" w:color="auto"/>
            <w:left w:val="none" w:sz="0" w:space="0" w:color="auto"/>
            <w:bottom w:val="none" w:sz="0" w:space="0" w:color="auto"/>
            <w:right w:val="none" w:sz="0" w:space="0" w:color="auto"/>
          </w:divBdr>
        </w:div>
        <w:div w:id="498040454">
          <w:marLeft w:val="0"/>
          <w:marRight w:val="0"/>
          <w:marTop w:val="0"/>
          <w:marBottom w:val="0"/>
          <w:divBdr>
            <w:top w:val="none" w:sz="0" w:space="0" w:color="auto"/>
            <w:left w:val="none" w:sz="0" w:space="0" w:color="auto"/>
            <w:bottom w:val="none" w:sz="0" w:space="0" w:color="auto"/>
            <w:right w:val="none" w:sz="0" w:space="0" w:color="auto"/>
          </w:divBdr>
        </w:div>
        <w:div w:id="239600116">
          <w:marLeft w:val="0"/>
          <w:marRight w:val="0"/>
          <w:marTop w:val="0"/>
          <w:marBottom w:val="0"/>
          <w:divBdr>
            <w:top w:val="none" w:sz="0" w:space="0" w:color="auto"/>
            <w:left w:val="none" w:sz="0" w:space="0" w:color="auto"/>
            <w:bottom w:val="none" w:sz="0" w:space="0" w:color="auto"/>
            <w:right w:val="none" w:sz="0" w:space="0" w:color="auto"/>
          </w:divBdr>
        </w:div>
        <w:div w:id="1684741222">
          <w:marLeft w:val="0"/>
          <w:marRight w:val="0"/>
          <w:marTop w:val="0"/>
          <w:marBottom w:val="0"/>
          <w:divBdr>
            <w:top w:val="none" w:sz="0" w:space="0" w:color="auto"/>
            <w:left w:val="none" w:sz="0" w:space="0" w:color="auto"/>
            <w:bottom w:val="none" w:sz="0" w:space="0" w:color="auto"/>
            <w:right w:val="none" w:sz="0" w:space="0" w:color="auto"/>
          </w:divBdr>
        </w:div>
        <w:div w:id="70272522">
          <w:marLeft w:val="0"/>
          <w:marRight w:val="0"/>
          <w:marTop w:val="0"/>
          <w:marBottom w:val="0"/>
          <w:divBdr>
            <w:top w:val="none" w:sz="0" w:space="0" w:color="auto"/>
            <w:left w:val="none" w:sz="0" w:space="0" w:color="auto"/>
            <w:bottom w:val="none" w:sz="0" w:space="0" w:color="auto"/>
            <w:right w:val="none" w:sz="0" w:space="0" w:color="auto"/>
          </w:divBdr>
        </w:div>
        <w:div w:id="65150008">
          <w:marLeft w:val="0"/>
          <w:marRight w:val="0"/>
          <w:marTop w:val="0"/>
          <w:marBottom w:val="0"/>
          <w:divBdr>
            <w:top w:val="none" w:sz="0" w:space="0" w:color="auto"/>
            <w:left w:val="none" w:sz="0" w:space="0" w:color="auto"/>
            <w:bottom w:val="none" w:sz="0" w:space="0" w:color="auto"/>
            <w:right w:val="none" w:sz="0" w:space="0" w:color="auto"/>
          </w:divBdr>
        </w:div>
        <w:div w:id="450171067">
          <w:marLeft w:val="0"/>
          <w:marRight w:val="0"/>
          <w:marTop w:val="0"/>
          <w:marBottom w:val="0"/>
          <w:divBdr>
            <w:top w:val="none" w:sz="0" w:space="0" w:color="auto"/>
            <w:left w:val="none" w:sz="0" w:space="0" w:color="auto"/>
            <w:bottom w:val="none" w:sz="0" w:space="0" w:color="auto"/>
            <w:right w:val="none" w:sz="0" w:space="0" w:color="auto"/>
          </w:divBdr>
        </w:div>
        <w:div w:id="1727991915">
          <w:marLeft w:val="0"/>
          <w:marRight w:val="0"/>
          <w:marTop w:val="0"/>
          <w:marBottom w:val="0"/>
          <w:divBdr>
            <w:top w:val="none" w:sz="0" w:space="0" w:color="auto"/>
            <w:left w:val="none" w:sz="0" w:space="0" w:color="auto"/>
            <w:bottom w:val="none" w:sz="0" w:space="0" w:color="auto"/>
            <w:right w:val="none" w:sz="0" w:space="0" w:color="auto"/>
          </w:divBdr>
        </w:div>
        <w:div w:id="1649088576">
          <w:marLeft w:val="0"/>
          <w:marRight w:val="0"/>
          <w:marTop w:val="0"/>
          <w:marBottom w:val="0"/>
          <w:divBdr>
            <w:top w:val="none" w:sz="0" w:space="0" w:color="auto"/>
            <w:left w:val="none" w:sz="0" w:space="0" w:color="auto"/>
            <w:bottom w:val="none" w:sz="0" w:space="0" w:color="auto"/>
            <w:right w:val="none" w:sz="0" w:space="0" w:color="auto"/>
          </w:divBdr>
        </w:div>
        <w:div w:id="1668942657">
          <w:marLeft w:val="0"/>
          <w:marRight w:val="0"/>
          <w:marTop w:val="0"/>
          <w:marBottom w:val="0"/>
          <w:divBdr>
            <w:top w:val="none" w:sz="0" w:space="0" w:color="auto"/>
            <w:left w:val="none" w:sz="0" w:space="0" w:color="auto"/>
            <w:bottom w:val="none" w:sz="0" w:space="0" w:color="auto"/>
            <w:right w:val="none" w:sz="0" w:space="0" w:color="auto"/>
          </w:divBdr>
        </w:div>
        <w:div w:id="1456175956">
          <w:marLeft w:val="0"/>
          <w:marRight w:val="0"/>
          <w:marTop w:val="0"/>
          <w:marBottom w:val="0"/>
          <w:divBdr>
            <w:top w:val="none" w:sz="0" w:space="0" w:color="auto"/>
            <w:left w:val="none" w:sz="0" w:space="0" w:color="auto"/>
            <w:bottom w:val="none" w:sz="0" w:space="0" w:color="auto"/>
            <w:right w:val="none" w:sz="0" w:space="0" w:color="auto"/>
          </w:divBdr>
        </w:div>
        <w:div w:id="1656374379">
          <w:marLeft w:val="0"/>
          <w:marRight w:val="0"/>
          <w:marTop w:val="0"/>
          <w:marBottom w:val="0"/>
          <w:divBdr>
            <w:top w:val="none" w:sz="0" w:space="0" w:color="auto"/>
            <w:left w:val="none" w:sz="0" w:space="0" w:color="auto"/>
            <w:bottom w:val="none" w:sz="0" w:space="0" w:color="auto"/>
            <w:right w:val="none" w:sz="0" w:space="0" w:color="auto"/>
          </w:divBdr>
        </w:div>
        <w:div w:id="1306008146">
          <w:marLeft w:val="0"/>
          <w:marRight w:val="0"/>
          <w:marTop w:val="0"/>
          <w:marBottom w:val="0"/>
          <w:divBdr>
            <w:top w:val="none" w:sz="0" w:space="0" w:color="auto"/>
            <w:left w:val="none" w:sz="0" w:space="0" w:color="auto"/>
            <w:bottom w:val="none" w:sz="0" w:space="0" w:color="auto"/>
            <w:right w:val="none" w:sz="0" w:space="0" w:color="auto"/>
          </w:divBdr>
        </w:div>
        <w:div w:id="1305770431">
          <w:marLeft w:val="0"/>
          <w:marRight w:val="0"/>
          <w:marTop w:val="0"/>
          <w:marBottom w:val="0"/>
          <w:divBdr>
            <w:top w:val="none" w:sz="0" w:space="0" w:color="auto"/>
            <w:left w:val="none" w:sz="0" w:space="0" w:color="auto"/>
            <w:bottom w:val="none" w:sz="0" w:space="0" w:color="auto"/>
            <w:right w:val="none" w:sz="0" w:space="0" w:color="auto"/>
          </w:divBdr>
        </w:div>
        <w:div w:id="1206940577">
          <w:marLeft w:val="0"/>
          <w:marRight w:val="0"/>
          <w:marTop w:val="0"/>
          <w:marBottom w:val="0"/>
          <w:divBdr>
            <w:top w:val="none" w:sz="0" w:space="0" w:color="auto"/>
            <w:left w:val="none" w:sz="0" w:space="0" w:color="auto"/>
            <w:bottom w:val="none" w:sz="0" w:space="0" w:color="auto"/>
            <w:right w:val="none" w:sz="0" w:space="0" w:color="auto"/>
          </w:divBdr>
        </w:div>
        <w:div w:id="388695444">
          <w:marLeft w:val="0"/>
          <w:marRight w:val="0"/>
          <w:marTop w:val="0"/>
          <w:marBottom w:val="0"/>
          <w:divBdr>
            <w:top w:val="none" w:sz="0" w:space="0" w:color="auto"/>
            <w:left w:val="none" w:sz="0" w:space="0" w:color="auto"/>
            <w:bottom w:val="none" w:sz="0" w:space="0" w:color="auto"/>
            <w:right w:val="none" w:sz="0" w:space="0" w:color="auto"/>
          </w:divBdr>
        </w:div>
        <w:div w:id="54548723">
          <w:marLeft w:val="0"/>
          <w:marRight w:val="0"/>
          <w:marTop w:val="0"/>
          <w:marBottom w:val="0"/>
          <w:divBdr>
            <w:top w:val="none" w:sz="0" w:space="0" w:color="auto"/>
            <w:left w:val="none" w:sz="0" w:space="0" w:color="auto"/>
            <w:bottom w:val="none" w:sz="0" w:space="0" w:color="auto"/>
            <w:right w:val="none" w:sz="0" w:space="0" w:color="auto"/>
          </w:divBdr>
        </w:div>
        <w:div w:id="346911054">
          <w:marLeft w:val="0"/>
          <w:marRight w:val="0"/>
          <w:marTop w:val="0"/>
          <w:marBottom w:val="0"/>
          <w:divBdr>
            <w:top w:val="none" w:sz="0" w:space="0" w:color="auto"/>
            <w:left w:val="none" w:sz="0" w:space="0" w:color="auto"/>
            <w:bottom w:val="none" w:sz="0" w:space="0" w:color="auto"/>
            <w:right w:val="none" w:sz="0" w:space="0" w:color="auto"/>
          </w:divBdr>
        </w:div>
        <w:div w:id="1560556325">
          <w:marLeft w:val="0"/>
          <w:marRight w:val="0"/>
          <w:marTop w:val="0"/>
          <w:marBottom w:val="0"/>
          <w:divBdr>
            <w:top w:val="none" w:sz="0" w:space="0" w:color="auto"/>
            <w:left w:val="none" w:sz="0" w:space="0" w:color="auto"/>
            <w:bottom w:val="none" w:sz="0" w:space="0" w:color="auto"/>
            <w:right w:val="none" w:sz="0" w:space="0" w:color="auto"/>
          </w:divBdr>
        </w:div>
        <w:div w:id="856771272">
          <w:marLeft w:val="0"/>
          <w:marRight w:val="0"/>
          <w:marTop w:val="0"/>
          <w:marBottom w:val="0"/>
          <w:divBdr>
            <w:top w:val="none" w:sz="0" w:space="0" w:color="auto"/>
            <w:left w:val="none" w:sz="0" w:space="0" w:color="auto"/>
            <w:bottom w:val="none" w:sz="0" w:space="0" w:color="auto"/>
            <w:right w:val="none" w:sz="0" w:space="0" w:color="auto"/>
          </w:divBdr>
        </w:div>
        <w:div w:id="1786733115">
          <w:marLeft w:val="0"/>
          <w:marRight w:val="0"/>
          <w:marTop w:val="0"/>
          <w:marBottom w:val="0"/>
          <w:divBdr>
            <w:top w:val="none" w:sz="0" w:space="0" w:color="auto"/>
            <w:left w:val="none" w:sz="0" w:space="0" w:color="auto"/>
            <w:bottom w:val="none" w:sz="0" w:space="0" w:color="auto"/>
            <w:right w:val="none" w:sz="0" w:space="0" w:color="auto"/>
          </w:divBdr>
        </w:div>
        <w:div w:id="594287672">
          <w:marLeft w:val="0"/>
          <w:marRight w:val="0"/>
          <w:marTop w:val="0"/>
          <w:marBottom w:val="0"/>
          <w:divBdr>
            <w:top w:val="none" w:sz="0" w:space="0" w:color="auto"/>
            <w:left w:val="none" w:sz="0" w:space="0" w:color="auto"/>
            <w:bottom w:val="none" w:sz="0" w:space="0" w:color="auto"/>
            <w:right w:val="none" w:sz="0" w:space="0" w:color="auto"/>
          </w:divBdr>
        </w:div>
        <w:div w:id="233585025">
          <w:marLeft w:val="0"/>
          <w:marRight w:val="0"/>
          <w:marTop w:val="0"/>
          <w:marBottom w:val="0"/>
          <w:divBdr>
            <w:top w:val="none" w:sz="0" w:space="0" w:color="auto"/>
            <w:left w:val="none" w:sz="0" w:space="0" w:color="auto"/>
            <w:bottom w:val="none" w:sz="0" w:space="0" w:color="auto"/>
            <w:right w:val="none" w:sz="0" w:space="0" w:color="auto"/>
          </w:divBdr>
        </w:div>
        <w:div w:id="313800205">
          <w:marLeft w:val="0"/>
          <w:marRight w:val="0"/>
          <w:marTop w:val="0"/>
          <w:marBottom w:val="0"/>
          <w:divBdr>
            <w:top w:val="none" w:sz="0" w:space="0" w:color="auto"/>
            <w:left w:val="none" w:sz="0" w:space="0" w:color="auto"/>
            <w:bottom w:val="none" w:sz="0" w:space="0" w:color="auto"/>
            <w:right w:val="none" w:sz="0" w:space="0" w:color="auto"/>
          </w:divBdr>
        </w:div>
        <w:div w:id="422804530">
          <w:marLeft w:val="0"/>
          <w:marRight w:val="0"/>
          <w:marTop w:val="0"/>
          <w:marBottom w:val="0"/>
          <w:divBdr>
            <w:top w:val="none" w:sz="0" w:space="0" w:color="auto"/>
            <w:left w:val="none" w:sz="0" w:space="0" w:color="auto"/>
            <w:bottom w:val="none" w:sz="0" w:space="0" w:color="auto"/>
            <w:right w:val="none" w:sz="0" w:space="0" w:color="auto"/>
          </w:divBdr>
        </w:div>
        <w:div w:id="665013882">
          <w:marLeft w:val="0"/>
          <w:marRight w:val="0"/>
          <w:marTop w:val="0"/>
          <w:marBottom w:val="0"/>
          <w:divBdr>
            <w:top w:val="none" w:sz="0" w:space="0" w:color="auto"/>
            <w:left w:val="none" w:sz="0" w:space="0" w:color="auto"/>
            <w:bottom w:val="none" w:sz="0" w:space="0" w:color="auto"/>
            <w:right w:val="none" w:sz="0" w:space="0" w:color="auto"/>
          </w:divBdr>
        </w:div>
        <w:div w:id="1056781379">
          <w:marLeft w:val="0"/>
          <w:marRight w:val="0"/>
          <w:marTop w:val="0"/>
          <w:marBottom w:val="0"/>
          <w:divBdr>
            <w:top w:val="none" w:sz="0" w:space="0" w:color="auto"/>
            <w:left w:val="none" w:sz="0" w:space="0" w:color="auto"/>
            <w:bottom w:val="none" w:sz="0" w:space="0" w:color="auto"/>
            <w:right w:val="none" w:sz="0" w:space="0" w:color="auto"/>
          </w:divBdr>
        </w:div>
        <w:div w:id="413939051">
          <w:marLeft w:val="0"/>
          <w:marRight w:val="0"/>
          <w:marTop w:val="0"/>
          <w:marBottom w:val="0"/>
          <w:divBdr>
            <w:top w:val="none" w:sz="0" w:space="0" w:color="auto"/>
            <w:left w:val="none" w:sz="0" w:space="0" w:color="auto"/>
            <w:bottom w:val="none" w:sz="0" w:space="0" w:color="auto"/>
            <w:right w:val="none" w:sz="0" w:space="0" w:color="auto"/>
          </w:divBdr>
        </w:div>
        <w:div w:id="1461268927">
          <w:marLeft w:val="0"/>
          <w:marRight w:val="0"/>
          <w:marTop w:val="0"/>
          <w:marBottom w:val="0"/>
          <w:divBdr>
            <w:top w:val="none" w:sz="0" w:space="0" w:color="auto"/>
            <w:left w:val="none" w:sz="0" w:space="0" w:color="auto"/>
            <w:bottom w:val="none" w:sz="0" w:space="0" w:color="auto"/>
            <w:right w:val="none" w:sz="0" w:space="0" w:color="auto"/>
          </w:divBdr>
        </w:div>
        <w:div w:id="323096257">
          <w:marLeft w:val="0"/>
          <w:marRight w:val="0"/>
          <w:marTop w:val="0"/>
          <w:marBottom w:val="0"/>
          <w:divBdr>
            <w:top w:val="none" w:sz="0" w:space="0" w:color="auto"/>
            <w:left w:val="none" w:sz="0" w:space="0" w:color="auto"/>
            <w:bottom w:val="none" w:sz="0" w:space="0" w:color="auto"/>
            <w:right w:val="none" w:sz="0" w:space="0" w:color="auto"/>
          </w:divBdr>
        </w:div>
        <w:div w:id="356544448">
          <w:marLeft w:val="0"/>
          <w:marRight w:val="0"/>
          <w:marTop w:val="0"/>
          <w:marBottom w:val="0"/>
          <w:divBdr>
            <w:top w:val="none" w:sz="0" w:space="0" w:color="auto"/>
            <w:left w:val="none" w:sz="0" w:space="0" w:color="auto"/>
            <w:bottom w:val="none" w:sz="0" w:space="0" w:color="auto"/>
            <w:right w:val="none" w:sz="0" w:space="0" w:color="auto"/>
          </w:divBdr>
        </w:div>
        <w:div w:id="1399522584">
          <w:marLeft w:val="0"/>
          <w:marRight w:val="0"/>
          <w:marTop w:val="0"/>
          <w:marBottom w:val="0"/>
          <w:divBdr>
            <w:top w:val="none" w:sz="0" w:space="0" w:color="auto"/>
            <w:left w:val="none" w:sz="0" w:space="0" w:color="auto"/>
            <w:bottom w:val="none" w:sz="0" w:space="0" w:color="auto"/>
            <w:right w:val="none" w:sz="0" w:space="0" w:color="auto"/>
          </w:divBdr>
        </w:div>
        <w:div w:id="1689866204">
          <w:marLeft w:val="0"/>
          <w:marRight w:val="0"/>
          <w:marTop w:val="0"/>
          <w:marBottom w:val="0"/>
          <w:divBdr>
            <w:top w:val="none" w:sz="0" w:space="0" w:color="auto"/>
            <w:left w:val="none" w:sz="0" w:space="0" w:color="auto"/>
            <w:bottom w:val="none" w:sz="0" w:space="0" w:color="auto"/>
            <w:right w:val="none" w:sz="0" w:space="0" w:color="auto"/>
          </w:divBdr>
        </w:div>
        <w:div w:id="1187906089">
          <w:marLeft w:val="0"/>
          <w:marRight w:val="0"/>
          <w:marTop w:val="0"/>
          <w:marBottom w:val="0"/>
          <w:divBdr>
            <w:top w:val="none" w:sz="0" w:space="0" w:color="auto"/>
            <w:left w:val="none" w:sz="0" w:space="0" w:color="auto"/>
            <w:bottom w:val="none" w:sz="0" w:space="0" w:color="auto"/>
            <w:right w:val="none" w:sz="0" w:space="0" w:color="auto"/>
          </w:divBdr>
        </w:div>
        <w:div w:id="1832715249">
          <w:marLeft w:val="0"/>
          <w:marRight w:val="0"/>
          <w:marTop w:val="0"/>
          <w:marBottom w:val="0"/>
          <w:divBdr>
            <w:top w:val="none" w:sz="0" w:space="0" w:color="auto"/>
            <w:left w:val="none" w:sz="0" w:space="0" w:color="auto"/>
            <w:bottom w:val="none" w:sz="0" w:space="0" w:color="auto"/>
            <w:right w:val="none" w:sz="0" w:space="0" w:color="auto"/>
          </w:divBdr>
        </w:div>
        <w:div w:id="1292440991">
          <w:marLeft w:val="0"/>
          <w:marRight w:val="0"/>
          <w:marTop w:val="0"/>
          <w:marBottom w:val="0"/>
          <w:divBdr>
            <w:top w:val="none" w:sz="0" w:space="0" w:color="auto"/>
            <w:left w:val="none" w:sz="0" w:space="0" w:color="auto"/>
            <w:bottom w:val="none" w:sz="0" w:space="0" w:color="auto"/>
            <w:right w:val="none" w:sz="0" w:space="0" w:color="auto"/>
          </w:divBdr>
        </w:div>
        <w:div w:id="122815495">
          <w:marLeft w:val="0"/>
          <w:marRight w:val="0"/>
          <w:marTop w:val="0"/>
          <w:marBottom w:val="0"/>
          <w:divBdr>
            <w:top w:val="none" w:sz="0" w:space="0" w:color="auto"/>
            <w:left w:val="none" w:sz="0" w:space="0" w:color="auto"/>
            <w:bottom w:val="none" w:sz="0" w:space="0" w:color="auto"/>
            <w:right w:val="none" w:sz="0" w:space="0" w:color="auto"/>
          </w:divBdr>
        </w:div>
        <w:div w:id="313949232">
          <w:marLeft w:val="0"/>
          <w:marRight w:val="0"/>
          <w:marTop w:val="0"/>
          <w:marBottom w:val="0"/>
          <w:divBdr>
            <w:top w:val="none" w:sz="0" w:space="0" w:color="auto"/>
            <w:left w:val="none" w:sz="0" w:space="0" w:color="auto"/>
            <w:bottom w:val="none" w:sz="0" w:space="0" w:color="auto"/>
            <w:right w:val="none" w:sz="0" w:space="0" w:color="auto"/>
          </w:divBdr>
        </w:div>
        <w:div w:id="1652172953">
          <w:marLeft w:val="0"/>
          <w:marRight w:val="0"/>
          <w:marTop w:val="0"/>
          <w:marBottom w:val="0"/>
          <w:divBdr>
            <w:top w:val="none" w:sz="0" w:space="0" w:color="auto"/>
            <w:left w:val="none" w:sz="0" w:space="0" w:color="auto"/>
            <w:bottom w:val="none" w:sz="0" w:space="0" w:color="auto"/>
            <w:right w:val="none" w:sz="0" w:space="0" w:color="auto"/>
          </w:divBdr>
        </w:div>
        <w:div w:id="2135826284">
          <w:marLeft w:val="0"/>
          <w:marRight w:val="0"/>
          <w:marTop w:val="0"/>
          <w:marBottom w:val="0"/>
          <w:divBdr>
            <w:top w:val="none" w:sz="0" w:space="0" w:color="auto"/>
            <w:left w:val="none" w:sz="0" w:space="0" w:color="auto"/>
            <w:bottom w:val="none" w:sz="0" w:space="0" w:color="auto"/>
            <w:right w:val="none" w:sz="0" w:space="0" w:color="auto"/>
          </w:divBdr>
        </w:div>
        <w:div w:id="1917930311">
          <w:marLeft w:val="0"/>
          <w:marRight w:val="0"/>
          <w:marTop w:val="0"/>
          <w:marBottom w:val="0"/>
          <w:divBdr>
            <w:top w:val="none" w:sz="0" w:space="0" w:color="auto"/>
            <w:left w:val="none" w:sz="0" w:space="0" w:color="auto"/>
            <w:bottom w:val="none" w:sz="0" w:space="0" w:color="auto"/>
            <w:right w:val="none" w:sz="0" w:space="0" w:color="auto"/>
          </w:divBdr>
        </w:div>
        <w:div w:id="1689554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07/s12144-021-02551-4" TargetMode="External"/><Relationship Id="rId18" Type="http://schemas.openxmlformats.org/officeDocument/2006/relationships/hyperlink" Target="https://www.grunge.com/179063/the-controversial-history-of-dungeons-dragons/" TargetMode="External"/><Relationship Id="rId26" Type="http://schemas.openxmlformats.org/officeDocument/2006/relationships/hyperlink" Target="https://www.psychiatrictimes.com/view/are-we-really-witnessing-mental-health-pandemic" TargetMode="External"/><Relationship Id="rId3" Type="http://schemas.openxmlformats.org/officeDocument/2006/relationships/customXml" Target="../customXml/item3.xml"/><Relationship Id="rId21" Type="http://schemas.openxmlformats.org/officeDocument/2006/relationships/hyperlink" Target="https://api.nationalgeographic.com/distribution/public/amp/family/article/role-playing-games-can-give-kids-a-mental-health-boost"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doi.org/10.1056/nejmp2024046" TargetMode="External"/><Relationship Id="rId17" Type="http://schemas.openxmlformats.org/officeDocument/2006/relationships/hyperlink" Target="https://www.bbc.co.uk/news/uk-wales-57636378" TargetMode="External"/><Relationship Id="rId25" Type="http://schemas.openxmlformats.org/officeDocument/2006/relationships/hyperlink" Target="https://www.psychiatrictimes.com/view/are-we-really-witnessing-mental-health-pandemic"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bc.co.uk/news/uk-wales-57636378" TargetMode="External"/><Relationship Id="rId20" Type="http://schemas.openxmlformats.org/officeDocument/2006/relationships/hyperlink" Target="https://unimailderbyac-my.sharepoint.com/personal/sehs502_derby_ac_uk/Documents/Research/Papers/In%20Progress/D&amp;D%20and%20Mental%20Healt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taku.com/dungeons-dragons-stumbles-with-its-revision-of-the-ga-1819657235" TargetMode="External"/><Relationship Id="rId24" Type="http://schemas.openxmlformats.org/officeDocument/2006/relationships/hyperlink" Target="https://doi.org/10.1016/j.psychres.2020.112921"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mp.theguardian.com/games/2021/nov/30/a-safe-haven-how-dungeons-dragons-is-slaying-social-anxiety" TargetMode="External"/><Relationship Id="rId23" Type="http://schemas.openxmlformats.org/officeDocument/2006/relationships/hyperlink" Target="https://www.polygon.com/22527706/dungeons-dragons-autistic-autism-dungeon-master-essay" TargetMode="External"/><Relationship Id="rId28" Type="http://schemas.openxmlformats.org/officeDocument/2006/relationships/hyperlink" Target="https://www.stuff.co.nz/entertainment/games/300414475/dungeons--dragons-how-lockdown-sparked-a-resurgence-in-classic-fantasy-roleplaying-gam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runge.com/179063/the-controversial-history-of-dungeons-dragon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lasobscura.com/articles/the-1980s-media-panic-over-dungeons-dragons" TargetMode="External"/><Relationship Id="rId22" Type="http://schemas.openxmlformats.org/officeDocument/2006/relationships/hyperlink" Target="https://www.polygon.com/22527706/dungeons-dragons-autistic-autism-dungeon-master-essay" TargetMode="External"/><Relationship Id="rId27" Type="http://schemas.openxmlformats.org/officeDocument/2006/relationships/hyperlink" Target="https://www.stuff.co.nz/entertainment/games/300414475/dungeons--dragons-how-lockdown-sparked-a-resurgence-in-classic-fantasy-roleplaying-game"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FA918A3EC974BBD3FED3BB43B6B00" ma:contentTypeVersion="14" ma:contentTypeDescription="Create a new document." ma:contentTypeScope="" ma:versionID="3343d6ee93d8d3f0162b72ae367581b8">
  <xsd:schema xmlns:xsd="http://www.w3.org/2001/XMLSchema" xmlns:xs="http://www.w3.org/2001/XMLSchema" xmlns:p="http://schemas.microsoft.com/office/2006/metadata/properties" xmlns:ns3="88707cc5-7789-4a5f-9a08-8cc15b40f3f1" xmlns:ns4="3f73f701-77f9-4ef9-8fe4-65a391d33f6a" targetNamespace="http://schemas.microsoft.com/office/2006/metadata/properties" ma:root="true" ma:fieldsID="1548ab9eeb705c48413fff21b498cf90" ns3:_="" ns4:_="">
    <xsd:import namespace="88707cc5-7789-4a5f-9a08-8cc15b40f3f1"/>
    <xsd:import namespace="3f73f701-77f9-4ef9-8fe4-65a391d33f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07cc5-7789-4a5f-9a08-8cc15b40f3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3f701-77f9-4ef9-8fe4-65a391d33f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C85A4-E7EA-40EF-8207-8FAC411DB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07cc5-7789-4a5f-9a08-8cc15b40f3f1"/>
    <ds:schemaRef ds:uri="3f73f701-77f9-4ef9-8fe4-65a391d33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193A5-5003-4237-940F-1622D951D10F}">
  <ds:schemaRefs>
    <ds:schemaRef ds:uri="http://schemas.microsoft.com/sharepoint/v3/contenttype/forms"/>
  </ds:schemaRefs>
</ds:datastoreItem>
</file>

<file path=customXml/itemProps3.xml><?xml version="1.0" encoding="utf-8"?>
<ds:datastoreItem xmlns:ds="http://schemas.openxmlformats.org/officeDocument/2006/customXml" ds:itemID="{255DB4B6-DA64-4F4F-A283-7265C23422BC}">
  <ds:schemaRefs>
    <ds:schemaRef ds:uri="http://schemas.openxmlformats.org/officeDocument/2006/bibliography"/>
  </ds:schemaRefs>
</ds:datastoreItem>
</file>

<file path=customXml/itemProps4.xml><?xml version="1.0" encoding="utf-8"?>
<ds:datastoreItem xmlns:ds="http://schemas.openxmlformats.org/officeDocument/2006/customXml" ds:itemID="{93600045-15E2-4BA5-AAD7-C807981F85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19</Pages>
  <Words>5016</Words>
  <Characters>28593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Turner</dc:creator>
  <cp:lastModifiedBy>Dr Ian Baker</cp:lastModifiedBy>
  <cp:revision>24</cp:revision>
  <dcterms:created xsi:type="dcterms:W3CDTF">2022-04-04T09:58:00Z</dcterms:created>
  <dcterms:modified xsi:type="dcterms:W3CDTF">2022-04-04T16:14:00Z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SEHS182@derby.ac.uk</vt:lpwstr>
  </property>
  <property fmtid="{D5CDD505-2E9C-101B-9397-08002B2CF9AE}" pid="5" name="MSIP_Label_b47d098f-2640-4837-b575-e0be04df0525_SetDate">
    <vt:lpwstr>2021-12-02T12:29:44.1669139Z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SEHS182@derby.ac.uk</vt:lpwstr>
  </property>
  <property fmtid="{D5CDD505-2E9C-101B-9397-08002B2CF9AE}" pid="12" name="MSIP_Label_501a0944-9d81-4c75-b857-2ec7863455b7_SetDate">
    <vt:lpwstr>2021-12-02T12:29:44.1669139Z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0x010100D88FA918A3EC974BBD3FED3BB43B6B00</vt:lpwstr>
  </property>
</Properties>
</file>